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B1" w:rsidRPr="00185AB1" w:rsidRDefault="00185AB1" w:rsidP="0018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185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REJESTRACJA NA PRZEDMIOTY OGÓLNOUNIWERSYTECKIE NA SEMESTR LETNI 2022/2023 </w:t>
      </w:r>
    </w:p>
    <w:p w:rsidR="00185AB1" w:rsidRPr="00185AB1" w:rsidRDefault="00185AB1" w:rsidP="0018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Rejestracja rozpoczyna się o godz. 21:00 i kończy o godz. 23:59. </w:t>
      </w:r>
    </w:p>
    <w:p w:rsidR="00185AB1" w:rsidRDefault="00185AB1" w:rsidP="00185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I tura: 05.12.2022 r. – 30.12.2022 r.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(rejestracja do grup dedykowanych i otwartych)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05.12.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>będzie można rejestrować się na przedmioty należące do grupy 0000-SCISLE-OG, czyli przedmioty ścisłe. Obowiązuje dedykacja przy przedmiotach, przy których została zdefiniowana.</w:t>
      </w:r>
      <w:r w:rsidRPr="00185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06.12. </w:t>
      </w: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.</w:t>
      </w:r>
      <w:r w:rsidRPr="00185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>będzie można rejestrować się na przedmioty należące do grupy 0000-HUM-OG, czyli przedmioty humanistyczne oraz nadal będzie można się rejestrować na wszystkie przedmioty już aktywne w rejestracji, w miarę wolnych miejsc. Nadal obowiązuje dedykacja przy przedmiotach, przy których została zdefiniowana.</w:t>
      </w:r>
      <w:r w:rsidRPr="00185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08.12.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>będzie można rejestrować się na przedmioty należące do grupy 0000-SPOL-OG, czyli przedmioty społeczne oraz nadal będzie można się rejestrować na wszystkie przedmioty już aktywne w rejestracji, w miarę wolnych miejsc. Nadal obowiązuje dedykacja przy przedmiotach, przy których została zdefiniowana.</w:t>
      </w:r>
      <w:r w:rsidRPr="00185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  <w:r w:rsidRPr="00185AB1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II tura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: </w:t>
      </w:r>
      <w:r w:rsidRPr="00185AB1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 xml:space="preserve">23.01.2023 r. – 14.03.2023 r. 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 xml:space="preserve">                                                                      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(rejestracja na wszystkie dostępne przedmioty, nie ma już przedmiotów dedykowanych).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br/>
        <w:t xml:space="preserve">Uwaga: </w:t>
      </w:r>
      <w:r w:rsidRPr="00185AB1">
        <w:rPr>
          <w:rFonts w:ascii="Times New Roman" w:eastAsia="Times New Roman" w:hAnsi="Times New Roman" w:cs="Tahoma"/>
          <w:b/>
          <w:bCs/>
          <w:color w:val="FF0000"/>
          <w:sz w:val="24"/>
          <w:szCs w:val="24"/>
          <w:lang w:eastAsia="pl-PL"/>
        </w:rPr>
        <w:t>końcowy termin rejestracji tj. 14.03.2023 r. nie oznacza, że dopiero od tego dnia należy zacząć uczęszczać na zajęcia, ponieważ semestr letni w roku akad. 2022/23 na Uniwersytecie Warszawskim rozpoczyna się od 20.02.2023 r.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23.01.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będzie można rejestrować się na przedmioty należące do grupy 0000-SCISLE-OG, czyli przedmioty ścisłe w miarę pozostałych wolnych miejsc.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24.01.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>będzie można rejestrować się na przedmioty należące do grupy 0000-HUM-OG, czyli przedmioty humanistyczne oraz nadal będzie można się rejestrować na wszystkie przedmioty już aktywne w rejestracji, w miarę wolnych miejsc.</w:t>
      </w:r>
      <w:r w:rsidRPr="00185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AB1" w:rsidRPr="00185AB1" w:rsidRDefault="00185AB1" w:rsidP="00185A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B1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Od </w:t>
      </w:r>
      <w:r w:rsidRPr="00185AB1">
        <w:rPr>
          <w:rFonts w:ascii="Times New Roman" w:eastAsia="Times New Roman" w:hAnsi="Times New Roman" w:cs="Tahoma"/>
          <w:b/>
          <w:bCs/>
          <w:sz w:val="24"/>
          <w:szCs w:val="24"/>
          <w:lang w:eastAsia="pl-PL"/>
        </w:rPr>
        <w:t xml:space="preserve">26.01. </w:t>
      </w:r>
      <w:r w:rsidRPr="00185AB1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będzie można rejestrować się na przedmioty należące do grupy 0000-SPOL-OG, czyli przedmioty społeczne oraz nadal będzie można się rejestrować na wszystkie przedmioty już aktywne w rejestracji, w miarę wolnych miejsc. </w:t>
      </w:r>
    </w:p>
    <w:p w:rsidR="008A1CD7" w:rsidRDefault="008A1CD7"/>
    <w:sectPr w:rsidR="008A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1"/>
    <w:rsid w:val="00185AB1"/>
    <w:rsid w:val="008A1CD7"/>
    <w:rsid w:val="00C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18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18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WWnukowska</cp:lastModifiedBy>
  <cp:revision>2</cp:revision>
  <dcterms:created xsi:type="dcterms:W3CDTF">2023-01-17T11:48:00Z</dcterms:created>
  <dcterms:modified xsi:type="dcterms:W3CDTF">2023-01-17T11:48:00Z</dcterms:modified>
</cp:coreProperties>
</file>