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290"/>
        <w:gridCol w:w="6662"/>
      </w:tblGrid>
      <w:tr w:rsidR="00325422" w:rsidRPr="004D621E" w14:paraId="17839006"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6662"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7B01285B" w14:textId="78438822" w:rsidR="00325422" w:rsidRPr="004D621E" w:rsidRDefault="009A19EC" w:rsidP="004D621E">
            <w:pPr>
              <w:spacing w:after="0" w:line="276" w:lineRule="auto"/>
              <w:ind w:left="1" w:firstLine="0"/>
            </w:pPr>
            <w:r w:rsidRPr="009A19EC">
              <w:t>Investment and Portfolio Management</w:t>
            </w:r>
          </w:p>
        </w:tc>
      </w:tr>
      <w:tr w:rsidR="00325422" w:rsidRPr="004D621E" w14:paraId="3EBB86AA"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6662" w:type="dxa"/>
            <w:tcBorders>
              <w:top w:val="single" w:sz="4" w:space="0" w:color="000000"/>
              <w:left w:val="single" w:sz="4" w:space="0" w:color="000000"/>
              <w:bottom w:val="single" w:sz="4" w:space="0" w:color="000000"/>
              <w:right w:val="single" w:sz="4" w:space="0" w:color="000000"/>
            </w:tcBorders>
          </w:tcPr>
          <w:p w14:paraId="4C323F84" w14:textId="51CA66B4" w:rsidR="00325422" w:rsidRPr="004D621E" w:rsidRDefault="003110A6" w:rsidP="004D621E">
            <w:pPr>
              <w:spacing w:after="0" w:line="276" w:lineRule="auto"/>
              <w:ind w:left="1" w:firstLine="0"/>
            </w:pPr>
            <w:r>
              <w:rPr>
                <w:lang w:val="en-GB"/>
              </w:rPr>
              <w:t>Faculty of Management</w:t>
            </w:r>
          </w:p>
        </w:tc>
      </w:tr>
      <w:tr w:rsidR="00325422" w:rsidRPr="004D621E" w14:paraId="595A40A2" w14:textId="77777777" w:rsidTr="00DD6047">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662" w:type="dxa"/>
            <w:tcBorders>
              <w:top w:val="single" w:sz="4" w:space="0" w:color="000000"/>
              <w:left w:val="single" w:sz="4" w:space="0" w:color="000000"/>
              <w:bottom w:val="single" w:sz="4" w:space="0" w:color="000000"/>
              <w:right w:val="single" w:sz="4" w:space="0" w:color="000000"/>
            </w:tcBorders>
          </w:tcPr>
          <w:p w14:paraId="576F0687" w14:textId="5CD2E606" w:rsidR="00325422" w:rsidRPr="004D621E" w:rsidRDefault="003110A6" w:rsidP="004D621E">
            <w:pPr>
              <w:spacing w:after="0" w:line="276" w:lineRule="auto"/>
              <w:ind w:left="1" w:firstLine="0"/>
              <w:rPr>
                <w:lang w:val="en-GB"/>
              </w:rPr>
            </w:pPr>
            <w:r>
              <w:rPr>
                <w:lang w:val="en-GB"/>
              </w:rPr>
              <w:t>Faculty of Management</w:t>
            </w:r>
          </w:p>
        </w:tc>
      </w:tr>
      <w:tr w:rsidR="00325422" w:rsidRPr="004D621E" w14:paraId="6E85B401" w14:textId="77777777" w:rsidTr="00DD6047">
        <w:trPr>
          <w:trHeight w:val="214"/>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4D621E" w:rsidRDefault="00325422" w:rsidP="004D621E">
            <w:pPr>
              <w:spacing w:after="0" w:line="276" w:lineRule="auto"/>
              <w:ind w:left="1" w:firstLine="0"/>
            </w:pPr>
            <w:r w:rsidRPr="004D621E">
              <w:t xml:space="preserve"> </w:t>
            </w:r>
            <w:r w:rsidR="003110A6">
              <w:t>------------</w:t>
            </w:r>
          </w:p>
        </w:tc>
      </w:tr>
      <w:tr w:rsidR="00325422" w:rsidRPr="004D621E" w14:paraId="2A48BBA1" w14:textId="77777777" w:rsidTr="00DD6047">
        <w:trPr>
          <w:trHeight w:val="220"/>
        </w:trPr>
        <w:tc>
          <w:tcPr>
            <w:tcW w:w="279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6662"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DD6047">
        <w:trPr>
          <w:trHeight w:val="215"/>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9A19EC" w14:paraId="25593A25" w14:textId="77777777" w:rsidTr="00DD6047">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202829B" w14:textId="730BD921" w:rsidR="00325422" w:rsidRPr="004D621E" w:rsidRDefault="00BA7CE4" w:rsidP="004D621E">
            <w:pPr>
              <w:spacing w:after="0" w:line="276" w:lineRule="auto"/>
              <w:ind w:left="1" w:firstLine="0"/>
              <w:rPr>
                <w:lang w:val="en-GB"/>
              </w:rPr>
            </w:pPr>
            <w:r w:rsidRPr="00BA7CE4">
              <w:rPr>
                <w:lang w:val="en-GB"/>
              </w:rPr>
              <w:t>Summer semester, year 2023/2024</w:t>
            </w:r>
          </w:p>
        </w:tc>
      </w:tr>
      <w:tr w:rsidR="00325422" w:rsidRPr="00DD6047" w14:paraId="16B3CC5B"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08E85E8" w14:textId="2B2103F1" w:rsidR="00325422" w:rsidRPr="009A19EC" w:rsidRDefault="009A19EC" w:rsidP="004D621E">
            <w:pPr>
              <w:spacing w:after="0" w:line="276" w:lineRule="auto"/>
              <w:ind w:left="1" w:firstLine="0"/>
              <w:rPr>
                <w:lang w:val="en-GB"/>
              </w:rPr>
            </w:pPr>
            <w:r w:rsidRPr="009A19EC">
              <w:rPr>
                <w:lang w:val="en-GB"/>
              </w:rPr>
              <w:t>The concept and characteristics of financial investments, with particular emphasis on investment decisions (goals and restrictions of investors). The rate of return and risk of financial investment. Characteristics of financial markets (assets and market participants). Analysis and valuation of investments in debt and equity instruments. Investment efficiency and benchmarking. The concept and use of derivatives for risk management. During the classes all topics will be developed and supported by examples.</w:t>
            </w:r>
          </w:p>
        </w:tc>
      </w:tr>
      <w:tr w:rsidR="00325422" w:rsidRPr="004D621E" w14:paraId="6ABCC11F"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6662" w:type="dxa"/>
            <w:tcBorders>
              <w:top w:val="single" w:sz="4" w:space="0" w:color="000000"/>
              <w:left w:val="single" w:sz="4" w:space="0" w:color="000000"/>
              <w:bottom w:val="single" w:sz="4" w:space="0" w:color="000000"/>
              <w:right w:val="single" w:sz="4" w:space="0" w:color="000000"/>
            </w:tcBorders>
          </w:tcPr>
          <w:p w14:paraId="242641F3" w14:textId="2895C40C" w:rsidR="00325422" w:rsidRPr="004D621E" w:rsidRDefault="009A19EC" w:rsidP="004D621E">
            <w:pPr>
              <w:spacing w:after="0" w:line="276" w:lineRule="auto"/>
              <w:ind w:left="1" w:firstLine="0"/>
            </w:pPr>
            <w:proofErr w:type="spellStart"/>
            <w:r w:rsidRPr="009A19EC">
              <w:t>Classes</w:t>
            </w:r>
            <w:proofErr w:type="spellEnd"/>
            <w:r w:rsidRPr="009A19EC">
              <w:t xml:space="preserve"> 30 h</w:t>
            </w:r>
          </w:p>
        </w:tc>
      </w:tr>
      <w:tr w:rsidR="00325422" w:rsidRPr="00DD6047" w14:paraId="6F2D4A9A"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80BDF75" w14:textId="7918863E" w:rsidR="009A19EC" w:rsidRPr="009A19EC" w:rsidRDefault="009A19EC" w:rsidP="009A19EC">
            <w:pPr>
              <w:spacing w:after="0" w:line="276" w:lineRule="auto"/>
              <w:ind w:left="1" w:firstLine="0"/>
              <w:rPr>
                <w:lang w:val="en-GB"/>
              </w:rPr>
            </w:pPr>
            <w:r w:rsidRPr="009A19EC">
              <w:rPr>
                <w:lang w:val="en-GB"/>
              </w:rPr>
              <w:t>1. Introduction to investing theory. Goals and restrictions of investors.</w:t>
            </w:r>
          </w:p>
          <w:p w14:paraId="6A884F89" w14:textId="77777777" w:rsidR="009A19EC" w:rsidRPr="009A19EC" w:rsidRDefault="009A19EC" w:rsidP="009A19EC">
            <w:pPr>
              <w:spacing w:after="0" w:line="276" w:lineRule="auto"/>
              <w:ind w:left="1" w:firstLine="0"/>
              <w:rPr>
                <w:lang w:val="en-GB"/>
              </w:rPr>
            </w:pPr>
            <w:r w:rsidRPr="009A19EC">
              <w:rPr>
                <w:lang w:val="en-GB"/>
              </w:rPr>
              <w:t>- Definition and characteristics of financial investments</w:t>
            </w:r>
          </w:p>
          <w:p w14:paraId="0A603847" w14:textId="77777777" w:rsidR="009A19EC" w:rsidRPr="009A19EC" w:rsidRDefault="009A19EC" w:rsidP="009A19EC">
            <w:pPr>
              <w:spacing w:after="0" w:line="276" w:lineRule="auto"/>
              <w:ind w:left="1" w:firstLine="0"/>
              <w:rPr>
                <w:lang w:val="en-GB"/>
              </w:rPr>
            </w:pPr>
            <w:r w:rsidRPr="009A19EC">
              <w:rPr>
                <w:lang w:val="en-GB"/>
              </w:rPr>
              <w:t>- Classification of financial assets</w:t>
            </w:r>
          </w:p>
          <w:p w14:paraId="285BB8C9" w14:textId="77777777" w:rsidR="009A19EC" w:rsidRPr="009A19EC" w:rsidRDefault="009A19EC" w:rsidP="009A19EC">
            <w:pPr>
              <w:spacing w:after="0" w:line="276" w:lineRule="auto"/>
              <w:ind w:left="1" w:firstLine="0"/>
              <w:rPr>
                <w:lang w:val="en-GB"/>
              </w:rPr>
            </w:pPr>
            <w:r w:rsidRPr="009A19EC">
              <w:rPr>
                <w:lang w:val="en-GB"/>
              </w:rPr>
              <w:t>- Determinants of financial investments</w:t>
            </w:r>
          </w:p>
          <w:p w14:paraId="61CCCB50" w14:textId="77777777" w:rsidR="009A19EC" w:rsidRPr="009A19EC" w:rsidRDefault="009A19EC" w:rsidP="009A19EC">
            <w:pPr>
              <w:spacing w:after="0" w:line="276" w:lineRule="auto"/>
              <w:ind w:left="1" w:firstLine="0"/>
              <w:rPr>
                <w:lang w:val="en-GB"/>
              </w:rPr>
            </w:pPr>
            <w:r w:rsidRPr="009A19EC">
              <w:rPr>
                <w:lang w:val="en-GB"/>
              </w:rPr>
              <w:t>- Securities and markets.</w:t>
            </w:r>
          </w:p>
          <w:p w14:paraId="08A0A32B" w14:textId="77777777" w:rsidR="009A19EC" w:rsidRPr="009A19EC" w:rsidRDefault="009A19EC" w:rsidP="009A19EC">
            <w:pPr>
              <w:spacing w:after="0" w:line="276" w:lineRule="auto"/>
              <w:ind w:left="1" w:firstLine="0"/>
              <w:rPr>
                <w:lang w:val="en-GB"/>
              </w:rPr>
            </w:pPr>
          </w:p>
          <w:p w14:paraId="15A059B4" w14:textId="01DCA8F0" w:rsidR="009A19EC" w:rsidRPr="009A19EC" w:rsidRDefault="009A19EC" w:rsidP="009A19EC">
            <w:pPr>
              <w:spacing w:after="0" w:line="276" w:lineRule="auto"/>
              <w:ind w:left="1" w:firstLine="0"/>
              <w:rPr>
                <w:lang w:val="en-GB"/>
              </w:rPr>
            </w:pPr>
            <w:r w:rsidRPr="009A19EC">
              <w:rPr>
                <w:lang w:val="en-GB"/>
              </w:rPr>
              <w:t>2</w:t>
            </w:r>
            <w:r w:rsidR="00BA7CE4">
              <w:rPr>
                <w:lang w:val="en-GB"/>
              </w:rPr>
              <w:t xml:space="preserve">. </w:t>
            </w:r>
            <w:r w:rsidRPr="009A19EC">
              <w:rPr>
                <w:lang w:val="en-GB"/>
              </w:rPr>
              <w:t>Criteria for investment decisions.</w:t>
            </w:r>
          </w:p>
          <w:p w14:paraId="439E00E4" w14:textId="77777777" w:rsidR="009A19EC" w:rsidRPr="009A19EC" w:rsidRDefault="009A19EC" w:rsidP="009A19EC">
            <w:pPr>
              <w:spacing w:after="0" w:line="276" w:lineRule="auto"/>
              <w:ind w:left="1" w:firstLine="0"/>
              <w:rPr>
                <w:lang w:val="en-GB"/>
              </w:rPr>
            </w:pPr>
            <w:r w:rsidRPr="009A19EC">
              <w:rPr>
                <w:lang w:val="en-GB"/>
              </w:rPr>
              <w:t>- Returns classification (nominal, real, risk free rate, risk premium)</w:t>
            </w:r>
          </w:p>
          <w:p w14:paraId="1F951501" w14:textId="77777777" w:rsidR="009A19EC" w:rsidRPr="009A19EC" w:rsidRDefault="009A19EC" w:rsidP="009A19EC">
            <w:pPr>
              <w:spacing w:after="0" w:line="276" w:lineRule="auto"/>
              <w:ind w:left="1" w:firstLine="0"/>
              <w:rPr>
                <w:lang w:val="en-GB"/>
              </w:rPr>
            </w:pPr>
            <w:r w:rsidRPr="009A19EC">
              <w:rPr>
                <w:lang w:val="en-GB"/>
              </w:rPr>
              <w:t>- The concept of expected rate of return</w:t>
            </w:r>
          </w:p>
          <w:p w14:paraId="3553899A" w14:textId="77777777" w:rsidR="009A19EC" w:rsidRPr="009A19EC" w:rsidRDefault="009A19EC" w:rsidP="009A19EC">
            <w:pPr>
              <w:spacing w:after="0" w:line="276" w:lineRule="auto"/>
              <w:ind w:left="1" w:firstLine="0"/>
              <w:rPr>
                <w:lang w:val="en-GB"/>
              </w:rPr>
            </w:pPr>
            <w:r w:rsidRPr="009A19EC">
              <w:rPr>
                <w:lang w:val="en-GB"/>
              </w:rPr>
              <w:t>- Return on investment distribution (normal distribution characteristics - kurtosis, skewness), Value-at-Risk</w:t>
            </w:r>
          </w:p>
          <w:p w14:paraId="60D2A24C" w14:textId="77777777" w:rsidR="009A19EC" w:rsidRPr="009A19EC" w:rsidRDefault="009A19EC" w:rsidP="009A19EC">
            <w:pPr>
              <w:spacing w:after="0" w:line="276" w:lineRule="auto"/>
              <w:ind w:left="1" w:firstLine="0"/>
              <w:rPr>
                <w:lang w:val="en-GB"/>
              </w:rPr>
            </w:pPr>
            <w:r w:rsidRPr="009A19EC">
              <w:rPr>
                <w:lang w:val="en-GB"/>
              </w:rPr>
              <w:t>- Investment risk types and risk measures (variance, standard deviation)</w:t>
            </w:r>
          </w:p>
          <w:p w14:paraId="0BA93726" w14:textId="77777777" w:rsidR="009A19EC" w:rsidRPr="009A19EC" w:rsidRDefault="009A19EC" w:rsidP="009A19EC">
            <w:pPr>
              <w:spacing w:after="0" w:line="276" w:lineRule="auto"/>
              <w:ind w:left="1" w:firstLine="0"/>
              <w:rPr>
                <w:lang w:val="en-GB"/>
              </w:rPr>
            </w:pPr>
            <w:r w:rsidRPr="009A19EC">
              <w:rPr>
                <w:lang w:val="en-GB"/>
              </w:rPr>
              <w:t>- Risk diversification - classification (covariance and correlation rates of return).</w:t>
            </w:r>
          </w:p>
          <w:p w14:paraId="75B551BE" w14:textId="77777777" w:rsidR="009A19EC" w:rsidRPr="009A19EC" w:rsidRDefault="009A19EC" w:rsidP="009A19EC">
            <w:pPr>
              <w:spacing w:after="0" w:line="276" w:lineRule="auto"/>
              <w:ind w:left="1" w:firstLine="0"/>
              <w:rPr>
                <w:lang w:val="en-GB"/>
              </w:rPr>
            </w:pPr>
          </w:p>
          <w:p w14:paraId="480DD4EB" w14:textId="77777777" w:rsidR="009A19EC" w:rsidRPr="009A19EC" w:rsidRDefault="009A19EC" w:rsidP="009A19EC">
            <w:pPr>
              <w:spacing w:after="0" w:line="276" w:lineRule="auto"/>
              <w:ind w:left="1" w:firstLine="0"/>
              <w:rPr>
                <w:lang w:val="en-GB"/>
              </w:rPr>
            </w:pPr>
            <w:r w:rsidRPr="009A19EC">
              <w:rPr>
                <w:lang w:val="en-GB"/>
              </w:rPr>
              <w:t>3. Debt portfolio management.</w:t>
            </w:r>
          </w:p>
          <w:p w14:paraId="55AE0E9E" w14:textId="77777777" w:rsidR="009A19EC" w:rsidRPr="009A19EC" w:rsidRDefault="009A19EC" w:rsidP="009A19EC">
            <w:pPr>
              <w:spacing w:after="0" w:line="276" w:lineRule="auto"/>
              <w:ind w:left="1" w:firstLine="0"/>
              <w:rPr>
                <w:lang w:val="en-GB"/>
              </w:rPr>
            </w:pPr>
            <w:r w:rsidRPr="009A19EC">
              <w:rPr>
                <w:lang w:val="en-GB"/>
              </w:rPr>
              <w:t>- Classification and structure of interest rates (structure of immediate interest rates, term structure of interest rates)</w:t>
            </w:r>
          </w:p>
          <w:p w14:paraId="117395AC" w14:textId="77777777" w:rsidR="009A19EC" w:rsidRPr="009A19EC" w:rsidRDefault="009A19EC" w:rsidP="009A19EC">
            <w:pPr>
              <w:spacing w:after="0" w:line="276" w:lineRule="auto"/>
              <w:ind w:left="1" w:firstLine="0"/>
              <w:rPr>
                <w:lang w:val="en-GB"/>
              </w:rPr>
            </w:pPr>
            <w:r w:rsidRPr="009A19EC">
              <w:rPr>
                <w:lang w:val="en-GB"/>
              </w:rPr>
              <w:t>- Theories regarding interest rate shaping (liquidity preferences, segmentation, expectations)</w:t>
            </w:r>
          </w:p>
          <w:p w14:paraId="1A41ABE6" w14:textId="77777777" w:rsidR="009A19EC" w:rsidRPr="009A19EC" w:rsidRDefault="009A19EC" w:rsidP="009A19EC">
            <w:pPr>
              <w:spacing w:after="0" w:line="276" w:lineRule="auto"/>
              <w:ind w:left="1" w:firstLine="0"/>
              <w:rPr>
                <w:lang w:val="en-GB"/>
              </w:rPr>
            </w:pPr>
            <w:r w:rsidRPr="009A19EC">
              <w:rPr>
                <w:lang w:val="en-GB"/>
              </w:rPr>
              <w:t>- Debt instrument features (price, profitability)</w:t>
            </w:r>
          </w:p>
          <w:p w14:paraId="646C43CF" w14:textId="77777777" w:rsidR="009A19EC" w:rsidRPr="009A19EC" w:rsidRDefault="009A19EC" w:rsidP="009A19EC">
            <w:pPr>
              <w:spacing w:after="0" w:line="276" w:lineRule="auto"/>
              <w:ind w:left="1" w:firstLine="0"/>
              <w:rPr>
                <w:lang w:val="en-GB"/>
              </w:rPr>
            </w:pPr>
            <w:r w:rsidRPr="009A19EC">
              <w:rPr>
                <w:lang w:val="en-GB"/>
              </w:rPr>
              <w:t>- Bond valuation model</w:t>
            </w:r>
          </w:p>
          <w:p w14:paraId="28725150" w14:textId="77777777" w:rsidR="009A19EC" w:rsidRDefault="009A19EC" w:rsidP="009A19EC">
            <w:pPr>
              <w:spacing w:after="0" w:line="276" w:lineRule="auto"/>
              <w:ind w:left="1" w:firstLine="0"/>
              <w:rPr>
                <w:lang w:val="en-GB"/>
              </w:rPr>
            </w:pPr>
            <w:r w:rsidRPr="009A19EC">
              <w:rPr>
                <w:lang w:val="en-GB"/>
              </w:rPr>
              <w:lastRenderedPageBreak/>
              <w:t xml:space="preserve">- Bond sensitivity analysis to interest rate changes. </w:t>
            </w:r>
          </w:p>
          <w:p w14:paraId="1D19357D" w14:textId="77777777" w:rsidR="00BA7CE4" w:rsidRPr="009A19EC" w:rsidRDefault="00BA7CE4" w:rsidP="009A19EC">
            <w:pPr>
              <w:spacing w:after="0" w:line="276" w:lineRule="auto"/>
              <w:ind w:left="1" w:firstLine="0"/>
              <w:rPr>
                <w:lang w:val="en-GB"/>
              </w:rPr>
            </w:pPr>
          </w:p>
          <w:p w14:paraId="38FAECED" w14:textId="77777777" w:rsidR="009A19EC" w:rsidRPr="009A19EC" w:rsidRDefault="009A19EC" w:rsidP="009A19EC">
            <w:pPr>
              <w:spacing w:after="0" w:line="276" w:lineRule="auto"/>
              <w:ind w:left="1" w:firstLine="0"/>
              <w:rPr>
                <w:lang w:val="en-GB"/>
              </w:rPr>
            </w:pPr>
            <w:r w:rsidRPr="009A19EC">
              <w:rPr>
                <w:lang w:val="en-GB"/>
              </w:rPr>
              <w:t>4. Equity portfolio management.</w:t>
            </w:r>
          </w:p>
          <w:p w14:paraId="0D60239B" w14:textId="77777777" w:rsidR="009A19EC" w:rsidRPr="009A19EC" w:rsidRDefault="009A19EC" w:rsidP="009A19EC">
            <w:pPr>
              <w:spacing w:after="0" w:line="276" w:lineRule="auto"/>
              <w:ind w:left="1" w:firstLine="0"/>
              <w:rPr>
                <w:lang w:val="en-GB"/>
              </w:rPr>
            </w:pPr>
            <w:r w:rsidRPr="009A19EC">
              <w:rPr>
                <w:lang w:val="en-GB"/>
              </w:rPr>
              <w:t>- Types and features of equity instruments</w:t>
            </w:r>
          </w:p>
          <w:p w14:paraId="3C42AD2D" w14:textId="77777777" w:rsidR="009A19EC" w:rsidRPr="009A19EC" w:rsidRDefault="009A19EC" w:rsidP="009A19EC">
            <w:pPr>
              <w:spacing w:after="0" w:line="276" w:lineRule="auto"/>
              <w:ind w:left="1" w:firstLine="0"/>
              <w:rPr>
                <w:lang w:val="en-GB"/>
              </w:rPr>
            </w:pPr>
            <w:r w:rsidRPr="009A19EC">
              <w:rPr>
                <w:lang w:val="en-GB"/>
              </w:rPr>
              <w:t>- Systematic and unsystematic risk</w:t>
            </w:r>
          </w:p>
          <w:p w14:paraId="64FA7634" w14:textId="77777777" w:rsidR="009A19EC" w:rsidRPr="009A19EC" w:rsidRDefault="009A19EC" w:rsidP="009A19EC">
            <w:pPr>
              <w:spacing w:after="0" w:line="276" w:lineRule="auto"/>
              <w:ind w:left="1" w:firstLine="0"/>
              <w:rPr>
                <w:lang w:val="en-GB"/>
              </w:rPr>
            </w:pPr>
            <w:r w:rsidRPr="009A19EC">
              <w:rPr>
                <w:lang w:val="en-GB"/>
              </w:rPr>
              <w:t>- Beta coefficient</w:t>
            </w:r>
          </w:p>
          <w:p w14:paraId="7795A771" w14:textId="77777777" w:rsidR="009A19EC" w:rsidRPr="009A19EC" w:rsidRDefault="009A19EC" w:rsidP="009A19EC">
            <w:pPr>
              <w:spacing w:after="0" w:line="276" w:lineRule="auto"/>
              <w:ind w:left="1" w:firstLine="0"/>
              <w:rPr>
                <w:lang w:val="en-GB"/>
              </w:rPr>
            </w:pPr>
            <w:r w:rsidRPr="009A19EC">
              <w:rPr>
                <w:lang w:val="en-GB"/>
              </w:rPr>
              <w:t>- Asset valuation models (Sharpe, Markowitz, CAPM single indicator model, CML capital market line and SML stock market line)</w:t>
            </w:r>
          </w:p>
          <w:p w14:paraId="4345923C" w14:textId="77777777" w:rsidR="009A19EC" w:rsidRPr="009A19EC" w:rsidRDefault="009A19EC" w:rsidP="009A19EC">
            <w:pPr>
              <w:spacing w:after="0" w:line="276" w:lineRule="auto"/>
              <w:ind w:left="1" w:firstLine="0"/>
              <w:rPr>
                <w:lang w:val="en-GB"/>
              </w:rPr>
            </w:pPr>
            <w:r w:rsidRPr="009A19EC">
              <w:rPr>
                <w:lang w:val="en-GB"/>
              </w:rPr>
              <w:t>- The concept of capital market efficiency</w:t>
            </w:r>
          </w:p>
          <w:p w14:paraId="5F07EF1F" w14:textId="77777777" w:rsidR="009A19EC" w:rsidRDefault="009A19EC" w:rsidP="009A19EC">
            <w:pPr>
              <w:spacing w:after="0" w:line="276" w:lineRule="auto"/>
              <w:ind w:left="1" w:firstLine="0"/>
              <w:rPr>
                <w:lang w:val="en-GB"/>
              </w:rPr>
            </w:pPr>
            <w:r w:rsidRPr="009A19EC">
              <w:rPr>
                <w:lang w:val="en-GB"/>
              </w:rPr>
              <w:t>- Assumptions and basics of technical and fundamental analysis, stock market indicators.</w:t>
            </w:r>
          </w:p>
          <w:p w14:paraId="22436D55" w14:textId="77777777" w:rsidR="00BA7CE4" w:rsidRPr="009A19EC" w:rsidRDefault="00BA7CE4" w:rsidP="009A19EC">
            <w:pPr>
              <w:spacing w:after="0" w:line="276" w:lineRule="auto"/>
              <w:ind w:left="1" w:firstLine="0"/>
              <w:rPr>
                <w:lang w:val="en-GB"/>
              </w:rPr>
            </w:pPr>
          </w:p>
          <w:p w14:paraId="4E6D649C" w14:textId="77777777" w:rsidR="009A19EC" w:rsidRPr="009A19EC" w:rsidRDefault="009A19EC" w:rsidP="009A19EC">
            <w:pPr>
              <w:spacing w:after="0" w:line="276" w:lineRule="auto"/>
              <w:ind w:left="1" w:firstLine="0"/>
              <w:rPr>
                <w:lang w:val="en-GB"/>
              </w:rPr>
            </w:pPr>
            <w:r w:rsidRPr="009A19EC">
              <w:rPr>
                <w:lang w:val="en-GB"/>
              </w:rPr>
              <w:t>5. Traditional measures of financial investment effectiveness.</w:t>
            </w:r>
          </w:p>
          <w:p w14:paraId="55B9812C" w14:textId="77777777" w:rsidR="009A19EC" w:rsidRPr="009A19EC" w:rsidRDefault="009A19EC" w:rsidP="009A19EC">
            <w:pPr>
              <w:spacing w:after="0" w:line="276" w:lineRule="auto"/>
              <w:ind w:left="1" w:firstLine="0"/>
              <w:rPr>
                <w:lang w:val="en-GB"/>
              </w:rPr>
            </w:pPr>
            <w:r w:rsidRPr="009A19EC">
              <w:rPr>
                <w:lang w:val="en-GB"/>
              </w:rPr>
              <w:t>- Benchmark concept, tracking error</w:t>
            </w:r>
          </w:p>
          <w:p w14:paraId="489D6048" w14:textId="77777777" w:rsidR="009A19EC" w:rsidRDefault="009A19EC" w:rsidP="009A19EC">
            <w:pPr>
              <w:spacing w:after="0" w:line="276" w:lineRule="auto"/>
              <w:ind w:left="1" w:firstLine="0"/>
              <w:rPr>
                <w:lang w:val="en-GB"/>
              </w:rPr>
            </w:pPr>
            <w:r w:rsidRPr="009A19EC">
              <w:rPr>
                <w:lang w:val="en-GB"/>
              </w:rPr>
              <w:t>- Performance indicators (Sharpe, Sortino, Jensen, Treynor).</w:t>
            </w:r>
          </w:p>
          <w:p w14:paraId="40863E80" w14:textId="77777777" w:rsidR="00BA7CE4" w:rsidRPr="009A19EC" w:rsidRDefault="00BA7CE4" w:rsidP="009A19EC">
            <w:pPr>
              <w:spacing w:after="0" w:line="276" w:lineRule="auto"/>
              <w:ind w:left="1" w:firstLine="0"/>
              <w:rPr>
                <w:lang w:val="en-GB"/>
              </w:rPr>
            </w:pPr>
          </w:p>
          <w:p w14:paraId="490C9811" w14:textId="77777777" w:rsidR="009A19EC" w:rsidRPr="009A19EC" w:rsidRDefault="009A19EC" w:rsidP="009A19EC">
            <w:pPr>
              <w:spacing w:after="0" w:line="276" w:lineRule="auto"/>
              <w:ind w:left="1" w:firstLine="0"/>
              <w:rPr>
                <w:lang w:val="en-GB"/>
              </w:rPr>
            </w:pPr>
            <w:r w:rsidRPr="009A19EC">
              <w:rPr>
                <w:lang w:val="en-GB"/>
              </w:rPr>
              <w:t>6. Investment risk management using derivatives contracts.</w:t>
            </w:r>
          </w:p>
          <w:p w14:paraId="03329CF8" w14:textId="77777777" w:rsidR="009A19EC" w:rsidRPr="009A19EC" w:rsidRDefault="009A19EC" w:rsidP="009A19EC">
            <w:pPr>
              <w:spacing w:after="0" w:line="276" w:lineRule="auto"/>
              <w:ind w:left="1" w:firstLine="0"/>
              <w:rPr>
                <w:lang w:val="en-GB"/>
              </w:rPr>
            </w:pPr>
            <w:r w:rsidRPr="009A19EC">
              <w:rPr>
                <w:lang w:val="en-GB"/>
              </w:rPr>
              <w:t>- Forward / futures contracts characteristics</w:t>
            </w:r>
          </w:p>
          <w:p w14:paraId="47BC92EF" w14:textId="77777777" w:rsidR="009A19EC" w:rsidRPr="009A19EC" w:rsidRDefault="009A19EC" w:rsidP="009A19EC">
            <w:pPr>
              <w:spacing w:after="0" w:line="276" w:lineRule="auto"/>
              <w:ind w:left="1" w:firstLine="0"/>
              <w:rPr>
                <w:lang w:val="en-GB"/>
              </w:rPr>
            </w:pPr>
            <w:r w:rsidRPr="009A19EC">
              <w:rPr>
                <w:lang w:val="en-GB"/>
              </w:rPr>
              <w:t>- Use of futures contracts to hedge risk.</w:t>
            </w:r>
          </w:p>
          <w:p w14:paraId="285DC78D" w14:textId="77777777" w:rsidR="009A19EC" w:rsidRPr="009A19EC" w:rsidRDefault="009A19EC" w:rsidP="009A19EC">
            <w:pPr>
              <w:spacing w:after="0" w:line="276" w:lineRule="auto"/>
              <w:ind w:left="1" w:firstLine="0"/>
              <w:rPr>
                <w:lang w:val="en-GB"/>
              </w:rPr>
            </w:pPr>
            <w:r w:rsidRPr="009A19EC">
              <w:rPr>
                <w:lang w:val="en-GB"/>
              </w:rPr>
              <w:t>- Use of swap contracts to hedge risk.</w:t>
            </w:r>
          </w:p>
          <w:p w14:paraId="30BD25D8" w14:textId="77777777" w:rsidR="009A19EC" w:rsidRPr="009A19EC" w:rsidRDefault="009A19EC" w:rsidP="009A19EC">
            <w:pPr>
              <w:spacing w:after="0" w:line="276" w:lineRule="auto"/>
              <w:ind w:left="1" w:firstLine="0"/>
              <w:rPr>
                <w:lang w:val="en-GB"/>
              </w:rPr>
            </w:pPr>
            <w:r w:rsidRPr="009A19EC">
              <w:rPr>
                <w:lang w:val="en-GB"/>
              </w:rPr>
              <w:t>- Characteristics and use of options</w:t>
            </w:r>
          </w:p>
          <w:p w14:paraId="3243D41E" w14:textId="63619D18" w:rsidR="00325422" w:rsidRPr="009A19EC" w:rsidRDefault="009A19EC" w:rsidP="009A19EC">
            <w:pPr>
              <w:spacing w:after="0" w:line="276" w:lineRule="auto"/>
              <w:ind w:left="1" w:firstLine="0"/>
              <w:rPr>
                <w:lang w:val="en-GB"/>
              </w:rPr>
            </w:pPr>
            <w:r w:rsidRPr="009A19EC">
              <w:rPr>
                <w:lang w:val="en-GB"/>
              </w:rPr>
              <w:t>- Withdrawal functions, rights and obligations of transaction parties.</w:t>
            </w:r>
          </w:p>
        </w:tc>
      </w:tr>
      <w:tr w:rsidR="00325422" w:rsidRPr="00DD6047" w14:paraId="0EC178B4" w14:textId="77777777" w:rsidTr="00DD6047">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lastRenderedPageBreak/>
              <w:t>Prerequisites</w:t>
            </w:r>
            <w:proofErr w:type="spellEnd"/>
          </w:p>
        </w:tc>
        <w:tc>
          <w:tcPr>
            <w:tcW w:w="1290"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026E239" w14:textId="0B8FFDD2" w:rsidR="00325422" w:rsidRPr="00DD6047" w:rsidRDefault="00DD6047" w:rsidP="004D621E">
            <w:pPr>
              <w:spacing w:after="0" w:line="276" w:lineRule="auto"/>
              <w:ind w:left="1" w:firstLine="0"/>
              <w:rPr>
                <w:lang w:val="en-GB"/>
              </w:rPr>
            </w:pPr>
            <w:r w:rsidRPr="00DD6047">
              <w:rPr>
                <w:lang w:val="en-GB"/>
              </w:rPr>
              <w:t>Basics of economics. Basics of finance</w:t>
            </w:r>
          </w:p>
        </w:tc>
      </w:tr>
      <w:tr w:rsidR="00325422" w:rsidRPr="00DD6047" w14:paraId="38B55437" w14:textId="77777777" w:rsidTr="00DD6047">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DD6047" w:rsidRDefault="00325422" w:rsidP="004D621E">
            <w:pPr>
              <w:spacing w:after="160" w:line="276" w:lineRule="auto"/>
              <w:ind w:left="0" w:firstLine="0"/>
              <w:rPr>
                <w:lang w:val="en-GB"/>
              </w:rPr>
            </w:pPr>
          </w:p>
        </w:tc>
        <w:tc>
          <w:tcPr>
            <w:tcW w:w="1290"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6F5A485" w14:textId="2E092001" w:rsidR="00325422" w:rsidRPr="00DD6047" w:rsidRDefault="00DD6047" w:rsidP="004D621E">
            <w:pPr>
              <w:spacing w:after="0" w:line="276" w:lineRule="auto"/>
              <w:ind w:left="1" w:firstLine="0"/>
              <w:rPr>
                <w:lang w:val="en-GB"/>
              </w:rPr>
            </w:pPr>
            <w:r w:rsidRPr="00DD6047">
              <w:rPr>
                <w:lang w:val="en-GB"/>
              </w:rPr>
              <w:t>Knowledge of the basics of economics and finance</w:t>
            </w:r>
          </w:p>
        </w:tc>
      </w:tr>
      <w:tr w:rsidR="00325422" w:rsidRPr="00DD6047" w14:paraId="191612E4"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17160985" w14:textId="3CE2FF3F" w:rsidR="009A19EC" w:rsidRPr="009A19EC" w:rsidRDefault="009A19EC" w:rsidP="009A19EC">
            <w:pPr>
              <w:spacing w:after="0" w:line="276" w:lineRule="auto"/>
              <w:ind w:left="1" w:firstLine="0"/>
              <w:rPr>
                <w:lang w:val="en-GB"/>
              </w:rPr>
            </w:pPr>
            <w:r w:rsidRPr="009A19EC">
              <w:rPr>
                <w:lang w:val="en-GB"/>
              </w:rPr>
              <w:t>After finishing the course, the student:</w:t>
            </w:r>
          </w:p>
          <w:p w14:paraId="4377E5AB" w14:textId="77777777" w:rsidR="009A19EC" w:rsidRPr="009A19EC" w:rsidRDefault="009A19EC" w:rsidP="009A19EC">
            <w:pPr>
              <w:spacing w:after="0" w:line="276" w:lineRule="auto"/>
              <w:ind w:left="1" w:firstLine="0"/>
              <w:rPr>
                <w:lang w:val="en-GB"/>
              </w:rPr>
            </w:pPr>
            <w:r w:rsidRPr="009A19EC">
              <w:rPr>
                <w:lang w:val="en-GB"/>
              </w:rPr>
              <w:t xml:space="preserve">K_W01 - knows and understands in depth the methodology of research and terminology in the field of financial investments, </w:t>
            </w:r>
          </w:p>
          <w:p w14:paraId="69B2AD5B" w14:textId="77777777" w:rsidR="009A19EC" w:rsidRPr="009A19EC" w:rsidRDefault="009A19EC" w:rsidP="009A19EC">
            <w:pPr>
              <w:spacing w:after="0" w:line="276" w:lineRule="auto"/>
              <w:ind w:left="1" w:firstLine="0"/>
              <w:rPr>
                <w:lang w:val="en-GB"/>
              </w:rPr>
            </w:pPr>
            <w:r w:rsidRPr="009A19EC">
              <w:rPr>
                <w:lang w:val="en-GB"/>
              </w:rPr>
              <w:t>K_W03 - knows and understands in a deeper degree theories and economic models concerning the functioning of an organization and the whole economy,</w:t>
            </w:r>
          </w:p>
          <w:p w14:paraId="06B16CE8" w14:textId="77777777" w:rsidR="009A19EC" w:rsidRPr="009A19EC" w:rsidRDefault="009A19EC" w:rsidP="009A19EC">
            <w:pPr>
              <w:spacing w:after="0" w:line="276" w:lineRule="auto"/>
              <w:ind w:left="1" w:firstLine="0"/>
              <w:rPr>
                <w:lang w:val="en-GB"/>
              </w:rPr>
            </w:pPr>
            <w:r w:rsidRPr="009A19EC">
              <w:rPr>
                <w:lang w:val="en-GB"/>
              </w:rPr>
              <w:t xml:space="preserve">K_W04 - knows and understands in depth the legal regulations concerning the functioning of the organization and the whole economy, </w:t>
            </w:r>
          </w:p>
          <w:p w14:paraId="5FABA286" w14:textId="77777777" w:rsidR="009A19EC" w:rsidRPr="009A19EC" w:rsidRDefault="009A19EC" w:rsidP="009A19EC">
            <w:pPr>
              <w:spacing w:after="0" w:line="276" w:lineRule="auto"/>
              <w:ind w:left="1" w:firstLine="0"/>
              <w:rPr>
                <w:lang w:val="en-GB"/>
              </w:rPr>
            </w:pPr>
            <w:r w:rsidRPr="009A19EC">
              <w:rPr>
                <w:lang w:val="en-GB"/>
              </w:rPr>
              <w:t xml:space="preserve">K_U01 - can use the theory of management and quality science discipline and complementary sciences (economics and finance, legal sciences) to identify, diagnose and solve problems related to financial decisions in the organisation and management of financial institutions, using an appropriate selection of sources and adapting existing or developing new methods, </w:t>
            </w:r>
          </w:p>
          <w:p w14:paraId="5686C8E4" w14:textId="77777777" w:rsidR="009A19EC" w:rsidRPr="009A19EC" w:rsidRDefault="009A19EC" w:rsidP="009A19EC">
            <w:pPr>
              <w:spacing w:after="0" w:line="276" w:lineRule="auto"/>
              <w:ind w:left="1" w:firstLine="0"/>
              <w:rPr>
                <w:lang w:val="en-GB"/>
              </w:rPr>
            </w:pPr>
            <w:r w:rsidRPr="009A19EC">
              <w:rPr>
                <w:lang w:val="en-GB"/>
              </w:rPr>
              <w:t xml:space="preserve">K_U02 - can correctly interpret complex technological, social, political, legal, economic and ecological processes and phenomena as well as their influence on financial decisions in organisations, the functioning of organisations and the whole economy, using appropriate sources, </w:t>
            </w:r>
          </w:p>
          <w:p w14:paraId="0BD5C758" w14:textId="77777777" w:rsidR="009A19EC" w:rsidRPr="009A19EC" w:rsidRDefault="009A19EC" w:rsidP="009A19EC">
            <w:pPr>
              <w:spacing w:after="0" w:line="276" w:lineRule="auto"/>
              <w:ind w:left="1" w:firstLine="0"/>
              <w:rPr>
                <w:lang w:val="en-GB"/>
              </w:rPr>
            </w:pPr>
            <w:r w:rsidRPr="009A19EC">
              <w:rPr>
                <w:lang w:val="en-GB"/>
              </w:rPr>
              <w:lastRenderedPageBreak/>
              <w:t xml:space="preserve">K_U03 - is able to prepare analyses, diagnoses and reports on complex and unusual problems related to financial management in organizations, accounting, management of financial institutions and strategies of financial institutions on his/her own and in teams, and present them in a communicative way, also in English - using IT and communication tools, </w:t>
            </w:r>
          </w:p>
          <w:p w14:paraId="234D3FC1" w14:textId="77777777" w:rsidR="009A19EC" w:rsidRPr="009A19EC" w:rsidRDefault="009A19EC" w:rsidP="009A19EC">
            <w:pPr>
              <w:spacing w:after="0" w:line="276" w:lineRule="auto"/>
              <w:ind w:left="1" w:firstLine="0"/>
              <w:rPr>
                <w:lang w:val="en-GB"/>
              </w:rPr>
            </w:pPr>
            <w:r w:rsidRPr="009A19EC">
              <w:rPr>
                <w:lang w:val="en-GB"/>
              </w:rPr>
              <w:t xml:space="preserve">K_U06 - has the ability to self-educate, improve one's qualifications and support others in this area, </w:t>
            </w:r>
          </w:p>
          <w:p w14:paraId="65939F36" w14:textId="77777777" w:rsidR="009A19EC" w:rsidRPr="009A19EC" w:rsidRDefault="009A19EC" w:rsidP="009A19EC">
            <w:pPr>
              <w:spacing w:after="0" w:line="276" w:lineRule="auto"/>
              <w:ind w:left="1" w:firstLine="0"/>
              <w:rPr>
                <w:lang w:val="en-GB"/>
              </w:rPr>
            </w:pPr>
            <w:r w:rsidRPr="009A19EC">
              <w:rPr>
                <w:lang w:val="en-GB"/>
              </w:rPr>
              <w:t xml:space="preserve">K_K01 - ready to evaluate and critically address complex situations and phenomena related to financial management in organizations, accounting, financial institutions management and financial institutions strategies, </w:t>
            </w:r>
          </w:p>
          <w:p w14:paraId="6B4FBB1F" w14:textId="77777777" w:rsidR="009A19EC" w:rsidRPr="009A19EC" w:rsidRDefault="009A19EC" w:rsidP="009A19EC">
            <w:pPr>
              <w:spacing w:after="0" w:line="276" w:lineRule="auto"/>
              <w:ind w:left="1" w:firstLine="0"/>
              <w:rPr>
                <w:lang w:val="en-GB"/>
              </w:rPr>
            </w:pPr>
            <w:r w:rsidRPr="009A19EC">
              <w:rPr>
                <w:lang w:val="en-GB"/>
              </w:rPr>
              <w:t xml:space="preserve">K_K02 - is ready to think and act in an entrepreneurial way in a national and global dimension, </w:t>
            </w:r>
          </w:p>
          <w:p w14:paraId="21F397DF" w14:textId="6CCA92AA" w:rsidR="00325422" w:rsidRPr="009A19EC" w:rsidRDefault="009A19EC" w:rsidP="009A19EC">
            <w:pPr>
              <w:spacing w:after="0" w:line="276" w:lineRule="auto"/>
              <w:ind w:left="1" w:firstLine="0"/>
              <w:rPr>
                <w:lang w:val="en-GB"/>
              </w:rPr>
            </w:pPr>
            <w:r w:rsidRPr="009A19EC">
              <w:rPr>
                <w:lang w:val="en-GB"/>
              </w:rPr>
              <w:t>K_K03 - is ready to comply with and develop professional ethical standards.</w:t>
            </w:r>
          </w:p>
        </w:tc>
      </w:tr>
      <w:tr w:rsidR="00325422" w:rsidRPr="0072726D" w14:paraId="5A99F7C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6662" w:type="dxa"/>
            <w:tcBorders>
              <w:top w:val="single" w:sz="4" w:space="0" w:color="000000"/>
              <w:left w:val="single" w:sz="4" w:space="0" w:color="000000"/>
              <w:bottom w:val="single" w:sz="4" w:space="0" w:color="000000"/>
              <w:right w:val="single" w:sz="4" w:space="0" w:color="000000"/>
            </w:tcBorders>
          </w:tcPr>
          <w:p w14:paraId="5DC7F1F4" w14:textId="0DB77CCF" w:rsidR="00325422" w:rsidRPr="004D621E" w:rsidRDefault="0072726D" w:rsidP="004D621E">
            <w:pPr>
              <w:spacing w:after="0" w:line="276" w:lineRule="auto"/>
              <w:ind w:left="1" w:firstLine="0"/>
              <w:rPr>
                <w:lang w:val="en-GB"/>
              </w:rPr>
            </w:pPr>
            <w:r>
              <w:rPr>
                <w:lang w:val="en-GB"/>
              </w:rPr>
              <w:t>4</w:t>
            </w:r>
          </w:p>
        </w:tc>
      </w:tr>
      <w:tr w:rsidR="00325422" w:rsidRPr="009A19EC" w14:paraId="301969D1"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662" w:type="dxa"/>
            <w:tcBorders>
              <w:top w:val="single" w:sz="4" w:space="0" w:color="000000"/>
              <w:left w:val="single" w:sz="4" w:space="0" w:color="000000"/>
              <w:bottom w:val="single" w:sz="4" w:space="0" w:color="000000"/>
              <w:right w:val="single" w:sz="4" w:space="0" w:color="000000"/>
            </w:tcBorders>
          </w:tcPr>
          <w:p w14:paraId="694C5302" w14:textId="2C9878D0" w:rsidR="00325422" w:rsidRPr="004D621E" w:rsidRDefault="00332854" w:rsidP="00332854">
            <w:pPr>
              <w:spacing w:after="0" w:line="276" w:lineRule="auto"/>
              <w:rPr>
                <w:lang w:val="en-GB"/>
              </w:rPr>
            </w:pPr>
            <w:r w:rsidRPr="00BA7CE4">
              <w:rPr>
                <w:color w:val="auto"/>
                <w:lang w:val="en-GB"/>
              </w:rPr>
              <w:t>80% examination score; 20% project</w:t>
            </w:r>
          </w:p>
        </w:tc>
      </w:tr>
      <w:tr w:rsidR="00325422" w:rsidRPr="00DD6047" w14:paraId="212A23E1"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1D77180" w14:textId="50DB6364" w:rsidR="00325422" w:rsidRPr="00DD6047" w:rsidRDefault="00BA7CE4" w:rsidP="00DD6047">
            <w:pPr>
              <w:spacing w:after="0" w:line="276" w:lineRule="auto"/>
              <w:rPr>
                <w:lang w:val="en-GB"/>
              </w:rPr>
            </w:pPr>
            <w:r>
              <w:rPr>
                <w:lang w:val="en-GB"/>
              </w:rPr>
              <w:t>E</w:t>
            </w:r>
            <w:r w:rsidR="00DD6047" w:rsidRPr="00DD6047">
              <w:rPr>
                <w:lang w:val="en-GB"/>
              </w:rPr>
              <w:t>xam, additionally a project (work in groups).</w:t>
            </w:r>
            <w:r w:rsidR="00325422" w:rsidRPr="00DD6047">
              <w:rPr>
                <w:lang w:val="en-GB"/>
              </w:rPr>
              <w:t xml:space="preserve"> </w:t>
            </w:r>
          </w:p>
        </w:tc>
      </w:tr>
      <w:tr w:rsidR="00325422" w:rsidRPr="004D621E" w14:paraId="073565A4"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1E5C7F9" w14:textId="64200C22" w:rsidR="00325422" w:rsidRPr="004D621E" w:rsidRDefault="00DD6047" w:rsidP="00DD6047">
            <w:pPr>
              <w:spacing w:after="0" w:line="276" w:lineRule="auto"/>
            </w:pPr>
            <w:proofErr w:type="spellStart"/>
            <w:r>
              <w:t>Seminar</w:t>
            </w:r>
            <w:proofErr w:type="spellEnd"/>
          </w:p>
        </w:tc>
      </w:tr>
      <w:tr w:rsidR="00325422" w:rsidRPr="00DD6047" w14:paraId="4A326BB5"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6662" w:type="dxa"/>
            <w:tcBorders>
              <w:top w:val="single" w:sz="4" w:space="0" w:color="000000"/>
              <w:left w:val="single" w:sz="4" w:space="0" w:color="000000"/>
              <w:bottom w:val="single" w:sz="4" w:space="0" w:color="000000"/>
              <w:right w:val="single" w:sz="4" w:space="0" w:color="000000"/>
            </w:tcBorders>
          </w:tcPr>
          <w:p w14:paraId="6E9E4E65" w14:textId="0084C065" w:rsidR="00325422" w:rsidRPr="00391A01" w:rsidRDefault="00BA7CE4" w:rsidP="004D621E">
            <w:pPr>
              <w:spacing w:after="0" w:line="276" w:lineRule="auto"/>
              <w:ind w:left="1" w:firstLine="0"/>
              <w:rPr>
                <w:lang w:val="en-US"/>
              </w:rPr>
            </w:pPr>
            <w:r>
              <w:rPr>
                <w:lang w:val="en-US"/>
              </w:rPr>
              <w:t>I</w:t>
            </w:r>
            <w:r w:rsidR="00DD6047" w:rsidRPr="00DD6047">
              <w:rPr>
                <w:lang w:val="en-US"/>
              </w:rPr>
              <w:t>nteractive explanation of key concepts, examples of financial investments, problem solving, case studies, individual and group research project</w:t>
            </w:r>
          </w:p>
        </w:tc>
      </w:tr>
      <w:tr w:rsidR="00325422" w:rsidRPr="004D621E" w14:paraId="422AC647"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62B9CCA" w14:textId="7FD589BA" w:rsidR="00325422" w:rsidRPr="004D621E" w:rsidRDefault="00DD6047" w:rsidP="004D621E">
            <w:pPr>
              <w:spacing w:after="0" w:line="276" w:lineRule="auto"/>
              <w:ind w:left="1" w:firstLine="0"/>
            </w:pPr>
            <w:r>
              <w:t>English</w:t>
            </w:r>
          </w:p>
        </w:tc>
      </w:tr>
      <w:tr w:rsidR="00325422" w:rsidRPr="00DD6047" w14:paraId="62160E6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1F6CD7EF" w14:textId="32A8C9B5" w:rsidR="00332854" w:rsidRPr="00BA7CE4" w:rsidRDefault="00332854" w:rsidP="00332854">
            <w:pPr>
              <w:spacing w:after="0" w:line="276" w:lineRule="auto"/>
              <w:rPr>
                <w:i/>
                <w:color w:val="auto"/>
                <w:lang w:val="en-GB"/>
              </w:rPr>
            </w:pPr>
            <w:r w:rsidRPr="00BA7CE4">
              <w:rPr>
                <w:i/>
                <w:color w:val="auto"/>
                <w:lang w:val="en-GB"/>
              </w:rPr>
              <w:t>Basic position:</w:t>
            </w:r>
          </w:p>
          <w:p w14:paraId="2DA4A2F9" w14:textId="77777777" w:rsidR="00332854" w:rsidRPr="00BA7CE4" w:rsidRDefault="00332854" w:rsidP="00332854">
            <w:pPr>
              <w:spacing w:after="0" w:line="276" w:lineRule="auto"/>
              <w:rPr>
                <w:i/>
                <w:color w:val="auto"/>
                <w:lang w:val="en-GB"/>
              </w:rPr>
            </w:pPr>
            <w:r w:rsidRPr="00BA7CE4">
              <w:rPr>
                <w:i/>
                <w:color w:val="auto"/>
                <w:lang w:val="en-GB"/>
              </w:rPr>
              <w:t>Bodie, Kane, Marcus 2018, Essential of Investments, Mc Grow Hill Education</w:t>
            </w:r>
          </w:p>
          <w:p w14:paraId="200CF84F" w14:textId="77777777" w:rsidR="00332854" w:rsidRPr="00BA7CE4" w:rsidRDefault="00332854" w:rsidP="00332854">
            <w:pPr>
              <w:spacing w:after="0" w:line="276" w:lineRule="auto"/>
              <w:rPr>
                <w:i/>
                <w:color w:val="auto"/>
                <w:lang w:val="en-GB"/>
              </w:rPr>
            </w:pPr>
            <w:r w:rsidRPr="00BA7CE4">
              <w:rPr>
                <w:i/>
                <w:color w:val="auto"/>
                <w:lang w:val="en-GB"/>
              </w:rPr>
              <w:t>Supplementary literature:</w:t>
            </w:r>
          </w:p>
          <w:p w14:paraId="2C9EBDFA" w14:textId="77777777" w:rsidR="00332854" w:rsidRPr="00BA7CE4" w:rsidRDefault="00332854" w:rsidP="00332854">
            <w:pPr>
              <w:spacing w:after="0" w:line="276" w:lineRule="auto"/>
              <w:rPr>
                <w:i/>
                <w:color w:val="auto"/>
                <w:lang w:val="en-GB"/>
              </w:rPr>
            </w:pPr>
            <w:r w:rsidRPr="00BA7CE4">
              <w:rPr>
                <w:i/>
                <w:color w:val="auto"/>
                <w:lang w:val="en-GB"/>
              </w:rPr>
              <w:t>Haugen R. A., Modern Investment Theory, Pearson 2000</w:t>
            </w:r>
          </w:p>
          <w:p w14:paraId="60EADA0A" w14:textId="77777777" w:rsidR="00332854" w:rsidRPr="00BA7CE4" w:rsidRDefault="00332854" w:rsidP="00332854">
            <w:pPr>
              <w:spacing w:after="0" w:line="276" w:lineRule="auto"/>
              <w:rPr>
                <w:i/>
                <w:color w:val="auto"/>
                <w:lang w:val="en-GB"/>
              </w:rPr>
            </w:pPr>
            <w:r w:rsidRPr="00BA7CE4">
              <w:rPr>
                <w:i/>
                <w:color w:val="auto"/>
                <w:lang w:val="en-GB"/>
              </w:rPr>
              <w:t>Francis J. F., Investments: Analysis and Management, McGraw Hill Higher Education.</w:t>
            </w:r>
          </w:p>
          <w:p w14:paraId="2FD6E4D8" w14:textId="2CBB90A5" w:rsidR="00325422" w:rsidRPr="00332854" w:rsidRDefault="00332854" w:rsidP="00332854">
            <w:pPr>
              <w:spacing w:after="0" w:line="276" w:lineRule="auto"/>
              <w:rPr>
                <w:lang w:val="en-GB"/>
              </w:rPr>
            </w:pPr>
            <w:r w:rsidRPr="00BA7CE4">
              <w:rPr>
                <w:i/>
                <w:color w:val="auto"/>
                <w:lang w:val="en-GB"/>
              </w:rPr>
              <w:t>Blake D., Financial Market Analysis, Wiley &amp; Sons, Ltd. 2000.</w:t>
            </w:r>
          </w:p>
        </w:tc>
      </w:tr>
      <w:tr w:rsidR="00325422" w:rsidRPr="00DD6047" w14:paraId="2FAEF6D3"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9DF1ED6" w14:textId="3E1196C3" w:rsidR="00325422" w:rsidRPr="004D621E" w:rsidRDefault="00DD6047" w:rsidP="004D621E">
            <w:pPr>
              <w:spacing w:after="0" w:line="276" w:lineRule="auto"/>
              <w:ind w:left="1" w:firstLine="0"/>
              <w:rPr>
                <w:lang w:val="en-GB"/>
              </w:rPr>
            </w:pPr>
            <w:r w:rsidRPr="00D14A37">
              <w:rPr>
                <w:lang w:val="en-GB"/>
              </w:rPr>
              <w:t>Professional practice is not required to complete the subject</w:t>
            </w:r>
          </w:p>
        </w:tc>
      </w:tr>
      <w:tr w:rsidR="00DD6047" w:rsidRPr="004D621E" w14:paraId="37BB6CB8"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63FC987" w14:textId="36E14D53" w:rsidR="00DD6047" w:rsidRPr="004D621E" w:rsidRDefault="00DD6047" w:rsidP="00DD6047">
            <w:pPr>
              <w:spacing w:after="0" w:line="276" w:lineRule="auto"/>
              <w:ind w:left="0" w:firstLine="0"/>
            </w:pPr>
            <w:proofErr w:type="spellStart"/>
            <w:r w:rsidRPr="004D621E">
              <w:t>Coordinators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382327D2" w14:textId="6675A5B5" w:rsidR="00DD6047" w:rsidRPr="004D621E" w:rsidRDefault="00DD6047" w:rsidP="00BA7CE4">
            <w:pPr>
              <w:spacing w:after="0" w:line="276" w:lineRule="auto"/>
            </w:pPr>
            <w:r>
              <w:t>dr Jacek Karasiński</w:t>
            </w:r>
          </w:p>
        </w:tc>
      </w:tr>
      <w:tr w:rsidR="00DD6047" w:rsidRPr="004D621E" w14:paraId="4282D8D7" w14:textId="77777777" w:rsidTr="00DD6047">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C46A8FC" w14:textId="4DF746C4" w:rsidR="00DD6047" w:rsidRPr="004D621E" w:rsidRDefault="00DD6047" w:rsidP="00DD6047">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DCD92BB" w14:textId="6CC9F831" w:rsidR="00DD6047" w:rsidRPr="004D621E" w:rsidRDefault="00DD6047" w:rsidP="00BA7CE4">
            <w:pPr>
              <w:spacing w:after="0" w:line="276" w:lineRule="auto"/>
            </w:pPr>
            <w:r>
              <w:t>dr Jacek Karasiński</w:t>
            </w:r>
          </w:p>
        </w:tc>
      </w:tr>
      <w:tr w:rsidR="00DD6047" w:rsidRPr="004D621E" w14:paraId="7631AEA4" w14:textId="77777777" w:rsidTr="00DD6047">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30C57FD5" w14:textId="5651BD21" w:rsidR="00DD6047" w:rsidRPr="004D621E" w:rsidRDefault="00DD6047" w:rsidP="00DD6047">
            <w:pPr>
              <w:spacing w:after="0" w:line="276" w:lineRule="auto"/>
              <w:ind w:left="0" w:firstLine="0"/>
            </w:pPr>
            <w:r w:rsidRPr="004D621E">
              <w:t xml:space="preserve">Notes </w:t>
            </w:r>
          </w:p>
        </w:tc>
        <w:tc>
          <w:tcPr>
            <w:tcW w:w="6662" w:type="dxa"/>
            <w:tcBorders>
              <w:top w:val="single" w:sz="4" w:space="0" w:color="000000"/>
              <w:left w:val="single" w:sz="4" w:space="0" w:color="000000"/>
              <w:bottom w:val="single" w:sz="4" w:space="0" w:color="000000"/>
              <w:right w:val="single" w:sz="4" w:space="0" w:color="000000"/>
            </w:tcBorders>
          </w:tcPr>
          <w:p w14:paraId="23C5CC0C" w14:textId="77777777" w:rsidR="00DD6047" w:rsidRPr="004D621E" w:rsidRDefault="00DD6047" w:rsidP="00DD6047">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2795"/>
        <w:gridCol w:w="6669"/>
      </w:tblGrid>
      <w:tr w:rsidR="00B06052" w:rsidRPr="004D621E" w14:paraId="6704B5B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6669"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8185CE" w14:textId="4BBC5E21" w:rsidR="00325422" w:rsidRPr="004D621E" w:rsidRDefault="009C7CBB" w:rsidP="00883FAD">
            <w:pPr>
              <w:spacing w:after="0" w:line="276" w:lineRule="auto"/>
              <w:ind w:left="1" w:firstLine="0"/>
            </w:pPr>
            <w:r w:rsidRPr="009C7CBB">
              <w:t>Jacek Karasiński</w:t>
            </w:r>
          </w:p>
        </w:tc>
      </w:tr>
      <w:tr w:rsidR="00325422" w:rsidRPr="004D621E" w14:paraId="4868B4FC"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tcPr>
          <w:p w14:paraId="4860E61D" w14:textId="1EA5D2B0" w:rsidR="00325422" w:rsidRPr="009C7CBB" w:rsidRDefault="009C7CBB" w:rsidP="00883FAD">
            <w:pPr>
              <w:spacing w:after="0" w:line="276" w:lineRule="auto"/>
              <w:ind w:left="1" w:firstLine="0"/>
              <w:rPr>
                <w:bCs/>
              </w:rPr>
            </w:pPr>
            <w:r w:rsidRPr="009C7CBB">
              <w:rPr>
                <w:bCs/>
              </w:rPr>
              <w:t>dr</w:t>
            </w:r>
          </w:p>
        </w:tc>
      </w:tr>
      <w:tr w:rsidR="00325422" w:rsidRPr="004D621E" w14:paraId="30545EB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EB98DD" w14:textId="4104D0B7" w:rsidR="00325422" w:rsidRPr="004D621E" w:rsidRDefault="009C7CBB" w:rsidP="00883FAD">
            <w:pPr>
              <w:spacing w:after="0" w:line="276" w:lineRule="auto"/>
              <w:ind w:left="1" w:firstLine="0"/>
            </w:pPr>
            <w:proofErr w:type="spellStart"/>
            <w:r>
              <w:t>Seminar</w:t>
            </w:r>
            <w:proofErr w:type="spellEnd"/>
            <w:r w:rsidR="00325422" w:rsidRPr="004D621E">
              <w:t xml:space="preserve"> </w:t>
            </w:r>
          </w:p>
        </w:tc>
      </w:tr>
      <w:tr w:rsidR="00325422" w:rsidRPr="00DD6047" w14:paraId="297C743D"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2FC2FCEF" w14:textId="6947BEF7" w:rsidR="00325422" w:rsidRPr="00391A01" w:rsidRDefault="00B06052" w:rsidP="00883FAD">
            <w:pPr>
              <w:spacing w:after="0" w:line="276" w:lineRule="auto"/>
              <w:ind w:left="0" w:firstLine="0"/>
              <w:rPr>
                <w:lang w:val="en-US"/>
              </w:rPr>
            </w:pPr>
            <w:r w:rsidRPr="00391A01">
              <w:rPr>
                <w:lang w:val="en-US"/>
              </w:rPr>
              <w:t xml:space="preserve">Learning outcomes defined for didactic </w:t>
            </w:r>
            <w:r w:rsidRPr="00391A01">
              <w:rPr>
                <w:lang w:val="en-US"/>
              </w:rPr>
              <w:lastRenderedPageBreak/>
              <w:t>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03FFC3EF" w14:textId="7A3F8466" w:rsidR="009C7CBB" w:rsidRPr="009A19EC" w:rsidRDefault="009C7CBB" w:rsidP="009C7CBB">
            <w:pPr>
              <w:spacing w:after="0" w:line="276" w:lineRule="auto"/>
              <w:ind w:left="1" w:firstLine="0"/>
              <w:rPr>
                <w:lang w:val="en-GB"/>
              </w:rPr>
            </w:pPr>
            <w:r w:rsidRPr="009A19EC">
              <w:rPr>
                <w:lang w:val="en-GB"/>
              </w:rPr>
              <w:lastRenderedPageBreak/>
              <w:t>After finishing the course, the student:</w:t>
            </w:r>
          </w:p>
          <w:p w14:paraId="060C656B" w14:textId="77777777" w:rsidR="009C7CBB" w:rsidRPr="009A19EC" w:rsidRDefault="009C7CBB" w:rsidP="009C7CBB">
            <w:pPr>
              <w:spacing w:after="0" w:line="276" w:lineRule="auto"/>
              <w:ind w:left="1" w:firstLine="0"/>
              <w:rPr>
                <w:lang w:val="en-GB"/>
              </w:rPr>
            </w:pPr>
            <w:r w:rsidRPr="009A19EC">
              <w:rPr>
                <w:lang w:val="en-GB"/>
              </w:rPr>
              <w:lastRenderedPageBreak/>
              <w:t xml:space="preserve">K_W01 - knows and understands in depth the methodology of research and terminology in the field of financial investments, </w:t>
            </w:r>
          </w:p>
          <w:p w14:paraId="249B7930" w14:textId="77777777" w:rsidR="009C7CBB" w:rsidRPr="009A19EC" w:rsidRDefault="009C7CBB" w:rsidP="009C7CBB">
            <w:pPr>
              <w:spacing w:after="0" w:line="276" w:lineRule="auto"/>
              <w:ind w:left="1" w:firstLine="0"/>
              <w:rPr>
                <w:lang w:val="en-GB"/>
              </w:rPr>
            </w:pPr>
            <w:r w:rsidRPr="009A19EC">
              <w:rPr>
                <w:lang w:val="en-GB"/>
              </w:rPr>
              <w:t>K_W03 - knows and understands in a deeper degree theories and economic models concerning the functioning of an organization and the whole economy,</w:t>
            </w:r>
          </w:p>
          <w:p w14:paraId="7B84EC91" w14:textId="77777777" w:rsidR="009C7CBB" w:rsidRPr="009A19EC" w:rsidRDefault="009C7CBB" w:rsidP="009C7CBB">
            <w:pPr>
              <w:spacing w:after="0" w:line="276" w:lineRule="auto"/>
              <w:ind w:left="1" w:firstLine="0"/>
              <w:rPr>
                <w:lang w:val="en-GB"/>
              </w:rPr>
            </w:pPr>
            <w:r w:rsidRPr="009A19EC">
              <w:rPr>
                <w:lang w:val="en-GB"/>
              </w:rPr>
              <w:t xml:space="preserve">K_W04 - knows and understands in depth the legal regulations concerning the functioning of the organization and the whole economy, </w:t>
            </w:r>
          </w:p>
          <w:p w14:paraId="3574777A" w14:textId="77777777" w:rsidR="009C7CBB" w:rsidRPr="009A19EC" w:rsidRDefault="009C7CBB" w:rsidP="009C7CBB">
            <w:pPr>
              <w:spacing w:after="0" w:line="276" w:lineRule="auto"/>
              <w:ind w:left="1" w:firstLine="0"/>
              <w:rPr>
                <w:lang w:val="en-GB"/>
              </w:rPr>
            </w:pPr>
            <w:r w:rsidRPr="009A19EC">
              <w:rPr>
                <w:lang w:val="en-GB"/>
              </w:rPr>
              <w:t xml:space="preserve">K_U01 - can use the theory of management and quality science discipline and complementary sciences (economics and finance, legal sciences) to identify, diagnose and solve problems related to financial decisions in the organisation and management of financial institutions, using an appropriate selection of sources and adapting existing or developing new methods, </w:t>
            </w:r>
          </w:p>
          <w:p w14:paraId="50186673" w14:textId="77777777" w:rsidR="009C7CBB" w:rsidRPr="009A19EC" w:rsidRDefault="009C7CBB" w:rsidP="009C7CBB">
            <w:pPr>
              <w:spacing w:after="0" w:line="276" w:lineRule="auto"/>
              <w:ind w:left="1" w:firstLine="0"/>
              <w:rPr>
                <w:lang w:val="en-GB"/>
              </w:rPr>
            </w:pPr>
            <w:r w:rsidRPr="009A19EC">
              <w:rPr>
                <w:lang w:val="en-GB"/>
              </w:rPr>
              <w:t xml:space="preserve">K_U02 - can correctly interpret complex technological, social, political, legal, economic and ecological processes and phenomena as well as their influence on financial decisions in organisations, the functioning of organisations and the whole economy, using appropriate sources, </w:t>
            </w:r>
          </w:p>
          <w:p w14:paraId="531F2F87" w14:textId="77777777" w:rsidR="009C7CBB" w:rsidRPr="009A19EC" w:rsidRDefault="009C7CBB" w:rsidP="009C7CBB">
            <w:pPr>
              <w:spacing w:after="0" w:line="276" w:lineRule="auto"/>
              <w:ind w:left="1" w:firstLine="0"/>
              <w:rPr>
                <w:lang w:val="en-GB"/>
              </w:rPr>
            </w:pPr>
            <w:r w:rsidRPr="009A19EC">
              <w:rPr>
                <w:lang w:val="en-GB"/>
              </w:rPr>
              <w:t xml:space="preserve">K_U03 - is able to prepare analyses, diagnoses and reports on complex and unusual problems related to financial management in organizations, accounting, management of financial institutions and strategies of financial institutions on his/her own and in teams, and present them in a communicative way, also in English - using IT and communication tools, </w:t>
            </w:r>
          </w:p>
          <w:p w14:paraId="6E6F4181" w14:textId="77777777" w:rsidR="009C7CBB" w:rsidRPr="009A19EC" w:rsidRDefault="009C7CBB" w:rsidP="009C7CBB">
            <w:pPr>
              <w:spacing w:after="0" w:line="276" w:lineRule="auto"/>
              <w:ind w:left="1" w:firstLine="0"/>
              <w:rPr>
                <w:lang w:val="en-GB"/>
              </w:rPr>
            </w:pPr>
            <w:r w:rsidRPr="009A19EC">
              <w:rPr>
                <w:lang w:val="en-GB"/>
              </w:rPr>
              <w:t xml:space="preserve">K_U06 - has the ability to self-educate, improve one's qualifications and support others in this area, </w:t>
            </w:r>
          </w:p>
          <w:p w14:paraId="3D30EE8B" w14:textId="77777777" w:rsidR="009C7CBB" w:rsidRPr="009A19EC" w:rsidRDefault="009C7CBB" w:rsidP="009C7CBB">
            <w:pPr>
              <w:spacing w:after="0" w:line="276" w:lineRule="auto"/>
              <w:ind w:left="1" w:firstLine="0"/>
              <w:rPr>
                <w:lang w:val="en-GB"/>
              </w:rPr>
            </w:pPr>
            <w:r w:rsidRPr="009A19EC">
              <w:rPr>
                <w:lang w:val="en-GB"/>
              </w:rPr>
              <w:t xml:space="preserve">K_K01 - ready to evaluate and critically address complex situations and phenomena related to financial management in organizations, accounting, financial institutions management and financial institutions strategies, </w:t>
            </w:r>
          </w:p>
          <w:p w14:paraId="193C2DEE" w14:textId="77777777" w:rsidR="009C7CBB" w:rsidRPr="009A19EC" w:rsidRDefault="009C7CBB" w:rsidP="009C7CBB">
            <w:pPr>
              <w:spacing w:after="0" w:line="276" w:lineRule="auto"/>
              <w:ind w:left="1" w:firstLine="0"/>
              <w:rPr>
                <w:lang w:val="en-GB"/>
              </w:rPr>
            </w:pPr>
            <w:r w:rsidRPr="009A19EC">
              <w:rPr>
                <w:lang w:val="en-GB"/>
              </w:rPr>
              <w:t xml:space="preserve">K_K02 - is ready to think and act in an entrepreneurial way in a national and global dimension, </w:t>
            </w:r>
          </w:p>
          <w:p w14:paraId="666E1DDC" w14:textId="34BAB85D" w:rsidR="00325422" w:rsidRPr="00391A01" w:rsidRDefault="009C7CBB" w:rsidP="009C7CBB">
            <w:pPr>
              <w:spacing w:after="0" w:line="276" w:lineRule="auto"/>
              <w:ind w:left="1" w:firstLine="0"/>
              <w:rPr>
                <w:lang w:val="en-US"/>
              </w:rPr>
            </w:pPr>
            <w:r w:rsidRPr="009A19EC">
              <w:rPr>
                <w:lang w:val="en-GB"/>
              </w:rPr>
              <w:t>K_K03 - is ready to comply with and develop professional ethical standards.</w:t>
            </w:r>
          </w:p>
        </w:tc>
      </w:tr>
      <w:tr w:rsidR="00325422" w:rsidRPr="00DD6047" w14:paraId="2096DE5A"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337B69CE" w14:textId="73496849" w:rsidR="00325422" w:rsidRPr="004D621E" w:rsidRDefault="009C7CBB" w:rsidP="00883FAD">
            <w:pPr>
              <w:spacing w:after="0" w:line="276" w:lineRule="auto"/>
              <w:ind w:left="1" w:firstLine="0"/>
              <w:rPr>
                <w:lang w:val="en-GB"/>
              </w:rPr>
            </w:pPr>
            <w:r w:rsidRPr="00BA7CE4">
              <w:rPr>
                <w:color w:val="auto"/>
                <w:lang w:val="en-GB"/>
              </w:rPr>
              <w:t>80% examination score; 20% project</w:t>
            </w:r>
          </w:p>
        </w:tc>
      </w:tr>
      <w:tr w:rsidR="00325422" w:rsidRPr="00DD6047" w14:paraId="459489CE"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737E0BB8" w14:textId="3072C60E" w:rsidR="00325422" w:rsidRPr="004D621E" w:rsidRDefault="009C7CBB" w:rsidP="00883FAD">
            <w:pPr>
              <w:spacing w:after="0" w:line="276" w:lineRule="auto"/>
              <w:ind w:left="1" w:firstLine="0"/>
              <w:rPr>
                <w:lang w:val="en-GB"/>
              </w:rPr>
            </w:pPr>
            <w:r>
              <w:rPr>
                <w:lang w:val="en-GB"/>
              </w:rPr>
              <w:t>E</w:t>
            </w:r>
            <w:r w:rsidRPr="00DD6047">
              <w:rPr>
                <w:lang w:val="en-GB"/>
              </w:rPr>
              <w:t>xam, additionally a project (work in groups).</w:t>
            </w:r>
          </w:p>
        </w:tc>
      </w:tr>
      <w:tr w:rsidR="00325422" w:rsidRPr="009C7CBB" w14:paraId="378D696C"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6FF3C26D" w14:textId="774619CE" w:rsidR="009C7CBB" w:rsidRPr="009A19EC" w:rsidRDefault="009C7CBB" w:rsidP="009C7CBB">
            <w:pPr>
              <w:spacing w:after="0" w:line="276" w:lineRule="auto"/>
              <w:ind w:left="1" w:firstLine="0"/>
              <w:rPr>
                <w:lang w:val="en-GB"/>
              </w:rPr>
            </w:pPr>
            <w:r w:rsidRPr="009A19EC">
              <w:rPr>
                <w:lang w:val="en-GB"/>
              </w:rPr>
              <w:t>1. Introduction to investing theory. Goals and restrictions of investors.</w:t>
            </w:r>
          </w:p>
          <w:p w14:paraId="7576C622" w14:textId="77777777" w:rsidR="009C7CBB" w:rsidRPr="009A19EC" w:rsidRDefault="009C7CBB" w:rsidP="009C7CBB">
            <w:pPr>
              <w:spacing w:after="0" w:line="276" w:lineRule="auto"/>
              <w:ind w:left="1" w:firstLine="0"/>
              <w:rPr>
                <w:lang w:val="en-GB"/>
              </w:rPr>
            </w:pPr>
            <w:r w:rsidRPr="009A19EC">
              <w:rPr>
                <w:lang w:val="en-GB"/>
              </w:rPr>
              <w:t>- Definition and characteristics of financial investments</w:t>
            </w:r>
          </w:p>
          <w:p w14:paraId="689BEDFA" w14:textId="77777777" w:rsidR="009C7CBB" w:rsidRPr="009A19EC" w:rsidRDefault="009C7CBB" w:rsidP="009C7CBB">
            <w:pPr>
              <w:spacing w:after="0" w:line="276" w:lineRule="auto"/>
              <w:ind w:left="1" w:firstLine="0"/>
              <w:rPr>
                <w:lang w:val="en-GB"/>
              </w:rPr>
            </w:pPr>
            <w:r w:rsidRPr="009A19EC">
              <w:rPr>
                <w:lang w:val="en-GB"/>
              </w:rPr>
              <w:t>- Classification of financial assets</w:t>
            </w:r>
          </w:p>
          <w:p w14:paraId="410571C0" w14:textId="77777777" w:rsidR="009C7CBB" w:rsidRPr="009A19EC" w:rsidRDefault="009C7CBB" w:rsidP="009C7CBB">
            <w:pPr>
              <w:spacing w:after="0" w:line="276" w:lineRule="auto"/>
              <w:ind w:left="1" w:firstLine="0"/>
              <w:rPr>
                <w:lang w:val="en-GB"/>
              </w:rPr>
            </w:pPr>
            <w:r w:rsidRPr="009A19EC">
              <w:rPr>
                <w:lang w:val="en-GB"/>
              </w:rPr>
              <w:t>- Determinants of financial investments</w:t>
            </w:r>
          </w:p>
          <w:p w14:paraId="08E9BC1A" w14:textId="77777777" w:rsidR="009C7CBB" w:rsidRPr="009A19EC" w:rsidRDefault="009C7CBB" w:rsidP="009C7CBB">
            <w:pPr>
              <w:spacing w:after="0" w:line="276" w:lineRule="auto"/>
              <w:ind w:left="1" w:firstLine="0"/>
              <w:rPr>
                <w:lang w:val="en-GB"/>
              </w:rPr>
            </w:pPr>
            <w:r w:rsidRPr="009A19EC">
              <w:rPr>
                <w:lang w:val="en-GB"/>
              </w:rPr>
              <w:lastRenderedPageBreak/>
              <w:t>- Securities and markets.</w:t>
            </w:r>
          </w:p>
          <w:p w14:paraId="09E1F3C3" w14:textId="77777777" w:rsidR="009C7CBB" w:rsidRPr="009A19EC" w:rsidRDefault="009C7CBB" w:rsidP="009C7CBB">
            <w:pPr>
              <w:spacing w:after="0" w:line="276" w:lineRule="auto"/>
              <w:ind w:left="1" w:firstLine="0"/>
              <w:rPr>
                <w:lang w:val="en-GB"/>
              </w:rPr>
            </w:pPr>
          </w:p>
          <w:p w14:paraId="3C5129CD" w14:textId="77777777" w:rsidR="009C7CBB" w:rsidRPr="009A19EC" w:rsidRDefault="009C7CBB" w:rsidP="009C7CBB">
            <w:pPr>
              <w:spacing w:after="0" w:line="276" w:lineRule="auto"/>
              <w:ind w:left="1" w:firstLine="0"/>
              <w:rPr>
                <w:lang w:val="en-GB"/>
              </w:rPr>
            </w:pPr>
            <w:r w:rsidRPr="009A19EC">
              <w:rPr>
                <w:lang w:val="en-GB"/>
              </w:rPr>
              <w:t>2</w:t>
            </w:r>
            <w:r>
              <w:rPr>
                <w:lang w:val="en-GB"/>
              </w:rPr>
              <w:t xml:space="preserve">. </w:t>
            </w:r>
            <w:r w:rsidRPr="009A19EC">
              <w:rPr>
                <w:lang w:val="en-GB"/>
              </w:rPr>
              <w:t>Criteria for investment decisions.</w:t>
            </w:r>
          </w:p>
          <w:p w14:paraId="10BD6C86" w14:textId="77777777" w:rsidR="009C7CBB" w:rsidRPr="009A19EC" w:rsidRDefault="009C7CBB" w:rsidP="009C7CBB">
            <w:pPr>
              <w:spacing w:after="0" w:line="276" w:lineRule="auto"/>
              <w:ind w:left="1" w:firstLine="0"/>
              <w:rPr>
                <w:lang w:val="en-GB"/>
              </w:rPr>
            </w:pPr>
            <w:r w:rsidRPr="009A19EC">
              <w:rPr>
                <w:lang w:val="en-GB"/>
              </w:rPr>
              <w:t>- Returns classification (nominal, real, risk free rate, risk premium)</w:t>
            </w:r>
          </w:p>
          <w:p w14:paraId="4DF91C5B" w14:textId="77777777" w:rsidR="009C7CBB" w:rsidRPr="009A19EC" w:rsidRDefault="009C7CBB" w:rsidP="009C7CBB">
            <w:pPr>
              <w:spacing w:after="0" w:line="276" w:lineRule="auto"/>
              <w:ind w:left="1" w:firstLine="0"/>
              <w:rPr>
                <w:lang w:val="en-GB"/>
              </w:rPr>
            </w:pPr>
            <w:r w:rsidRPr="009A19EC">
              <w:rPr>
                <w:lang w:val="en-GB"/>
              </w:rPr>
              <w:t>- The concept of expected rate of return</w:t>
            </w:r>
          </w:p>
          <w:p w14:paraId="68C1BA6E" w14:textId="77777777" w:rsidR="009C7CBB" w:rsidRPr="009A19EC" w:rsidRDefault="009C7CBB" w:rsidP="009C7CBB">
            <w:pPr>
              <w:spacing w:after="0" w:line="276" w:lineRule="auto"/>
              <w:ind w:left="1" w:firstLine="0"/>
              <w:rPr>
                <w:lang w:val="en-GB"/>
              </w:rPr>
            </w:pPr>
            <w:r w:rsidRPr="009A19EC">
              <w:rPr>
                <w:lang w:val="en-GB"/>
              </w:rPr>
              <w:t>- Return on investment distribution (normal distribution characteristics - kurtosis, skewness), Value-at-Risk</w:t>
            </w:r>
          </w:p>
          <w:p w14:paraId="6B19F2F6" w14:textId="77777777" w:rsidR="009C7CBB" w:rsidRPr="009A19EC" w:rsidRDefault="009C7CBB" w:rsidP="009C7CBB">
            <w:pPr>
              <w:spacing w:after="0" w:line="276" w:lineRule="auto"/>
              <w:ind w:left="1" w:firstLine="0"/>
              <w:rPr>
                <w:lang w:val="en-GB"/>
              </w:rPr>
            </w:pPr>
            <w:r w:rsidRPr="009A19EC">
              <w:rPr>
                <w:lang w:val="en-GB"/>
              </w:rPr>
              <w:t>- Investment risk types and risk measures (variance, standard deviation)</w:t>
            </w:r>
          </w:p>
          <w:p w14:paraId="5D8AC1E0" w14:textId="77777777" w:rsidR="009C7CBB" w:rsidRPr="009A19EC" w:rsidRDefault="009C7CBB" w:rsidP="009C7CBB">
            <w:pPr>
              <w:spacing w:after="0" w:line="276" w:lineRule="auto"/>
              <w:ind w:left="1" w:firstLine="0"/>
              <w:rPr>
                <w:lang w:val="en-GB"/>
              </w:rPr>
            </w:pPr>
            <w:r w:rsidRPr="009A19EC">
              <w:rPr>
                <w:lang w:val="en-GB"/>
              </w:rPr>
              <w:t>- Risk diversification - classification (covariance and correlation rates of return).</w:t>
            </w:r>
          </w:p>
          <w:p w14:paraId="2F3C879E" w14:textId="77777777" w:rsidR="009C7CBB" w:rsidRPr="009A19EC" w:rsidRDefault="009C7CBB" w:rsidP="009C7CBB">
            <w:pPr>
              <w:spacing w:after="0" w:line="276" w:lineRule="auto"/>
              <w:ind w:left="1" w:firstLine="0"/>
              <w:rPr>
                <w:lang w:val="en-GB"/>
              </w:rPr>
            </w:pPr>
          </w:p>
          <w:p w14:paraId="402B78B0" w14:textId="77777777" w:rsidR="009C7CBB" w:rsidRPr="009A19EC" w:rsidRDefault="009C7CBB" w:rsidP="009C7CBB">
            <w:pPr>
              <w:spacing w:after="0" w:line="276" w:lineRule="auto"/>
              <w:ind w:left="1" w:firstLine="0"/>
              <w:rPr>
                <w:lang w:val="en-GB"/>
              </w:rPr>
            </w:pPr>
            <w:r w:rsidRPr="009A19EC">
              <w:rPr>
                <w:lang w:val="en-GB"/>
              </w:rPr>
              <w:t>3. Debt portfolio management.</w:t>
            </w:r>
          </w:p>
          <w:p w14:paraId="5EC1CBEE" w14:textId="77777777" w:rsidR="009C7CBB" w:rsidRPr="009A19EC" w:rsidRDefault="009C7CBB" w:rsidP="009C7CBB">
            <w:pPr>
              <w:spacing w:after="0" w:line="276" w:lineRule="auto"/>
              <w:ind w:left="1" w:firstLine="0"/>
              <w:rPr>
                <w:lang w:val="en-GB"/>
              </w:rPr>
            </w:pPr>
            <w:r w:rsidRPr="009A19EC">
              <w:rPr>
                <w:lang w:val="en-GB"/>
              </w:rPr>
              <w:t>- Classification and structure of interest rates (structure of immediate interest rates, term structure of interest rates)</w:t>
            </w:r>
          </w:p>
          <w:p w14:paraId="4BB95B0D" w14:textId="77777777" w:rsidR="009C7CBB" w:rsidRPr="009A19EC" w:rsidRDefault="009C7CBB" w:rsidP="009C7CBB">
            <w:pPr>
              <w:spacing w:after="0" w:line="276" w:lineRule="auto"/>
              <w:ind w:left="1" w:firstLine="0"/>
              <w:rPr>
                <w:lang w:val="en-GB"/>
              </w:rPr>
            </w:pPr>
            <w:r w:rsidRPr="009A19EC">
              <w:rPr>
                <w:lang w:val="en-GB"/>
              </w:rPr>
              <w:t>- Theories regarding interest rate shaping (liquidity preferences, segmentation, expectations)</w:t>
            </w:r>
          </w:p>
          <w:p w14:paraId="20E6E9A7" w14:textId="77777777" w:rsidR="009C7CBB" w:rsidRPr="009A19EC" w:rsidRDefault="009C7CBB" w:rsidP="009C7CBB">
            <w:pPr>
              <w:spacing w:after="0" w:line="276" w:lineRule="auto"/>
              <w:ind w:left="1" w:firstLine="0"/>
              <w:rPr>
                <w:lang w:val="en-GB"/>
              </w:rPr>
            </w:pPr>
            <w:r w:rsidRPr="009A19EC">
              <w:rPr>
                <w:lang w:val="en-GB"/>
              </w:rPr>
              <w:t>- Debt instrument features (price, profitability)</w:t>
            </w:r>
          </w:p>
          <w:p w14:paraId="559E5CAC" w14:textId="77777777" w:rsidR="009C7CBB" w:rsidRPr="009A19EC" w:rsidRDefault="009C7CBB" w:rsidP="009C7CBB">
            <w:pPr>
              <w:spacing w:after="0" w:line="276" w:lineRule="auto"/>
              <w:ind w:left="1" w:firstLine="0"/>
              <w:rPr>
                <w:lang w:val="en-GB"/>
              </w:rPr>
            </w:pPr>
            <w:r w:rsidRPr="009A19EC">
              <w:rPr>
                <w:lang w:val="en-GB"/>
              </w:rPr>
              <w:t>- Bond valuation model</w:t>
            </w:r>
          </w:p>
          <w:p w14:paraId="37560462" w14:textId="77777777" w:rsidR="009C7CBB" w:rsidRDefault="009C7CBB" w:rsidP="009C7CBB">
            <w:pPr>
              <w:spacing w:after="0" w:line="276" w:lineRule="auto"/>
              <w:ind w:left="1" w:firstLine="0"/>
              <w:rPr>
                <w:lang w:val="en-GB"/>
              </w:rPr>
            </w:pPr>
            <w:r w:rsidRPr="009A19EC">
              <w:rPr>
                <w:lang w:val="en-GB"/>
              </w:rPr>
              <w:t xml:space="preserve">- Bond sensitivity analysis to interest rate changes. </w:t>
            </w:r>
          </w:p>
          <w:p w14:paraId="79F2EB88" w14:textId="77777777" w:rsidR="009C7CBB" w:rsidRPr="009A19EC" w:rsidRDefault="009C7CBB" w:rsidP="009C7CBB">
            <w:pPr>
              <w:spacing w:after="0" w:line="276" w:lineRule="auto"/>
              <w:ind w:left="1" w:firstLine="0"/>
              <w:rPr>
                <w:lang w:val="en-GB"/>
              </w:rPr>
            </w:pPr>
          </w:p>
          <w:p w14:paraId="7742A8A1" w14:textId="77777777" w:rsidR="009C7CBB" w:rsidRPr="009A19EC" w:rsidRDefault="009C7CBB" w:rsidP="009C7CBB">
            <w:pPr>
              <w:spacing w:after="0" w:line="276" w:lineRule="auto"/>
              <w:ind w:left="1" w:firstLine="0"/>
              <w:rPr>
                <w:lang w:val="en-GB"/>
              </w:rPr>
            </w:pPr>
            <w:r w:rsidRPr="009A19EC">
              <w:rPr>
                <w:lang w:val="en-GB"/>
              </w:rPr>
              <w:t>4. Equity portfolio management.</w:t>
            </w:r>
          </w:p>
          <w:p w14:paraId="534C1BCD" w14:textId="77777777" w:rsidR="009C7CBB" w:rsidRPr="009A19EC" w:rsidRDefault="009C7CBB" w:rsidP="009C7CBB">
            <w:pPr>
              <w:spacing w:after="0" w:line="276" w:lineRule="auto"/>
              <w:ind w:left="1" w:firstLine="0"/>
              <w:rPr>
                <w:lang w:val="en-GB"/>
              </w:rPr>
            </w:pPr>
            <w:r w:rsidRPr="009A19EC">
              <w:rPr>
                <w:lang w:val="en-GB"/>
              </w:rPr>
              <w:t>- Types and features of equity instruments</w:t>
            </w:r>
          </w:p>
          <w:p w14:paraId="29D3764B" w14:textId="77777777" w:rsidR="009C7CBB" w:rsidRPr="009A19EC" w:rsidRDefault="009C7CBB" w:rsidP="009C7CBB">
            <w:pPr>
              <w:spacing w:after="0" w:line="276" w:lineRule="auto"/>
              <w:ind w:left="1" w:firstLine="0"/>
              <w:rPr>
                <w:lang w:val="en-GB"/>
              </w:rPr>
            </w:pPr>
            <w:r w:rsidRPr="009A19EC">
              <w:rPr>
                <w:lang w:val="en-GB"/>
              </w:rPr>
              <w:t>- Systematic and unsystematic risk</w:t>
            </w:r>
          </w:p>
          <w:p w14:paraId="306DE786" w14:textId="77777777" w:rsidR="009C7CBB" w:rsidRPr="009A19EC" w:rsidRDefault="009C7CBB" w:rsidP="009C7CBB">
            <w:pPr>
              <w:spacing w:after="0" w:line="276" w:lineRule="auto"/>
              <w:ind w:left="1" w:firstLine="0"/>
              <w:rPr>
                <w:lang w:val="en-GB"/>
              </w:rPr>
            </w:pPr>
            <w:r w:rsidRPr="009A19EC">
              <w:rPr>
                <w:lang w:val="en-GB"/>
              </w:rPr>
              <w:t>- Beta coefficient</w:t>
            </w:r>
          </w:p>
          <w:p w14:paraId="0357D613" w14:textId="77777777" w:rsidR="009C7CBB" w:rsidRPr="009A19EC" w:rsidRDefault="009C7CBB" w:rsidP="009C7CBB">
            <w:pPr>
              <w:spacing w:after="0" w:line="276" w:lineRule="auto"/>
              <w:ind w:left="1" w:firstLine="0"/>
              <w:rPr>
                <w:lang w:val="en-GB"/>
              </w:rPr>
            </w:pPr>
            <w:r w:rsidRPr="009A19EC">
              <w:rPr>
                <w:lang w:val="en-GB"/>
              </w:rPr>
              <w:t>- Asset valuation models (Sharpe, Markowitz, CAPM single indicator model, CML capital market line and SML stock market line)</w:t>
            </w:r>
          </w:p>
          <w:p w14:paraId="5BBC5AF0" w14:textId="77777777" w:rsidR="009C7CBB" w:rsidRPr="009A19EC" w:rsidRDefault="009C7CBB" w:rsidP="009C7CBB">
            <w:pPr>
              <w:spacing w:after="0" w:line="276" w:lineRule="auto"/>
              <w:ind w:left="1" w:firstLine="0"/>
              <w:rPr>
                <w:lang w:val="en-GB"/>
              </w:rPr>
            </w:pPr>
            <w:r w:rsidRPr="009A19EC">
              <w:rPr>
                <w:lang w:val="en-GB"/>
              </w:rPr>
              <w:t>- The concept of capital market efficiency</w:t>
            </w:r>
          </w:p>
          <w:p w14:paraId="63F98054" w14:textId="77777777" w:rsidR="009C7CBB" w:rsidRDefault="009C7CBB" w:rsidP="009C7CBB">
            <w:pPr>
              <w:spacing w:after="0" w:line="276" w:lineRule="auto"/>
              <w:ind w:left="1" w:firstLine="0"/>
              <w:rPr>
                <w:lang w:val="en-GB"/>
              </w:rPr>
            </w:pPr>
            <w:r w:rsidRPr="009A19EC">
              <w:rPr>
                <w:lang w:val="en-GB"/>
              </w:rPr>
              <w:t>- Assumptions and basics of technical and fundamental analysis, stock market indicators.</w:t>
            </w:r>
          </w:p>
          <w:p w14:paraId="75BCF9DE" w14:textId="77777777" w:rsidR="009C7CBB" w:rsidRPr="009A19EC" w:rsidRDefault="009C7CBB" w:rsidP="009C7CBB">
            <w:pPr>
              <w:spacing w:after="0" w:line="276" w:lineRule="auto"/>
              <w:ind w:left="1" w:firstLine="0"/>
              <w:rPr>
                <w:lang w:val="en-GB"/>
              </w:rPr>
            </w:pPr>
          </w:p>
          <w:p w14:paraId="6DCAB44E" w14:textId="77777777" w:rsidR="009C7CBB" w:rsidRPr="009A19EC" w:rsidRDefault="009C7CBB" w:rsidP="009C7CBB">
            <w:pPr>
              <w:spacing w:after="0" w:line="276" w:lineRule="auto"/>
              <w:ind w:left="1" w:firstLine="0"/>
              <w:rPr>
                <w:lang w:val="en-GB"/>
              </w:rPr>
            </w:pPr>
            <w:r w:rsidRPr="009A19EC">
              <w:rPr>
                <w:lang w:val="en-GB"/>
              </w:rPr>
              <w:t>5. Traditional measures of financial investment effectiveness.</w:t>
            </w:r>
          </w:p>
          <w:p w14:paraId="1473FB84" w14:textId="77777777" w:rsidR="009C7CBB" w:rsidRPr="009A19EC" w:rsidRDefault="009C7CBB" w:rsidP="009C7CBB">
            <w:pPr>
              <w:spacing w:after="0" w:line="276" w:lineRule="auto"/>
              <w:ind w:left="1" w:firstLine="0"/>
              <w:rPr>
                <w:lang w:val="en-GB"/>
              </w:rPr>
            </w:pPr>
            <w:r w:rsidRPr="009A19EC">
              <w:rPr>
                <w:lang w:val="en-GB"/>
              </w:rPr>
              <w:t>- Benchmark concept, tracking error</w:t>
            </w:r>
          </w:p>
          <w:p w14:paraId="4084AF13" w14:textId="77777777" w:rsidR="009C7CBB" w:rsidRDefault="009C7CBB" w:rsidP="009C7CBB">
            <w:pPr>
              <w:spacing w:after="0" w:line="276" w:lineRule="auto"/>
              <w:ind w:left="1" w:firstLine="0"/>
              <w:rPr>
                <w:lang w:val="en-GB"/>
              </w:rPr>
            </w:pPr>
            <w:r w:rsidRPr="009A19EC">
              <w:rPr>
                <w:lang w:val="en-GB"/>
              </w:rPr>
              <w:t>- Performance indicators (Sharpe, Sortino, Jensen, Treynor).</w:t>
            </w:r>
          </w:p>
          <w:p w14:paraId="3D3D479D" w14:textId="77777777" w:rsidR="009C7CBB" w:rsidRPr="009A19EC" w:rsidRDefault="009C7CBB" w:rsidP="009C7CBB">
            <w:pPr>
              <w:spacing w:after="0" w:line="276" w:lineRule="auto"/>
              <w:ind w:left="1" w:firstLine="0"/>
              <w:rPr>
                <w:lang w:val="en-GB"/>
              </w:rPr>
            </w:pPr>
          </w:p>
          <w:p w14:paraId="72F13876" w14:textId="77777777" w:rsidR="009C7CBB" w:rsidRPr="009A19EC" w:rsidRDefault="009C7CBB" w:rsidP="009C7CBB">
            <w:pPr>
              <w:spacing w:after="0" w:line="276" w:lineRule="auto"/>
              <w:ind w:left="1" w:firstLine="0"/>
              <w:rPr>
                <w:lang w:val="en-GB"/>
              </w:rPr>
            </w:pPr>
            <w:r w:rsidRPr="009A19EC">
              <w:rPr>
                <w:lang w:val="en-GB"/>
              </w:rPr>
              <w:t>6. Investment risk management using derivatives contracts.</w:t>
            </w:r>
          </w:p>
          <w:p w14:paraId="2B0FEC52" w14:textId="77777777" w:rsidR="009C7CBB" w:rsidRPr="009A19EC" w:rsidRDefault="009C7CBB" w:rsidP="009C7CBB">
            <w:pPr>
              <w:spacing w:after="0" w:line="276" w:lineRule="auto"/>
              <w:ind w:left="1" w:firstLine="0"/>
              <w:rPr>
                <w:lang w:val="en-GB"/>
              </w:rPr>
            </w:pPr>
            <w:r w:rsidRPr="009A19EC">
              <w:rPr>
                <w:lang w:val="en-GB"/>
              </w:rPr>
              <w:t>- Forward / futures contracts characteristics</w:t>
            </w:r>
          </w:p>
          <w:p w14:paraId="1CE9DD88" w14:textId="77777777" w:rsidR="009C7CBB" w:rsidRPr="009A19EC" w:rsidRDefault="009C7CBB" w:rsidP="009C7CBB">
            <w:pPr>
              <w:spacing w:after="0" w:line="276" w:lineRule="auto"/>
              <w:ind w:left="1" w:firstLine="0"/>
              <w:rPr>
                <w:lang w:val="en-GB"/>
              </w:rPr>
            </w:pPr>
            <w:r w:rsidRPr="009A19EC">
              <w:rPr>
                <w:lang w:val="en-GB"/>
              </w:rPr>
              <w:t>- Use of futures contracts to hedge risk.</w:t>
            </w:r>
          </w:p>
          <w:p w14:paraId="52E478C8" w14:textId="77777777" w:rsidR="009C7CBB" w:rsidRPr="009A19EC" w:rsidRDefault="009C7CBB" w:rsidP="009C7CBB">
            <w:pPr>
              <w:spacing w:after="0" w:line="276" w:lineRule="auto"/>
              <w:ind w:left="1" w:firstLine="0"/>
              <w:rPr>
                <w:lang w:val="en-GB"/>
              </w:rPr>
            </w:pPr>
            <w:r w:rsidRPr="009A19EC">
              <w:rPr>
                <w:lang w:val="en-GB"/>
              </w:rPr>
              <w:t>- Use of swap contracts to hedge risk.</w:t>
            </w:r>
          </w:p>
          <w:p w14:paraId="21FA6A59" w14:textId="77777777" w:rsidR="009C7CBB" w:rsidRPr="009A19EC" w:rsidRDefault="009C7CBB" w:rsidP="009C7CBB">
            <w:pPr>
              <w:spacing w:after="0" w:line="276" w:lineRule="auto"/>
              <w:ind w:left="1" w:firstLine="0"/>
              <w:rPr>
                <w:lang w:val="en-GB"/>
              </w:rPr>
            </w:pPr>
            <w:r w:rsidRPr="009A19EC">
              <w:rPr>
                <w:lang w:val="en-GB"/>
              </w:rPr>
              <w:t>- Characteristics and use of options</w:t>
            </w:r>
          </w:p>
          <w:p w14:paraId="78037431" w14:textId="1ECE9C12" w:rsidR="00325422" w:rsidRPr="009C7CBB" w:rsidRDefault="009C7CBB" w:rsidP="009C7CBB">
            <w:pPr>
              <w:spacing w:after="0" w:line="276" w:lineRule="auto"/>
              <w:ind w:left="1" w:firstLine="0"/>
              <w:rPr>
                <w:lang w:val="en-GB"/>
              </w:rPr>
            </w:pPr>
            <w:r w:rsidRPr="009A19EC">
              <w:rPr>
                <w:lang w:val="en-GB"/>
              </w:rPr>
              <w:t>- Withdrawal functions, rights and obligations of transaction parties.</w:t>
            </w:r>
          </w:p>
        </w:tc>
      </w:tr>
      <w:tr w:rsidR="00325422" w:rsidRPr="009C7CBB" w14:paraId="71FD2739"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lastRenderedPageBreak/>
              <w:t>Didactic</w:t>
            </w:r>
            <w:proofErr w:type="spellEnd"/>
            <w:r w:rsidRPr="004D621E">
              <w:t xml:space="preserve"> </w:t>
            </w:r>
            <w:proofErr w:type="spellStart"/>
            <w:r w:rsidRPr="004D621E">
              <w:t>methods</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1E02F1A6" w14:textId="622CF21E" w:rsidR="00325422" w:rsidRPr="009C7CBB" w:rsidRDefault="009C7CBB" w:rsidP="00883FAD">
            <w:pPr>
              <w:spacing w:after="0" w:line="276" w:lineRule="auto"/>
              <w:ind w:left="1" w:firstLine="0"/>
              <w:rPr>
                <w:lang w:val="en-GB"/>
              </w:rPr>
            </w:pPr>
            <w:r>
              <w:rPr>
                <w:lang w:val="en-US"/>
              </w:rPr>
              <w:t>I</w:t>
            </w:r>
            <w:r w:rsidRPr="00DD6047">
              <w:rPr>
                <w:lang w:val="en-US"/>
              </w:rPr>
              <w:t>nteractive explanation of key concepts, examples of financial investments, problem solving, case studies, individual and group research project</w:t>
            </w:r>
          </w:p>
        </w:tc>
      </w:tr>
      <w:tr w:rsidR="00325422" w:rsidRPr="009C7CBB" w14:paraId="523610F2" w14:textId="77777777" w:rsidTr="009C7CBB">
        <w:trPr>
          <w:trHeight w:val="218"/>
        </w:trPr>
        <w:tc>
          <w:tcPr>
            <w:tcW w:w="2795"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17BD22D9" w14:textId="2F9CDCDA" w:rsidR="009C7CBB" w:rsidRPr="00BA7CE4" w:rsidRDefault="009C7CBB" w:rsidP="009C7CBB">
            <w:pPr>
              <w:spacing w:after="0" w:line="276" w:lineRule="auto"/>
              <w:rPr>
                <w:i/>
                <w:color w:val="auto"/>
                <w:lang w:val="en-GB"/>
              </w:rPr>
            </w:pPr>
            <w:r w:rsidRPr="00BA7CE4">
              <w:rPr>
                <w:i/>
                <w:color w:val="auto"/>
                <w:lang w:val="en-GB"/>
              </w:rPr>
              <w:t>Basic position:</w:t>
            </w:r>
          </w:p>
          <w:p w14:paraId="4DEEA75D" w14:textId="77777777" w:rsidR="009C7CBB" w:rsidRPr="00BA7CE4" w:rsidRDefault="009C7CBB" w:rsidP="009C7CBB">
            <w:pPr>
              <w:spacing w:after="0" w:line="276" w:lineRule="auto"/>
              <w:rPr>
                <w:i/>
                <w:color w:val="auto"/>
                <w:lang w:val="en-GB"/>
              </w:rPr>
            </w:pPr>
            <w:r w:rsidRPr="00BA7CE4">
              <w:rPr>
                <w:i/>
                <w:color w:val="auto"/>
                <w:lang w:val="en-GB"/>
              </w:rPr>
              <w:lastRenderedPageBreak/>
              <w:t>Bodie, Kane, Marcus 2018, Essential of Investments, Mc Grow Hill Education</w:t>
            </w:r>
          </w:p>
          <w:p w14:paraId="57976E08" w14:textId="77777777" w:rsidR="009C7CBB" w:rsidRPr="00BA7CE4" w:rsidRDefault="009C7CBB" w:rsidP="009C7CBB">
            <w:pPr>
              <w:spacing w:after="0" w:line="276" w:lineRule="auto"/>
              <w:rPr>
                <w:i/>
                <w:color w:val="auto"/>
                <w:lang w:val="en-GB"/>
              </w:rPr>
            </w:pPr>
            <w:r w:rsidRPr="00BA7CE4">
              <w:rPr>
                <w:i/>
                <w:color w:val="auto"/>
                <w:lang w:val="en-GB"/>
              </w:rPr>
              <w:t>Supplementary literature:</w:t>
            </w:r>
          </w:p>
          <w:p w14:paraId="6764FB2D" w14:textId="77777777" w:rsidR="009C7CBB" w:rsidRPr="00BA7CE4" w:rsidRDefault="009C7CBB" w:rsidP="009C7CBB">
            <w:pPr>
              <w:spacing w:after="0" w:line="276" w:lineRule="auto"/>
              <w:rPr>
                <w:i/>
                <w:color w:val="auto"/>
                <w:lang w:val="en-GB"/>
              </w:rPr>
            </w:pPr>
            <w:r w:rsidRPr="00BA7CE4">
              <w:rPr>
                <w:i/>
                <w:color w:val="auto"/>
                <w:lang w:val="en-GB"/>
              </w:rPr>
              <w:t>Haugen R. A., Modern Investment Theory, Pearson 2000</w:t>
            </w:r>
          </w:p>
          <w:p w14:paraId="2804D81F" w14:textId="77777777" w:rsidR="009C7CBB" w:rsidRPr="00BA7CE4" w:rsidRDefault="009C7CBB" w:rsidP="009C7CBB">
            <w:pPr>
              <w:spacing w:after="0" w:line="276" w:lineRule="auto"/>
              <w:rPr>
                <w:i/>
                <w:color w:val="auto"/>
                <w:lang w:val="en-GB"/>
              </w:rPr>
            </w:pPr>
            <w:r w:rsidRPr="00BA7CE4">
              <w:rPr>
                <w:i/>
                <w:color w:val="auto"/>
                <w:lang w:val="en-GB"/>
              </w:rPr>
              <w:t>Francis J. F., Investments: Analysis and Management, McGraw Hill Higher Education.</w:t>
            </w:r>
          </w:p>
          <w:p w14:paraId="1FA68481" w14:textId="5CE3F0E1" w:rsidR="00325422" w:rsidRPr="009C7CBB" w:rsidRDefault="009C7CBB" w:rsidP="009C7CBB">
            <w:pPr>
              <w:spacing w:after="0" w:line="276" w:lineRule="auto"/>
              <w:ind w:left="1" w:firstLine="0"/>
              <w:rPr>
                <w:lang w:val="en-GB"/>
              </w:rPr>
            </w:pPr>
            <w:r w:rsidRPr="00BA7CE4">
              <w:rPr>
                <w:i/>
                <w:color w:val="auto"/>
                <w:lang w:val="en-GB"/>
              </w:rPr>
              <w:t>Blake D., Financial Market Analysis, Wiley &amp; Sons, Ltd. 2000.</w:t>
            </w:r>
          </w:p>
        </w:tc>
      </w:tr>
      <w:tr w:rsidR="00325422" w:rsidRPr="004D621E" w14:paraId="390E4910"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lastRenderedPageBreak/>
              <w:t>Group</w:t>
            </w:r>
            <w:proofErr w:type="spellEnd"/>
            <w:r w:rsidRPr="004D621E">
              <w:t xml:space="preserve"> limit</w:t>
            </w:r>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9C7CBB">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9C7CBB">
        <w:trPr>
          <w:trHeight w:val="215"/>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AA81" w14:textId="77777777" w:rsidR="00C549F5" w:rsidRDefault="00C549F5" w:rsidP="006F4F7C">
      <w:pPr>
        <w:spacing w:after="0" w:line="240" w:lineRule="auto"/>
      </w:pPr>
      <w:r>
        <w:separator/>
      </w:r>
    </w:p>
  </w:endnote>
  <w:endnote w:type="continuationSeparator" w:id="0">
    <w:p w14:paraId="11B23950" w14:textId="77777777" w:rsidR="00C549F5" w:rsidRDefault="00C549F5"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04DF" w14:textId="77777777" w:rsidR="00C549F5" w:rsidRDefault="00C549F5" w:rsidP="006F4F7C">
      <w:pPr>
        <w:spacing w:after="0" w:line="240" w:lineRule="auto"/>
      </w:pPr>
      <w:r>
        <w:separator/>
      </w:r>
    </w:p>
  </w:footnote>
  <w:footnote w:type="continuationSeparator" w:id="0">
    <w:p w14:paraId="73305C4B" w14:textId="77777777" w:rsidR="00C549F5" w:rsidRDefault="00C549F5"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110A6"/>
    <w:rsid w:val="00325422"/>
    <w:rsid w:val="00332854"/>
    <w:rsid w:val="00391A01"/>
    <w:rsid w:val="0041308D"/>
    <w:rsid w:val="004D621E"/>
    <w:rsid w:val="006201C1"/>
    <w:rsid w:val="006F4F7C"/>
    <w:rsid w:val="0072726D"/>
    <w:rsid w:val="008B02E1"/>
    <w:rsid w:val="009A19EC"/>
    <w:rsid w:val="009C3960"/>
    <w:rsid w:val="009C7CBB"/>
    <w:rsid w:val="00B06052"/>
    <w:rsid w:val="00BA7CE4"/>
    <w:rsid w:val="00C549F5"/>
    <w:rsid w:val="00DD6047"/>
    <w:rsid w:val="00E66771"/>
    <w:rsid w:val="00F77DCE"/>
    <w:rsid w:val="00FD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9143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2024-02-21T08:27:00Z</dcterms:created>
  <dcterms:modified xsi:type="dcterms:W3CDTF">2024-02-21T08:27:00Z</dcterms:modified>
</cp:coreProperties>
</file>