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2535" w14:textId="0E0AC66E" w:rsidR="00CA2651" w:rsidRDefault="008C3994" w:rsidP="00620D35">
      <w:pPr>
        <w:spacing w:after="0" w:line="276" w:lineRule="auto"/>
        <w:ind w:left="720" w:hanging="360"/>
      </w:pPr>
      <w:r>
        <w:t xml:space="preserve">During a thesis defense there are 3 main questions in total: 1 </w:t>
      </w:r>
      <w:r w:rsidRPr="00526E8A">
        <w:rPr>
          <w:b/>
          <w:u w:val="single"/>
        </w:rPr>
        <w:t>selected from the below list</w:t>
      </w:r>
      <w:r>
        <w:t>, 1 selected from the list provided to students by their supervisors, 1 question referring directly to the topic of the thesis. Additional questions may or may not be asked in ref</w:t>
      </w:r>
      <w:bookmarkStart w:id="0" w:name="_GoBack"/>
      <w:bookmarkEnd w:id="0"/>
      <w:r>
        <w:t>erence to the 3 main questions.</w:t>
      </w:r>
    </w:p>
    <w:p w14:paraId="4E6B2AC6" w14:textId="755CCA90" w:rsidR="008C3994" w:rsidRPr="008C3994" w:rsidRDefault="008C3994" w:rsidP="00620D35">
      <w:pPr>
        <w:spacing w:after="0" w:line="276" w:lineRule="auto"/>
        <w:ind w:left="720" w:hanging="360"/>
      </w:pPr>
      <w:r w:rsidRPr="00526E8A">
        <w:rPr>
          <w:b/>
          <w:u w:val="single"/>
        </w:rPr>
        <w:t>The IBP questions list</w:t>
      </w:r>
      <w:r>
        <w:t>:</w:t>
      </w:r>
    </w:p>
    <w:p w14:paraId="0BA5B5C9" w14:textId="754F740F" w:rsidR="00620D35" w:rsidRPr="008C3994" w:rsidRDefault="008569A4" w:rsidP="00620D35">
      <w:pPr>
        <w:pStyle w:val="Akapitzlist"/>
        <w:numPr>
          <w:ilvl w:val="0"/>
          <w:numId w:val="6"/>
        </w:numPr>
        <w:spacing w:after="0" w:line="276" w:lineRule="auto"/>
      </w:pPr>
      <w:r w:rsidRPr="008C3994">
        <w:t>Entrepreneurial competencies</w:t>
      </w:r>
    </w:p>
    <w:p w14:paraId="292CC369" w14:textId="1451FC34" w:rsidR="00620D35" w:rsidRPr="008C3994" w:rsidRDefault="008569A4" w:rsidP="00620D35">
      <w:pPr>
        <w:pStyle w:val="Akapitzlist"/>
        <w:numPr>
          <w:ilvl w:val="0"/>
          <w:numId w:val="6"/>
        </w:numPr>
        <w:spacing w:after="0" w:line="276" w:lineRule="auto"/>
      </w:pPr>
      <w:r w:rsidRPr="008C3994">
        <w:t>Opportunities: sources, role in the entrepreneurial process</w:t>
      </w:r>
    </w:p>
    <w:p w14:paraId="4919A54A" w14:textId="5F1C9A2B" w:rsidR="008569A4" w:rsidRPr="008C3994" w:rsidRDefault="008569A4" w:rsidP="00620D35">
      <w:pPr>
        <w:pStyle w:val="Akapitzlist"/>
        <w:numPr>
          <w:ilvl w:val="0"/>
          <w:numId w:val="6"/>
        </w:numPr>
        <w:spacing w:after="0" w:line="276" w:lineRule="auto"/>
      </w:pPr>
      <w:r w:rsidRPr="008C3994">
        <w:t xml:space="preserve">Metaphors of </w:t>
      </w:r>
      <w:r w:rsidR="008C3994" w:rsidRPr="008C3994">
        <w:t>organization</w:t>
      </w:r>
      <w:r w:rsidRPr="008C3994">
        <w:t xml:space="preserve"> - describe main metaphors and show how can manager use them in practice</w:t>
      </w:r>
    </w:p>
    <w:p w14:paraId="5569ED16" w14:textId="1D6D8EC3" w:rsidR="00620D35" w:rsidRPr="008C3994" w:rsidRDefault="008569A4" w:rsidP="00620D35">
      <w:pPr>
        <w:pStyle w:val="Akapitzlist"/>
        <w:numPr>
          <w:ilvl w:val="0"/>
          <w:numId w:val="6"/>
        </w:numPr>
        <w:spacing w:after="0" w:line="276" w:lineRule="auto"/>
      </w:pPr>
      <w:r w:rsidRPr="008C3994">
        <w:t xml:space="preserve">Learning in </w:t>
      </w:r>
      <w:r w:rsidR="008C3994" w:rsidRPr="008C3994">
        <w:t>organizations</w:t>
      </w:r>
      <w:r w:rsidRPr="008C3994">
        <w:t xml:space="preserve">: different approaches (learning </w:t>
      </w:r>
      <w:r w:rsidR="008C3994" w:rsidRPr="008C3994">
        <w:t>organizations</w:t>
      </w:r>
      <w:r w:rsidRPr="008C3994">
        <w:t>, learning from failure and experimentation etc.</w:t>
      </w:r>
    </w:p>
    <w:p w14:paraId="0EB49274" w14:textId="643EAC4A" w:rsidR="008569A4" w:rsidRPr="008C3994" w:rsidRDefault="008569A4" w:rsidP="00B17916">
      <w:pPr>
        <w:pStyle w:val="Akapitzlist"/>
        <w:numPr>
          <w:ilvl w:val="0"/>
          <w:numId w:val="6"/>
        </w:numPr>
        <w:spacing w:after="0" w:line="276" w:lineRule="auto"/>
      </w:pPr>
      <w:r w:rsidRPr="008C3994">
        <w:t>What is the meaning of emerging markets?</w:t>
      </w:r>
      <w:r w:rsidR="00CA2651" w:rsidRPr="008C3994">
        <w:t xml:space="preserve"> Please provide an example.</w:t>
      </w:r>
    </w:p>
    <w:p w14:paraId="771FC3A8" w14:textId="3A8EF0A8" w:rsidR="00620D35" w:rsidRPr="008C3994" w:rsidRDefault="008569A4" w:rsidP="00620D35">
      <w:pPr>
        <w:pStyle w:val="Akapitzlist"/>
        <w:numPr>
          <w:ilvl w:val="0"/>
          <w:numId w:val="6"/>
        </w:numPr>
        <w:spacing w:after="0" w:line="276" w:lineRule="auto"/>
      </w:pPr>
      <w:r w:rsidRPr="008C3994">
        <w:t xml:space="preserve">Tools use for problem-solving </w:t>
      </w:r>
      <w:r w:rsidR="00D64950" w:rsidRPr="008C3994">
        <w:t>and process</w:t>
      </w:r>
      <w:r w:rsidRPr="008C3994">
        <w:t xml:space="preserve"> improvement</w:t>
      </w:r>
    </w:p>
    <w:p w14:paraId="2267D109" w14:textId="77777777" w:rsidR="00620D35" w:rsidRPr="008C3994" w:rsidRDefault="006B24F8" w:rsidP="00620D35">
      <w:pPr>
        <w:pStyle w:val="Akapitzlist"/>
        <w:numPr>
          <w:ilvl w:val="0"/>
          <w:numId w:val="6"/>
        </w:numPr>
        <w:spacing w:after="0" w:line="276" w:lineRule="auto"/>
      </w:pPr>
      <w:r w:rsidRPr="008C3994">
        <w:t>Characteristics of capital market models</w:t>
      </w:r>
    </w:p>
    <w:p w14:paraId="7EB3C763" w14:textId="1B6D0A4A" w:rsidR="00620D35" w:rsidRPr="008C3994" w:rsidRDefault="006B24F8" w:rsidP="00620D35">
      <w:pPr>
        <w:pStyle w:val="Akapitzlist"/>
        <w:numPr>
          <w:ilvl w:val="0"/>
          <w:numId w:val="6"/>
        </w:numPr>
        <w:spacing w:after="0" w:line="276" w:lineRule="auto"/>
      </w:pPr>
      <w:r w:rsidRPr="008C3994">
        <w:t>Effectiveness of financial investments</w:t>
      </w:r>
    </w:p>
    <w:p w14:paraId="5861C7C3" w14:textId="353F278E" w:rsidR="00B920AD" w:rsidRPr="008C3994" w:rsidRDefault="00B920AD" w:rsidP="00620D35">
      <w:pPr>
        <w:pStyle w:val="Akapitzlist"/>
        <w:numPr>
          <w:ilvl w:val="0"/>
          <w:numId w:val="6"/>
        </w:numPr>
        <w:spacing w:after="0" w:line="276" w:lineRule="auto"/>
      </w:pPr>
      <w:r w:rsidRPr="008C3994">
        <w:t>Provide the definitions, typology and main characteristics of Management Information Systems. Comment on the role of specific examples of MIS systems (such as ERP, MRP, TPS, CRM, SCM, DSS, etc.) in companies’ day-to-day operations and their overall business strategies. </w:t>
      </w:r>
    </w:p>
    <w:p w14:paraId="3A3962B3" w14:textId="3462DF9A" w:rsidR="00B920AD" w:rsidRPr="008C3994" w:rsidRDefault="00B920AD" w:rsidP="00620D35">
      <w:pPr>
        <w:pStyle w:val="Akapitzlist"/>
        <w:numPr>
          <w:ilvl w:val="0"/>
          <w:numId w:val="6"/>
        </w:numPr>
        <w:spacing w:after="0" w:line="276" w:lineRule="auto"/>
      </w:pPr>
      <w:r w:rsidRPr="008C3994">
        <w:t>How can new technologies such as artificial intelligence, big data, business intelligence, virtual and augmented reality be used in business and commercial activities nowadays?</w:t>
      </w:r>
    </w:p>
    <w:p w14:paraId="33F226FE" w14:textId="76329B8A" w:rsidR="00E12A4F" w:rsidRPr="008C3994" w:rsidRDefault="00E12A4F" w:rsidP="00620D35">
      <w:pPr>
        <w:pStyle w:val="Akapitzlist"/>
        <w:numPr>
          <w:ilvl w:val="0"/>
          <w:numId w:val="6"/>
        </w:numPr>
        <w:spacing w:after="0" w:line="276" w:lineRule="auto"/>
      </w:pPr>
      <w:r w:rsidRPr="008C3994">
        <w:t>Differences between the marketing strategy of a company and the marketing plan</w:t>
      </w:r>
    </w:p>
    <w:p w14:paraId="1AE03841" w14:textId="77777777" w:rsidR="00620D35" w:rsidRPr="008C3994" w:rsidRDefault="00E12A4F" w:rsidP="00620D35">
      <w:pPr>
        <w:pStyle w:val="Akapitzlist"/>
        <w:numPr>
          <w:ilvl w:val="0"/>
          <w:numId w:val="6"/>
        </w:numPr>
        <w:spacing w:after="0" w:line="276" w:lineRule="auto"/>
      </w:pPr>
      <w:r w:rsidRPr="008C3994">
        <w:t>Analysis of a company’s portfolio and its implications</w:t>
      </w:r>
    </w:p>
    <w:p w14:paraId="536DB163" w14:textId="5FC28E2B" w:rsidR="00114A4D" w:rsidRPr="008C3994" w:rsidRDefault="00D64950" w:rsidP="00620D35">
      <w:pPr>
        <w:pStyle w:val="Akapitzlist"/>
        <w:numPr>
          <w:ilvl w:val="0"/>
          <w:numId w:val="6"/>
        </w:numPr>
        <w:spacing w:after="0" w:line="276" w:lineRule="auto"/>
      </w:pPr>
      <w:r w:rsidRPr="008C3994">
        <w:t>T</w:t>
      </w:r>
      <w:r w:rsidR="00114A4D" w:rsidRPr="008C3994">
        <w:t>he role of marketing research in brand's management</w:t>
      </w:r>
    </w:p>
    <w:p w14:paraId="323AF9F5" w14:textId="171444D3" w:rsidR="00114A4D" w:rsidRPr="008C3994" w:rsidRDefault="00D64950" w:rsidP="00620D35">
      <w:pPr>
        <w:pStyle w:val="Akapitzlist"/>
        <w:numPr>
          <w:ilvl w:val="0"/>
          <w:numId w:val="6"/>
        </w:numPr>
        <w:spacing w:after="0" w:line="276" w:lineRule="auto"/>
      </w:pPr>
      <w:r w:rsidRPr="008C3994">
        <w:t>P</w:t>
      </w:r>
      <w:r w:rsidR="00114A4D" w:rsidRPr="008C3994">
        <w:t>rojective techniques in marketing research - role and examples</w:t>
      </w:r>
    </w:p>
    <w:p w14:paraId="59F8243B" w14:textId="77777777" w:rsidR="0072303F" w:rsidRPr="008C3994" w:rsidRDefault="0072303F" w:rsidP="00620D35">
      <w:pPr>
        <w:pStyle w:val="Akapitzlist"/>
        <w:numPr>
          <w:ilvl w:val="0"/>
          <w:numId w:val="6"/>
        </w:numPr>
        <w:spacing w:after="0" w:line="276" w:lineRule="auto"/>
      </w:pPr>
      <w:r w:rsidRPr="008C3994">
        <w:rPr>
          <w:sz w:val="23"/>
          <w:szCs w:val="23"/>
        </w:rPr>
        <w:t>Define the EU Single Market and explain its principal rules</w:t>
      </w:r>
    </w:p>
    <w:p w14:paraId="3B2E92B8" w14:textId="2A92859F" w:rsidR="00620D35" w:rsidRPr="008C3994" w:rsidRDefault="0072303F" w:rsidP="00620D35">
      <w:pPr>
        <w:pStyle w:val="Akapitzlist"/>
        <w:numPr>
          <w:ilvl w:val="0"/>
          <w:numId w:val="6"/>
        </w:numPr>
        <w:spacing w:after="0" w:line="276" w:lineRule="auto"/>
      </w:pPr>
      <w:r w:rsidRPr="008C3994">
        <w:t>Please describe the process of preparation for business negotiations.</w:t>
      </w:r>
    </w:p>
    <w:p w14:paraId="1FB85C41" w14:textId="77777777" w:rsidR="00A52944" w:rsidRPr="008C3994" w:rsidRDefault="0072303F" w:rsidP="00A52944">
      <w:pPr>
        <w:pStyle w:val="Akapitzlist"/>
        <w:numPr>
          <w:ilvl w:val="0"/>
          <w:numId w:val="6"/>
        </w:numPr>
        <w:spacing w:after="0" w:line="276" w:lineRule="auto"/>
      </w:pPr>
      <w:r w:rsidRPr="008C3994">
        <w:t>Characterize basic negotiating strategies and name their advantages and disadvantages.</w:t>
      </w:r>
      <w:r w:rsidR="00A52944" w:rsidRPr="008C3994">
        <w:t xml:space="preserve"> </w:t>
      </w:r>
    </w:p>
    <w:p w14:paraId="32A794C3" w14:textId="6457474F" w:rsidR="00A52944" w:rsidRPr="008C3994" w:rsidRDefault="00A52944" w:rsidP="00A52944">
      <w:pPr>
        <w:pStyle w:val="Akapitzlist"/>
        <w:numPr>
          <w:ilvl w:val="0"/>
          <w:numId w:val="6"/>
        </w:numPr>
        <w:spacing w:after="0" w:line="276" w:lineRule="auto"/>
      </w:pPr>
      <w:r w:rsidRPr="008C3994">
        <w:t>Describe roles of financial reporting standard-setting bodies and regulatory authorities in establishing and enforcing reporting standards,</w:t>
      </w:r>
    </w:p>
    <w:p w14:paraId="7FEE1328" w14:textId="00808541" w:rsidR="0072303F" w:rsidRPr="008C3994" w:rsidRDefault="00A52944" w:rsidP="00A52944">
      <w:pPr>
        <w:pStyle w:val="Akapitzlist"/>
        <w:numPr>
          <w:ilvl w:val="0"/>
          <w:numId w:val="6"/>
        </w:numPr>
        <w:spacing w:after="0" w:line="276" w:lineRule="auto"/>
      </w:pPr>
      <w:r w:rsidRPr="008C3994">
        <w:t>Describe tools and techniques used in financial analysis, including their uses and limitations</w:t>
      </w:r>
    </w:p>
    <w:p w14:paraId="780802F3" w14:textId="22DBCF7D" w:rsidR="00D64950" w:rsidRPr="008C3994" w:rsidRDefault="00D64950" w:rsidP="00A52944">
      <w:pPr>
        <w:pStyle w:val="Akapitzlist"/>
        <w:numPr>
          <w:ilvl w:val="0"/>
          <w:numId w:val="6"/>
        </w:numPr>
        <w:spacing w:after="0" w:line="276" w:lineRule="auto"/>
      </w:pPr>
      <w:r w:rsidRPr="008C3994">
        <w:t>What is internationalization of company’s operations and how can it be measured?</w:t>
      </w:r>
    </w:p>
    <w:p w14:paraId="65B3B451" w14:textId="2F52C131" w:rsidR="00CA2651" w:rsidRPr="008C3994" w:rsidRDefault="00CA2651" w:rsidP="00CA2651">
      <w:pPr>
        <w:spacing w:after="0" w:line="276" w:lineRule="auto"/>
      </w:pPr>
    </w:p>
    <w:sectPr w:rsidR="00CA2651" w:rsidRPr="008C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4067"/>
    <w:multiLevelType w:val="hybridMultilevel"/>
    <w:tmpl w:val="91B8A658"/>
    <w:lvl w:ilvl="0" w:tplc="0409000F">
      <w:start w:val="1"/>
      <w:numFmt w:val="decimal"/>
      <w:lvlText w:val="%1."/>
      <w:lvlJc w:val="left"/>
      <w:pPr>
        <w:ind w:left="720" w:hanging="360"/>
      </w:pPr>
      <w:rPr>
        <w:rFonts w:hint="default"/>
      </w:rPr>
    </w:lvl>
    <w:lvl w:ilvl="1" w:tplc="3A7C0E14">
      <w:start w:val="1"/>
      <w:numFmt w:val="decimal"/>
      <w:lvlText w:val="%2."/>
      <w:lvlJc w:val="left"/>
      <w:pPr>
        <w:ind w:left="1509" w:hanging="429"/>
      </w:pPr>
      <w:rPr>
        <w:rFonts w:hint="default"/>
      </w:rPr>
    </w:lvl>
    <w:lvl w:ilvl="2" w:tplc="22E65A68">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81664"/>
    <w:multiLevelType w:val="hybridMultilevel"/>
    <w:tmpl w:val="555C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65112"/>
    <w:multiLevelType w:val="hybridMultilevel"/>
    <w:tmpl w:val="E9CA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90990"/>
    <w:multiLevelType w:val="hybridMultilevel"/>
    <w:tmpl w:val="2D94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E776E"/>
    <w:multiLevelType w:val="hybridMultilevel"/>
    <w:tmpl w:val="53A6684C"/>
    <w:lvl w:ilvl="0" w:tplc="0409000F">
      <w:start w:val="1"/>
      <w:numFmt w:val="decimal"/>
      <w:lvlText w:val="%1."/>
      <w:lvlJc w:val="left"/>
      <w:pPr>
        <w:ind w:left="720" w:hanging="360"/>
      </w:pPr>
    </w:lvl>
    <w:lvl w:ilvl="1" w:tplc="94FE39EE">
      <w:start w:val="1"/>
      <w:numFmt w:val="decimal"/>
      <w:lvlText w:val="%2."/>
      <w:lvlJc w:val="left"/>
      <w:pPr>
        <w:ind w:left="1440" w:hanging="360"/>
      </w:pPr>
      <w:rPr>
        <w:rFonts w:asciiTheme="minorHAnsi" w:eastAsiaTheme="minorHAnsi" w:hAnsiTheme="minorHAnsi" w:cstheme="minorBidi"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C18B2"/>
    <w:multiLevelType w:val="multilevel"/>
    <w:tmpl w:val="2830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4"/>
    <w:rsid w:val="000358DC"/>
    <w:rsid w:val="00114A4D"/>
    <w:rsid w:val="00226CEC"/>
    <w:rsid w:val="005049BA"/>
    <w:rsid w:val="00526E8A"/>
    <w:rsid w:val="00620D35"/>
    <w:rsid w:val="006B24F8"/>
    <w:rsid w:val="0072303F"/>
    <w:rsid w:val="008569A4"/>
    <w:rsid w:val="008C3994"/>
    <w:rsid w:val="00A32F5D"/>
    <w:rsid w:val="00A52944"/>
    <w:rsid w:val="00B920AD"/>
    <w:rsid w:val="00CA2651"/>
    <w:rsid w:val="00D61C10"/>
    <w:rsid w:val="00D64950"/>
    <w:rsid w:val="00E1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69A4"/>
    <w:pPr>
      <w:ind w:left="720"/>
      <w:contextualSpacing/>
    </w:pPr>
  </w:style>
  <w:style w:type="paragraph" w:styleId="NormalnyWeb">
    <w:name w:val="Normal (Web)"/>
    <w:basedOn w:val="Normalny"/>
    <w:uiPriority w:val="99"/>
    <w:semiHidden/>
    <w:unhideWhenUsed/>
    <w:rsid w:val="007230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69A4"/>
    <w:pPr>
      <w:ind w:left="720"/>
      <w:contextualSpacing/>
    </w:pPr>
  </w:style>
  <w:style w:type="paragraph" w:styleId="NormalnyWeb">
    <w:name w:val="Normal (Web)"/>
    <w:basedOn w:val="Normalny"/>
    <w:uiPriority w:val="99"/>
    <w:semiHidden/>
    <w:unhideWhenUsed/>
    <w:rsid w:val="00723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3693">
      <w:bodyDiv w:val="1"/>
      <w:marLeft w:val="0"/>
      <w:marRight w:val="0"/>
      <w:marTop w:val="0"/>
      <w:marBottom w:val="0"/>
      <w:divBdr>
        <w:top w:val="none" w:sz="0" w:space="0" w:color="auto"/>
        <w:left w:val="none" w:sz="0" w:space="0" w:color="auto"/>
        <w:bottom w:val="none" w:sz="0" w:space="0" w:color="auto"/>
        <w:right w:val="none" w:sz="0" w:space="0" w:color="auto"/>
      </w:divBdr>
      <w:divsChild>
        <w:div w:id="1987736855">
          <w:marLeft w:val="0"/>
          <w:marRight w:val="0"/>
          <w:marTop w:val="0"/>
          <w:marBottom w:val="0"/>
          <w:divBdr>
            <w:top w:val="none" w:sz="0" w:space="0" w:color="auto"/>
            <w:left w:val="none" w:sz="0" w:space="0" w:color="auto"/>
            <w:bottom w:val="none" w:sz="0" w:space="0" w:color="auto"/>
            <w:right w:val="none" w:sz="0" w:space="0" w:color="auto"/>
          </w:divBdr>
        </w:div>
        <w:div w:id="432290890">
          <w:marLeft w:val="0"/>
          <w:marRight w:val="0"/>
          <w:marTop w:val="0"/>
          <w:marBottom w:val="0"/>
          <w:divBdr>
            <w:top w:val="none" w:sz="0" w:space="0" w:color="auto"/>
            <w:left w:val="none" w:sz="0" w:space="0" w:color="auto"/>
            <w:bottom w:val="none" w:sz="0" w:space="0" w:color="auto"/>
            <w:right w:val="none" w:sz="0" w:space="0" w:color="auto"/>
          </w:divBdr>
        </w:div>
        <w:div w:id="57096481">
          <w:marLeft w:val="0"/>
          <w:marRight w:val="0"/>
          <w:marTop w:val="0"/>
          <w:marBottom w:val="0"/>
          <w:divBdr>
            <w:top w:val="none" w:sz="0" w:space="0" w:color="auto"/>
            <w:left w:val="none" w:sz="0" w:space="0" w:color="auto"/>
            <w:bottom w:val="none" w:sz="0" w:space="0" w:color="auto"/>
            <w:right w:val="none" w:sz="0" w:space="0" w:color="auto"/>
          </w:divBdr>
        </w:div>
        <w:div w:id="1127164788">
          <w:marLeft w:val="0"/>
          <w:marRight w:val="0"/>
          <w:marTop w:val="0"/>
          <w:marBottom w:val="0"/>
          <w:divBdr>
            <w:top w:val="none" w:sz="0" w:space="0" w:color="auto"/>
            <w:left w:val="none" w:sz="0" w:space="0" w:color="auto"/>
            <w:bottom w:val="none" w:sz="0" w:space="0" w:color="auto"/>
            <w:right w:val="none" w:sz="0" w:space="0" w:color="auto"/>
          </w:divBdr>
        </w:div>
      </w:divsChild>
    </w:div>
    <w:div w:id="117574804">
      <w:bodyDiv w:val="1"/>
      <w:marLeft w:val="0"/>
      <w:marRight w:val="0"/>
      <w:marTop w:val="0"/>
      <w:marBottom w:val="0"/>
      <w:divBdr>
        <w:top w:val="none" w:sz="0" w:space="0" w:color="auto"/>
        <w:left w:val="none" w:sz="0" w:space="0" w:color="auto"/>
        <w:bottom w:val="none" w:sz="0" w:space="0" w:color="auto"/>
        <w:right w:val="none" w:sz="0" w:space="0" w:color="auto"/>
      </w:divBdr>
      <w:divsChild>
        <w:div w:id="1408306860">
          <w:marLeft w:val="0"/>
          <w:marRight w:val="0"/>
          <w:marTop w:val="0"/>
          <w:marBottom w:val="0"/>
          <w:divBdr>
            <w:top w:val="none" w:sz="0" w:space="0" w:color="auto"/>
            <w:left w:val="none" w:sz="0" w:space="0" w:color="auto"/>
            <w:bottom w:val="none" w:sz="0" w:space="0" w:color="auto"/>
            <w:right w:val="none" w:sz="0" w:space="0" w:color="auto"/>
          </w:divBdr>
        </w:div>
        <w:div w:id="1653214207">
          <w:marLeft w:val="0"/>
          <w:marRight w:val="0"/>
          <w:marTop w:val="0"/>
          <w:marBottom w:val="0"/>
          <w:divBdr>
            <w:top w:val="none" w:sz="0" w:space="0" w:color="auto"/>
            <w:left w:val="none" w:sz="0" w:space="0" w:color="auto"/>
            <w:bottom w:val="none" w:sz="0" w:space="0" w:color="auto"/>
            <w:right w:val="none" w:sz="0" w:space="0" w:color="auto"/>
          </w:divBdr>
        </w:div>
        <w:div w:id="952442519">
          <w:marLeft w:val="0"/>
          <w:marRight w:val="0"/>
          <w:marTop w:val="0"/>
          <w:marBottom w:val="0"/>
          <w:divBdr>
            <w:top w:val="none" w:sz="0" w:space="0" w:color="auto"/>
            <w:left w:val="none" w:sz="0" w:space="0" w:color="auto"/>
            <w:bottom w:val="none" w:sz="0" w:space="0" w:color="auto"/>
            <w:right w:val="none" w:sz="0" w:space="0" w:color="auto"/>
          </w:divBdr>
        </w:div>
      </w:divsChild>
    </w:div>
    <w:div w:id="373697905">
      <w:bodyDiv w:val="1"/>
      <w:marLeft w:val="0"/>
      <w:marRight w:val="0"/>
      <w:marTop w:val="0"/>
      <w:marBottom w:val="0"/>
      <w:divBdr>
        <w:top w:val="none" w:sz="0" w:space="0" w:color="auto"/>
        <w:left w:val="none" w:sz="0" w:space="0" w:color="auto"/>
        <w:bottom w:val="none" w:sz="0" w:space="0" w:color="auto"/>
        <w:right w:val="none" w:sz="0" w:space="0" w:color="auto"/>
      </w:divBdr>
      <w:divsChild>
        <w:div w:id="2053385730">
          <w:marLeft w:val="0"/>
          <w:marRight w:val="0"/>
          <w:marTop w:val="0"/>
          <w:marBottom w:val="0"/>
          <w:divBdr>
            <w:top w:val="none" w:sz="0" w:space="0" w:color="auto"/>
            <w:left w:val="none" w:sz="0" w:space="0" w:color="auto"/>
            <w:bottom w:val="none" w:sz="0" w:space="0" w:color="auto"/>
            <w:right w:val="none" w:sz="0" w:space="0" w:color="auto"/>
          </w:divBdr>
          <w:divsChild>
            <w:div w:id="820849630">
              <w:marLeft w:val="0"/>
              <w:marRight w:val="0"/>
              <w:marTop w:val="0"/>
              <w:marBottom w:val="0"/>
              <w:divBdr>
                <w:top w:val="none" w:sz="0" w:space="0" w:color="auto"/>
                <w:left w:val="none" w:sz="0" w:space="0" w:color="auto"/>
                <w:bottom w:val="none" w:sz="0" w:space="0" w:color="auto"/>
                <w:right w:val="none" w:sz="0" w:space="0" w:color="auto"/>
              </w:divBdr>
            </w:div>
          </w:divsChild>
        </w:div>
        <w:div w:id="1701668131">
          <w:marLeft w:val="0"/>
          <w:marRight w:val="0"/>
          <w:marTop w:val="0"/>
          <w:marBottom w:val="0"/>
          <w:divBdr>
            <w:top w:val="none" w:sz="0" w:space="0" w:color="auto"/>
            <w:left w:val="none" w:sz="0" w:space="0" w:color="auto"/>
            <w:bottom w:val="none" w:sz="0" w:space="0" w:color="auto"/>
            <w:right w:val="none" w:sz="0" w:space="0" w:color="auto"/>
          </w:divBdr>
          <w:divsChild>
            <w:div w:id="128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893">
      <w:bodyDiv w:val="1"/>
      <w:marLeft w:val="0"/>
      <w:marRight w:val="0"/>
      <w:marTop w:val="0"/>
      <w:marBottom w:val="0"/>
      <w:divBdr>
        <w:top w:val="none" w:sz="0" w:space="0" w:color="auto"/>
        <w:left w:val="none" w:sz="0" w:space="0" w:color="auto"/>
        <w:bottom w:val="none" w:sz="0" w:space="0" w:color="auto"/>
        <w:right w:val="none" w:sz="0" w:space="0" w:color="auto"/>
      </w:divBdr>
    </w:div>
    <w:div w:id="1018040669">
      <w:bodyDiv w:val="1"/>
      <w:marLeft w:val="0"/>
      <w:marRight w:val="0"/>
      <w:marTop w:val="0"/>
      <w:marBottom w:val="0"/>
      <w:divBdr>
        <w:top w:val="none" w:sz="0" w:space="0" w:color="auto"/>
        <w:left w:val="none" w:sz="0" w:space="0" w:color="auto"/>
        <w:bottom w:val="none" w:sz="0" w:space="0" w:color="auto"/>
        <w:right w:val="none" w:sz="0" w:space="0" w:color="auto"/>
      </w:divBdr>
    </w:div>
    <w:div w:id="1035545916">
      <w:bodyDiv w:val="1"/>
      <w:marLeft w:val="0"/>
      <w:marRight w:val="0"/>
      <w:marTop w:val="0"/>
      <w:marBottom w:val="0"/>
      <w:divBdr>
        <w:top w:val="none" w:sz="0" w:space="0" w:color="auto"/>
        <w:left w:val="none" w:sz="0" w:space="0" w:color="auto"/>
        <w:bottom w:val="none" w:sz="0" w:space="0" w:color="auto"/>
        <w:right w:val="none" w:sz="0" w:space="0" w:color="auto"/>
      </w:divBdr>
      <w:divsChild>
        <w:div w:id="192885980">
          <w:marLeft w:val="0"/>
          <w:marRight w:val="0"/>
          <w:marTop w:val="0"/>
          <w:marBottom w:val="0"/>
          <w:divBdr>
            <w:top w:val="none" w:sz="0" w:space="0" w:color="auto"/>
            <w:left w:val="none" w:sz="0" w:space="0" w:color="auto"/>
            <w:bottom w:val="none" w:sz="0" w:space="0" w:color="auto"/>
            <w:right w:val="none" w:sz="0" w:space="0" w:color="auto"/>
          </w:divBdr>
        </w:div>
        <w:div w:id="1976176095">
          <w:marLeft w:val="0"/>
          <w:marRight w:val="0"/>
          <w:marTop w:val="0"/>
          <w:marBottom w:val="0"/>
          <w:divBdr>
            <w:top w:val="none" w:sz="0" w:space="0" w:color="auto"/>
            <w:left w:val="none" w:sz="0" w:space="0" w:color="auto"/>
            <w:bottom w:val="none" w:sz="0" w:space="0" w:color="auto"/>
            <w:right w:val="none" w:sz="0" w:space="0" w:color="auto"/>
          </w:divBdr>
        </w:div>
      </w:divsChild>
    </w:div>
    <w:div w:id="1057170255">
      <w:bodyDiv w:val="1"/>
      <w:marLeft w:val="0"/>
      <w:marRight w:val="0"/>
      <w:marTop w:val="0"/>
      <w:marBottom w:val="0"/>
      <w:divBdr>
        <w:top w:val="none" w:sz="0" w:space="0" w:color="auto"/>
        <w:left w:val="none" w:sz="0" w:space="0" w:color="auto"/>
        <w:bottom w:val="none" w:sz="0" w:space="0" w:color="auto"/>
        <w:right w:val="none" w:sz="0" w:space="0" w:color="auto"/>
      </w:divBdr>
      <w:divsChild>
        <w:div w:id="2109349101">
          <w:marLeft w:val="0"/>
          <w:marRight w:val="0"/>
          <w:marTop w:val="0"/>
          <w:marBottom w:val="0"/>
          <w:divBdr>
            <w:top w:val="none" w:sz="0" w:space="0" w:color="auto"/>
            <w:left w:val="none" w:sz="0" w:space="0" w:color="auto"/>
            <w:bottom w:val="none" w:sz="0" w:space="0" w:color="auto"/>
            <w:right w:val="none" w:sz="0" w:space="0" w:color="auto"/>
          </w:divBdr>
        </w:div>
      </w:divsChild>
    </w:div>
    <w:div w:id="1168669079">
      <w:bodyDiv w:val="1"/>
      <w:marLeft w:val="0"/>
      <w:marRight w:val="0"/>
      <w:marTop w:val="0"/>
      <w:marBottom w:val="0"/>
      <w:divBdr>
        <w:top w:val="none" w:sz="0" w:space="0" w:color="auto"/>
        <w:left w:val="none" w:sz="0" w:space="0" w:color="auto"/>
        <w:bottom w:val="none" w:sz="0" w:space="0" w:color="auto"/>
        <w:right w:val="none" w:sz="0" w:space="0" w:color="auto"/>
      </w:divBdr>
      <w:divsChild>
        <w:div w:id="375083689">
          <w:marLeft w:val="0"/>
          <w:marRight w:val="0"/>
          <w:marTop w:val="0"/>
          <w:marBottom w:val="0"/>
          <w:divBdr>
            <w:top w:val="none" w:sz="0" w:space="0" w:color="auto"/>
            <w:left w:val="none" w:sz="0" w:space="0" w:color="auto"/>
            <w:bottom w:val="none" w:sz="0" w:space="0" w:color="auto"/>
            <w:right w:val="none" w:sz="0" w:space="0" w:color="auto"/>
          </w:divBdr>
        </w:div>
      </w:divsChild>
    </w:div>
    <w:div w:id="1836650421">
      <w:bodyDiv w:val="1"/>
      <w:marLeft w:val="0"/>
      <w:marRight w:val="0"/>
      <w:marTop w:val="0"/>
      <w:marBottom w:val="0"/>
      <w:divBdr>
        <w:top w:val="none" w:sz="0" w:space="0" w:color="auto"/>
        <w:left w:val="none" w:sz="0" w:space="0" w:color="auto"/>
        <w:bottom w:val="none" w:sz="0" w:space="0" w:color="auto"/>
        <w:right w:val="none" w:sz="0" w:space="0" w:color="auto"/>
      </w:divBdr>
      <w:divsChild>
        <w:div w:id="1457143141">
          <w:marLeft w:val="0"/>
          <w:marRight w:val="0"/>
          <w:marTop w:val="0"/>
          <w:marBottom w:val="0"/>
          <w:divBdr>
            <w:top w:val="none" w:sz="0" w:space="0" w:color="auto"/>
            <w:left w:val="none" w:sz="0" w:space="0" w:color="auto"/>
            <w:bottom w:val="none" w:sz="0" w:space="0" w:color="auto"/>
            <w:right w:val="none" w:sz="0" w:space="0" w:color="auto"/>
          </w:divBdr>
        </w:div>
        <w:div w:id="1979796012">
          <w:marLeft w:val="0"/>
          <w:marRight w:val="0"/>
          <w:marTop w:val="0"/>
          <w:marBottom w:val="0"/>
          <w:divBdr>
            <w:top w:val="none" w:sz="0" w:space="0" w:color="auto"/>
            <w:left w:val="none" w:sz="0" w:space="0" w:color="auto"/>
            <w:bottom w:val="none" w:sz="0" w:space="0" w:color="auto"/>
            <w:right w:val="none" w:sz="0" w:space="0" w:color="auto"/>
          </w:divBdr>
        </w:div>
        <w:div w:id="578441491">
          <w:marLeft w:val="0"/>
          <w:marRight w:val="0"/>
          <w:marTop w:val="0"/>
          <w:marBottom w:val="0"/>
          <w:divBdr>
            <w:top w:val="none" w:sz="0" w:space="0" w:color="auto"/>
            <w:left w:val="none" w:sz="0" w:space="0" w:color="auto"/>
            <w:bottom w:val="none" w:sz="0" w:space="0" w:color="auto"/>
            <w:right w:val="none" w:sz="0" w:space="0" w:color="auto"/>
          </w:divBdr>
        </w:div>
      </w:divsChild>
    </w:div>
    <w:div w:id="2122603755">
      <w:bodyDiv w:val="1"/>
      <w:marLeft w:val="0"/>
      <w:marRight w:val="0"/>
      <w:marTop w:val="0"/>
      <w:marBottom w:val="0"/>
      <w:divBdr>
        <w:top w:val="none" w:sz="0" w:space="0" w:color="auto"/>
        <w:left w:val="none" w:sz="0" w:space="0" w:color="auto"/>
        <w:bottom w:val="none" w:sz="0" w:space="0" w:color="auto"/>
        <w:right w:val="none" w:sz="0" w:space="0" w:color="auto"/>
      </w:divBdr>
      <w:divsChild>
        <w:div w:id="187719492">
          <w:marLeft w:val="0"/>
          <w:marRight w:val="0"/>
          <w:marTop w:val="0"/>
          <w:marBottom w:val="0"/>
          <w:divBdr>
            <w:top w:val="none" w:sz="0" w:space="0" w:color="auto"/>
            <w:left w:val="none" w:sz="0" w:space="0" w:color="auto"/>
            <w:bottom w:val="none" w:sz="0" w:space="0" w:color="auto"/>
            <w:right w:val="none" w:sz="0" w:space="0" w:color="auto"/>
          </w:divBdr>
        </w:div>
        <w:div w:id="1223832437">
          <w:marLeft w:val="0"/>
          <w:marRight w:val="0"/>
          <w:marTop w:val="0"/>
          <w:marBottom w:val="0"/>
          <w:divBdr>
            <w:top w:val="none" w:sz="0" w:space="0" w:color="auto"/>
            <w:left w:val="none" w:sz="0" w:space="0" w:color="auto"/>
            <w:bottom w:val="none" w:sz="0" w:space="0" w:color="auto"/>
            <w:right w:val="none" w:sz="0" w:space="0" w:color="auto"/>
          </w:divBdr>
        </w:div>
        <w:div w:id="57955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Beata Brzezińska</cp:lastModifiedBy>
  <cp:revision>4</cp:revision>
  <dcterms:created xsi:type="dcterms:W3CDTF">2021-06-07T15:48:00Z</dcterms:created>
  <dcterms:modified xsi:type="dcterms:W3CDTF">2022-06-06T08:56:00Z</dcterms:modified>
</cp:coreProperties>
</file>