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9A52" w14:textId="066B0BF6" w:rsidR="00AA5A52" w:rsidRPr="00353984" w:rsidRDefault="00E40F4F" w:rsidP="00815515">
      <w:pPr>
        <w:jc w:val="center"/>
        <w:rPr>
          <w:b/>
          <w:sz w:val="32"/>
          <w:szCs w:val="32"/>
        </w:rPr>
      </w:pPr>
      <w:r w:rsidRPr="00353984">
        <w:rPr>
          <w:b/>
          <w:sz w:val="32"/>
          <w:szCs w:val="32"/>
        </w:rPr>
        <w:t xml:space="preserve">Propozycje seminariów </w:t>
      </w:r>
      <w:r w:rsidR="0039403E" w:rsidRPr="00353984">
        <w:rPr>
          <w:b/>
          <w:sz w:val="32"/>
          <w:szCs w:val="32"/>
        </w:rPr>
        <w:t>magi</w:t>
      </w:r>
      <w:r w:rsidR="005B1DCD" w:rsidRPr="00353984">
        <w:rPr>
          <w:b/>
          <w:sz w:val="32"/>
          <w:szCs w:val="32"/>
        </w:rPr>
        <w:t>sterskich na rok akademicki 202</w:t>
      </w:r>
      <w:r w:rsidR="00583E2E">
        <w:rPr>
          <w:b/>
          <w:sz w:val="32"/>
          <w:szCs w:val="32"/>
        </w:rPr>
        <w:t>5</w:t>
      </w:r>
      <w:r w:rsidR="005B1DCD" w:rsidRPr="00353984">
        <w:rPr>
          <w:b/>
          <w:sz w:val="32"/>
          <w:szCs w:val="32"/>
        </w:rPr>
        <w:t>/202</w:t>
      </w:r>
      <w:r w:rsidR="00583E2E">
        <w:rPr>
          <w:b/>
          <w:sz w:val="32"/>
          <w:szCs w:val="32"/>
        </w:rPr>
        <w:t>6</w:t>
      </w:r>
    </w:p>
    <w:tbl>
      <w:tblPr>
        <w:tblStyle w:val="Tabela-Siatka"/>
        <w:tblW w:w="14220" w:type="dxa"/>
        <w:tblLayout w:type="fixed"/>
        <w:tblLook w:val="04A0" w:firstRow="1" w:lastRow="0" w:firstColumn="1" w:lastColumn="0" w:noHBand="0" w:noVBand="1"/>
      </w:tblPr>
      <w:tblGrid>
        <w:gridCol w:w="534"/>
        <w:gridCol w:w="1417"/>
        <w:gridCol w:w="2835"/>
        <w:gridCol w:w="3120"/>
        <w:gridCol w:w="3146"/>
        <w:gridCol w:w="3168"/>
      </w:tblGrid>
      <w:tr w:rsidR="00193199" w:rsidRPr="00353984" w14:paraId="19D34849" w14:textId="77777777" w:rsidTr="00881292">
        <w:tc>
          <w:tcPr>
            <w:tcW w:w="534" w:type="dxa"/>
          </w:tcPr>
          <w:p w14:paraId="2C130F43" w14:textId="77777777" w:rsidR="00574E9A" w:rsidRPr="00353984" w:rsidRDefault="000437C2" w:rsidP="00193199">
            <w:pPr>
              <w:rPr>
                <w:b/>
                <w:sz w:val="20"/>
                <w:szCs w:val="20"/>
              </w:rPr>
            </w:pPr>
            <w:proofErr w:type="spellStart"/>
            <w:r w:rsidRPr="00353984">
              <w:rPr>
                <w:b/>
                <w:sz w:val="20"/>
                <w:szCs w:val="20"/>
              </w:rPr>
              <w:t>Lp</w:t>
            </w:r>
            <w:proofErr w:type="spellEnd"/>
          </w:p>
        </w:tc>
        <w:tc>
          <w:tcPr>
            <w:tcW w:w="1417" w:type="dxa"/>
          </w:tcPr>
          <w:p w14:paraId="723D3E26" w14:textId="77777777" w:rsidR="00574E9A" w:rsidRPr="00353984" w:rsidRDefault="000437C2">
            <w:pPr>
              <w:rPr>
                <w:b/>
                <w:sz w:val="20"/>
                <w:szCs w:val="20"/>
              </w:rPr>
            </w:pPr>
            <w:r w:rsidRPr="00353984">
              <w:rPr>
                <w:b/>
                <w:sz w:val="20"/>
                <w:szCs w:val="20"/>
              </w:rPr>
              <w:t>Promotor</w:t>
            </w:r>
          </w:p>
        </w:tc>
        <w:tc>
          <w:tcPr>
            <w:tcW w:w="2835" w:type="dxa"/>
            <w:shd w:val="clear" w:color="auto" w:fill="E7E5E7"/>
          </w:tcPr>
          <w:p w14:paraId="32863C94" w14:textId="076D08A4" w:rsidR="000437C2" w:rsidRPr="00353984" w:rsidRDefault="000437C2" w:rsidP="00574E9A">
            <w:pPr>
              <w:jc w:val="center"/>
              <w:rPr>
                <w:b/>
                <w:sz w:val="20"/>
                <w:szCs w:val="20"/>
              </w:rPr>
            </w:pPr>
            <w:r w:rsidRPr="00353984">
              <w:rPr>
                <w:b/>
                <w:sz w:val="20"/>
                <w:szCs w:val="20"/>
              </w:rPr>
              <w:t xml:space="preserve">Kierunek </w:t>
            </w:r>
            <w:r w:rsidR="00E200F6">
              <w:rPr>
                <w:b/>
                <w:sz w:val="20"/>
                <w:szCs w:val="20"/>
              </w:rPr>
              <w:t>Finanse biznesu</w:t>
            </w:r>
            <w:r w:rsidRPr="00353984">
              <w:rPr>
                <w:b/>
                <w:sz w:val="20"/>
                <w:szCs w:val="20"/>
              </w:rPr>
              <w:t xml:space="preserve"> i rachunkowość</w:t>
            </w:r>
          </w:p>
          <w:p w14:paraId="62CECE82" w14:textId="77777777" w:rsidR="000437C2" w:rsidRPr="00353984" w:rsidRDefault="000437C2" w:rsidP="00574E9A">
            <w:pPr>
              <w:jc w:val="center"/>
              <w:rPr>
                <w:b/>
                <w:sz w:val="20"/>
                <w:szCs w:val="20"/>
              </w:rPr>
            </w:pPr>
            <w:r w:rsidRPr="00353984">
              <w:rPr>
                <w:b/>
                <w:sz w:val="20"/>
                <w:szCs w:val="20"/>
              </w:rPr>
              <w:t>Studia stacjonarne</w:t>
            </w:r>
          </w:p>
          <w:p w14:paraId="32D53BC7" w14:textId="21BA1431" w:rsidR="00574E9A" w:rsidRPr="00353984" w:rsidRDefault="00574E9A" w:rsidP="00574E9A">
            <w:pPr>
              <w:jc w:val="center"/>
              <w:rPr>
                <w:b/>
                <w:sz w:val="20"/>
                <w:szCs w:val="20"/>
              </w:rPr>
            </w:pPr>
            <w:r w:rsidRPr="00353984">
              <w:rPr>
                <w:b/>
                <w:sz w:val="20"/>
                <w:szCs w:val="20"/>
              </w:rPr>
              <w:t>Liczba seminariów:</w:t>
            </w:r>
            <w:r w:rsidR="00C56A74" w:rsidRPr="00353984">
              <w:rPr>
                <w:b/>
                <w:sz w:val="20"/>
                <w:szCs w:val="20"/>
              </w:rPr>
              <w:t xml:space="preserve"> </w:t>
            </w:r>
            <w:r w:rsidR="00864B13">
              <w:rPr>
                <w:b/>
                <w:sz w:val="20"/>
                <w:szCs w:val="20"/>
              </w:rPr>
              <w:t>42</w:t>
            </w:r>
          </w:p>
        </w:tc>
        <w:tc>
          <w:tcPr>
            <w:tcW w:w="3120" w:type="dxa"/>
            <w:shd w:val="clear" w:color="auto" w:fill="F2F2F2" w:themeFill="background1" w:themeFillShade="F2"/>
          </w:tcPr>
          <w:p w14:paraId="39630002" w14:textId="091FA2FC" w:rsidR="000437C2" w:rsidRPr="00353984" w:rsidRDefault="000437C2" w:rsidP="000437C2">
            <w:pPr>
              <w:jc w:val="center"/>
              <w:rPr>
                <w:b/>
                <w:sz w:val="20"/>
                <w:szCs w:val="20"/>
              </w:rPr>
            </w:pPr>
            <w:r w:rsidRPr="00353984">
              <w:rPr>
                <w:b/>
                <w:sz w:val="20"/>
                <w:szCs w:val="20"/>
              </w:rPr>
              <w:t xml:space="preserve">Kierunek </w:t>
            </w:r>
            <w:r w:rsidR="00E200F6">
              <w:rPr>
                <w:b/>
                <w:sz w:val="20"/>
                <w:szCs w:val="20"/>
              </w:rPr>
              <w:t>Finanse biznesu</w:t>
            </w:r>
            <w:r w:rsidRPr="00353984">
              <w:rPr>
                <w:b/>
                <w:sz w:val="20"/>
                <w:szCs w:val="20"/>
              </w:rPr>
              <w:t xml:space="preserve"> i rachunkowość</w:t>
            </w:r>
          </w:p>
          <w:p w14:paraId="260427D7" w14:textId="77777777" w:rsidR="000437C2" w:rsidRPr="00353984" w:rsidRDefault="000437C2" w:rsidP="000437C2">
            <w:pPr>
              <w:jc w:val="center"/>
              <w:rPr>
                <w:b/>
                <w:sz w:val="20"/>
                <w:szCs w:val="20"/>
              </w:rPr>
            </w:pPr>
            <w:r w:rsidRPr="00353984">
              <w:rPr>
                <w:b/>
                <w:sz w:val="20"/>
                <w:szCs w:val="20"/>
              </w:rPr>
              <w:t>Studia zaoczne</w:t>
            </w:r>
          </w:p>
          <w:p w14:paraId="08793827" w14:textId="4F16F1CB" w:rsidR="00574E9A" w:rsidRPr="00353984" w:rsidRDefault="000437C2" w:rsidP="000437C2">
            <w:pPr>
              <w:jc w:val="center"/>
              <w:rPr>
                <w:b/>
                <w:sz w:val="20"/>
                <w:szCs w:val="20"/>
              </w:rPr>
            </w:pPr>
            <w:r w:rsidRPr="00353984">
              <w:rPr>
                <w:b/>
                <w:sz w:val="20"/>
                <w:szCs w:val="20"/>
              </w:rPr>
              <w:t>Liczba seminariów:</w:t>
            </w:r>
            <w:r w:rsidR="0039403E" w:rsidRPr="00353984">
              <w:rPr>
                <w:b/>
                <w:sz w:val="20"/>
                <w:szCs w:val="20"/>
              </w:rPr>
              <w:t xml:space="preserve"> </w:t>
            </w:r>
            <w:r w:rsidR="00394856" w:rsidRPr="00353984">
              <w:rPr>
                <w:b/>
                <w:sz w:val="20"/>
                <w:szCs w:val="20"/>
              </w:rPr>
              <w:t>3</w:t>
            </w:r>
            <w:r w:rsidR="00864B13">
              <w:rPr>
                <w:b/>
                <w:sz w:val="20"/>
                <w:szCs w:val="20"/>
              </w:rPr>
              <w:t>7</w:t>
            </w:r>
          </w:p>
        </w:tc>
        <w:tc>
          <w:tcPr>
            <w:tcW w:w="3146" w:type="dxa"/>
            <w:shd w:val="clear" w:color="auto" w:fill="DAEEF3" w:themeFill="accent5" w:themeFillTint="33"/>
          </w:tcPr>
          <w:p w14:paraId="2D6BE9DD" w14:textId="77777777" w:rsidR="000437C2" w:rsidRPr="00353984" w:rsidRDefault="000437C2" w:rsidP="00574E9A">
            <w:pPr>
              <w:jc w:val="center"/>
              <w:rPr>
                <w:b/>
                <w:sz w:val="20"/>
                <w:szCs w:val="20"/>
              </w:rPr>
            </w:pPr>
            <w:r w:rsidRPr="00353984">
              <w:rPr>
                <w:b/>
                <w:sz w:val="20"/>
                <w:szCs w:val="20"/>
              </w:rPr>
              <w:t>Kierunek Zarządzanie</w:t>
            </w:r>
          </w:p>
          <w:p w14:paraId="1FF797E2" w14:textId="77777777" w:rsidR="000437C2" w:rsidRPr="00353984" w:rsidRDefault="000437C2" w:rsidP="00574E9A">
            <w:pPr>
              <w:jc w:val="center"/>
              <w:rPr>
                <w:b/>
                <w:sz w:val="20"/>
                <w:szCs w:val="20"/>
              </w:rPr>
            </w:pPr>
            <w:r w:rsidRPr="00353984">
              <w:rPr>
                <w:b/>
                <w:sz w:val="20"/>
                <w:szCs w:val="20"/>
              </w:rPr>
              <w:t>Studia stacjonarne</w:t>
            </w:r>
          </w:p>
          <w:p w14:paraId="788A6F59" w14:textId="77777777" w:rsidR="00A36F4A" w:rsidRPr="00353984" w:rsidRDefault="00A36F4A" w:rsidP="00574E9A">
            <w:pPr>
              <w:jc w:val="center"/>
              <w:rPr>
                <w:b/>
                <w:sz w:val="20"/>
                <w:szCs w:val="20"/>
              </w:rPr>
            </w:pPr>
          </w:p>
          <w:p w14:paraId="71DE96A6" w14:textId="010EB920" w:rsidR="00574E9A" w:rsidRPr="00353984" w:rsidRDefault="00574E9A" w:rsidP="00574E9A">
            <w:pPr>
              <w:jc w:val="center"/>
              <w:rPr>
                <w:b/>
                <w:sz w:val="20"/>
                <w:szCs w:val="20"/>
              </w:rPr>
            </w:pPr>
            <w:r w:rsidRPr="00353984">
              <w:rPr>
                <w:b/>
                <w:sz w:val="20"/>
                <w:szCs w:val="20"/>
              </w:rPr>
              <w:t>Liczba seminariów:</w:t>
            </w:r>
            <w:r w:rsidR="00C56A74" w:rsidRPr="00353984">
              <w:rPr>
                <w:b/>
                <w:sz w:val="20"/>
                <w:szCs w:val="20"/>
              </w:rPr>
              <w:t xml:space="preserve"> </w:t>
            </w:r>
            <w:r w:rsidR="00282433" w:rsidRPr="00353984">
              <w:rPr>
                <w:b/>
                <w:sz w:val="20"/>
                <w:szCs w:val="20"/>
              </w:rPr>
              <w:t>4</w:t>
            </w:r>
            <w:r w:rsidR="00864B13">
              <w:rPr>
                <w:b/>
                <w:sz w:val="20"/>
                <w:szCs w:val="20"/>
              </w:rPr>
              <w:t>5</w:t>
            </w:r>
          </w:p>
        </w:tc>
        <w:tc>
          <w:tcPr>
            <w:tcW w:w="3168" w:type="dxa"/>
            <w:shd w:val="clear" w:color="auto" w:fill="E2F5F6"/>
          </w:tcPr>
          <w:p w14:paraId="03465F1C" w14:textId="77777777" w:rsidR="000437C2" w:rsidRPr="00353984" w:rsidRDefault="000437C2" w:rsidP="000437C2">
            <w:pPr>
              <w:jc w:val="center"/>
              <w:rPr>
                <w:b/>
                <w:sz w:val="20"/>
                <w:szCs w:val="20"/>
              </w:rPr>
            </w:pPr>
            <w:r w:rsidRPr="00353984">
              <w:rPr>
                <w:b/>
                <w:sz w:val="20"/>
                <w:szCs w:val="20"/>
              </w:rPr>
              <w:t>Kierunek Zarządzanie</w:t>
            </w:r>
          </w:p>
          <w:p w14:paraId="3DBB71F0" w14:textId="77777777" w:rsidR="000437C2" w:rsidRPr="00353984" w:rsidRDefault="000437C2" w:rsidP="000437C2">
            <w:pPr>
              <w:jc w:val="center"/>
              <w:rPr>
                <w:b/>
                <w:sz w:val="20"/>
                <w:szCs w:val="20"/>
              </w:rPr>
            </w:pPr>
            <w:r w:rsidRPr="00353984">
              <w:rPr>
                <w:b/>
                <w:sz w:val="20"/>
                <w:szCs w:val="20"/>
              </w:rPr>
              <w:t>Studia zaoczne</w:t>
            </w:r>
          </w:p>
          <w:p w14:paraId="5B0EE9F1" w14:textId="77777777" w:rsidR="00A36F4A" w:rsidRPr="00353984" w:rsidRDefault="00A36F4A" w:rsidP="000437C2">
            <w:pPr>
              <w:jc w:val="center"/>
              <w:rPr>
                <w:b/>
                <w:sz w:val="20"/>
                <w:szCs w:val="20"/>
              </w:rPr>
            </w:pPr>
          </w:p>
          <w:p w14:paraId="6631A6A7" w14:textId="69150C8E" w:rsidR="00574E9A" w:rsidRPr="00353984" w:rsidRDefault="000437C2" w:rsidP="000437C2">
            <w:pPr>
              <w:jc w:val="center"/>
              <w:rPr>
                <w:b/>
                <w:sz w:val="20"/>
                <w:szCs w:val="20"/>
              </w:rPr>
            </w:pPr>
            <w:r w:rsidRPr="00353984">
              <w:rPr>
                <w:b/>
                <w:sz w:val="20"/>
                <w:szCs w:val="20"/>
              </w:rPr>
              <w:t>Liczba seminariów:</w:t>
            </w:r>
            <w:r w:rsidR="0039403E" w:rsidRPr="00353984">
              <w:rPr>
                <w:b/>
                <w:sz w:val="20"/>
                <w:szCs w:val="20"/>
              </w:rPr>
              <w:t xml:space="preserve"> </w:t>
            </w:r>
            <w:r w:rsidR="007B5F54">
              <w:rPr>
                <w:b/>
                <w:sz w:val="20"/>
                <w:szCs w:val="20"/>
              </w:rPr>
              <w:t>3</w:t>
            </w:r>
            <w:r w:rsidR="00005A61">
              <w:rPr>
                <w:b/>
                <w:sz w:val="20"/>
                <w:szCs w:val="20"/>
              </w:rPr>
              <w:t>7</w:t>
            </w:r>
          </w:p>
        </w:tc>
      </w:tr>
      <w:tr w:rsidR="00E32544" w:rsidRPr="00353984" w14:paraId="7CEA49B1" w14:textId="77777777" w:rsidTr="00881292">
        <w:tc>
          <w:tcPr>
            <w:tcW w:w="534" w:type="dxa"/>
          </w:tcPr>
          <w:p w14:paraId="5988D669" w14:textId="77777777" w:rsidR="00E32544" w:rsidRPr="00353984" w:rsidRDefault="00E32544" w:rsidP="00E32544">
            <w:pPr>
              <w:pStyle w:val="Akapitzlist"/>
              <w:numPr>
                <w:ilvl w:val="0"/>
                <w:numId w:val="1"/>
              </w:numPr>
              <w:rPr>
                <w:sz w:val="18"/>
                <w:szCs w:val="18"/>
              </w:rPr>
            </w:pPr>
          </w:p>
        </w:tc>
        <w:tc>
          <w:tcPr>
            <w:tcW w:w="1417" w:type="dxa"/>
          </w:tcPr>
          <w:p w14:paraId="71965554" w14:textId="77777777" w:rsidR="00E32544" w:rsidRPr="00353984" w:rsidRDefault="00E32544" w:rsidP="00E32544">
            <w:pPr>
              <w:rPr>
                <w:sz w:val="18"/>
                <w:szCs w:val="18"/>
              </w:rPr>
            </w:pPr>
            <w:r w:rsidRPr="00353984">
              <w:rPr>
                <w:sz w:val="18"/>
                <w:szCs w:val="18"/>
              </w:rPr>
              <w:t xml:space="preserve">Dr hab. prof. ucz. Maciej </w:t>
            </w:r>
            <w:proofErr w:type="spellStart"/>
            <w:r w:rsidRPr="00353984">
              <w:rPr>
                <w:sz w:val="18"/>
                <w:szCs w:val="18"/>
              </w:rPr>
              <w:t>Bernatt</w:t>
            </w:r>
            <w:proofErr w:type="spellEnd"/>
          </w:p>
        </w:tc>
        <w:tc>
          <w:tcPr>
            <w:tcW w:w="2835" w:type="dxa"/>
            <w:shd w:val="clear" w:color="auto" w:fill="E7E5E7"/>
          </w:tcPr>
          <w:p w14:paraId="4AC4965D" w14:textId="77777777" w:rsidR="00E32544" w:rsidRDefault="003E5454" w:rsidP="00E32544">
            <w:pPr>
              <w:pStyle w:val="Tekstpodstawowy"/>
              <w:spacing w:after="0" w:line="276" w:lineRule="auto"/>
              <w:rPr>
                <w:rFonts w:ascii="Calibri" w:hAnsi="Calibri"/>
                <w:bCs/>
                <w:sz w:val="18"/>
                <w:szCs w:val="18"/>
              </w:rPr>
            </w:pPr>
            <w:r>
              <w:rPr>
                <w:rFonts w:ascii="Calibri" w:hAnsi="Calibri"/>
                <w:bCs/>
                <w:sz w:val="18"/>
                <w:szCs w:val="18"/>
              </w:rPr>
              <w:t>&gt;8</w:t>
            </w:r>
          </w:p>
          <w:p w14:paraId="0F26345F" w14:textId="480445B1" w:rsidR="003E5454" w:rsidRDefault="00C14912" w:rsidP="003E5454">
            <w:pPr>
              <w:rPr>
                <w:rFonts w:ascii="Calibri" w:hAnsi="Calibri"/>
                <w:b/>
                <w:bCs/>
                <w:sz w:val="20"/>
                <w:szCs w:val="20"/>
              </w:rPr>
            </w:pPr>
            <w:r>
              <w:rPr>
                <w:rFonts w:ascii="Calibri" w:hAnsi="Calibri"/>
                <w:b/>
                <w:bCs/>
                <w:sz w:val="20"/>
                <w:szCs w:val="20"/>
              </w:rPr>
              <w:t>Uczciwe i zrównoważone finanse</w:t>
            </w:r>
          </w:p>
          <w:p w14:paraId="66F28239" w14:textId="007AA645" w:rsidR="00C14912" w:rsidRDefault="00C14912" w:rsidP="003E5454">
            <w:pPr>
              <w:rPr>
                <w:rFonts w:ascii="Calibri" w:hAnsi="Calibri"/>
                <w:b/>
                <w:bCs/>
                <w:sz w:val="20"/>
                <w:szCs w:val="20"/>
              </w:rPr>
            </w:pPr>
          </w:p>
          <w:p w14:paraId="7C494535" w14:textId="610D96B2" w:rsidR="00C14912" w:rsidRDefault="00C14912" w:rsidP="003E5454">
            <w:pPr>
              <w:rPr>
                <w:rFonts w:ascii="Calibri" w:hAnsi="Calibri"/>
                <w:sz w:val="20"/>
                <w:szCs w:val="20"/>
              </w:rPr>
            </w:pPr>
            <w:r>
              <w:rPr>
                <w:rFonts w:ascii="Calibri" w:hAnsi="Calibri"/>
                <w:sz w:val="20"/>
                <w:szCs w:val="20"/>
              </w:rPr>
              <w:t>Program seminarium:</w:t>
            </w:r>
          </w:p>
          <w:p w14:paraId="5BE574EE" w14:textId="77777777" w:rsidR="00C14912" w:rsidRPr="00811E34" w:rsidRDefault="00C14912" w:rsidP="00C14912">
            <w:pPr>
              <w:spacing w:line="276" w:lineRule="auto"/>
              <w:ind w:left="1080"/>
              <w:rPr>
                <w:rFonts w:ascii="Calibri" w:hAnsi="Calibri"/>
                <w:bCs/>
                <w:iCs/>
                <w:sz w:val="20"/>
                <w:szCs w:val="20"/>
                <w:u w:val="single"/>
              </w:rPr>
            </w:pPr>
            <w:r w:rsidRPr="00811E34">
              <w:rPr>
                <w:rFonts w:ascii="Calibri" w:hAnsi="Calibri"/>
                <w:bCs/>
                <w:iCs/>
                <w:sz w:val="20"/>
                <w:szCs w:val="20"/>
                <w:u w:val="single"/>
              </w:rPr>
              <w:t>Uczciwe finanse:</w:t>
            </w:r>
          </w:p>
          <w:p w14:paraId="0CC3A9A7"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Wolna konkurencja w Polsce, Unii Europejskiej i na świecie oraz jej ochrona na rynkach finansowych (zmowy cenowe instytucji finansowych, wykorzystywanie siły rynkowej łączenie się przedsiębiorców (</w:t>
            </w:r>
            <w:proofErr w:type="spellStart"/>
            <w:r w:rsidRPr="00811E34">
              <w:rPr>
                <w:rFonts w:ascii="Calibri" w:hAnsi="Calibri"/>
                <w:bCs/>
                <w:sz w:val="20"/>
                <w:szCs w:val="20"/>
              </w:rPr>
              <w:t>Mergers</w:t>
            </w:r>
            <w:proofErr w:type="spellEnd"/>
            <w:r w:rsidRPr="00811E34">
              <w:rPr>
                <w:rFonts w:ascii="Calibri" w:hAnsi="Calibri"/>
                <w:bCs/>
                <w:sz w:val="20"/>
                <w:szCs w:val="20"/>
              </w:rPr>
              <w:t xml:space="preserve"> and </w:t>
            </w:r>
            <w:proofErr w:type="spellStart"/>
            <w:r w:rsidRPr="00811E34">
              <w:rPr>
                <w:rFonts w:ascii="Calibri" w:hAnsi="Calibri"/>
                <w:bCs/>
                <w:sz w:val="20"/>
                <w:szCs w:val="20"/>
              </w:rPr>
              <w:t>Acquisitions</w:t>
            </w:r>
            <w:proofErr w:type="spellEnd"/>
            <w:r w:rsidRPr="00811E34">
              <w:rPr>
                <w:rFonts w:ascii="Calibri" w:hAnsi="Calibri"/>
                <w:bCs/>
                <w:sz w:val="20"/>
                <w:szCs w:val="20"/>
              </w:rPr>
              <w:t xml:space="preserve"> w tym </w:t>
            </w:r>
            <w:proofErr w:type="spellStart"/>
            <w:r w:rsidRPr="00811E34">
              <w:rPr>
                <w:rFonts w:ascii="Calibri" w:hAnsi="Calibri"/>
                <w:bCs/>
                <w:sz w:val="20"/>
                <w:szCs w:val="20"/>
              </w:rPr>
              <w:t>Killer</w:t>
            </w:r>
            <w:proofErr w:type="spellEnd"/>
            <w:r w:rsidRPr="00811E34">
              <w:rPr>
                <w:rFonts w:ascii="Calibri" w:hAnsi="Calibri"/>
                <w:bCs/>
                <w:sz w:val="20"/>
                <w:szCs w:val="20"/>
              </w:rPr>
              <w:t xml:space="preserve"> </w:t>
            </w:r>
            <w:proofErr w:type="spellStart"/>
            <w:r w:rsidRPr="00811E34">
              <w:rPr>
                <w:rFonts w:ascii="Calibri" w:hAnsi="Calibri"/>
                <w:bCs/>
                <w:sz w:val="20"/>
                <w:szCs w:val="20"/>
              </w:rPr>
              <w:t>Acquisitions</w:t>
            </w:r>
            <w:proofErr w:type="spellEnd"/>
            <w:r w:rsidRPr="00811E34">
              <w:rPr>
                <w:rFonts w:ascii="Calibri" w:hAnsi="Calibri"/>
                <w:bCs/>
                <w:sz w:val="20"/>
                <w:szCs w:val="20"/>
              </w:rPr>
              <w:t>)</w:t>
            </w:r>
          </w:p>
          <w:p w14:paraId="49502151"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Rola państwa w gospodarce: skutki dla rynków finansowych</w:t>
            </w:r>
          </w:p>
          <w:p w14:paraId="221AFC5D"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Wymiana danych (ang</w:t>
            </w:r>
            <w:r w:rsidRPr="00811E34">
              <w:rPr>
                <w:rFonts w:ascii="Calibri" w:hAnsi="Calibri"/>
                <w:bCs/>
                <w:i/>
                <w:sz w:val="20"/>
                <w:szCs w:val="20"/>
              </w:rPr>
              <w:t>. data-</w:t>
            </w:r>
            <w:proofErr w:type="spellStart"/>
            <w:r w:rsidRPr="00811E34">
              <w:rPr>
                <w:rFonts w:ascii="Calibri" w:hAnsi="Calibri"/>
                <w:bCs/>
                <w:i/>
                <w:sz w:val="20"/>
                <w:szCs w:val="20"/>
              </w:rPr>
              <w:t>sharing</w:t>
            </w:r>
            <w:proofErr w:type="spellEnd"/>
            <w:r w:rsidRPr="00811E34">
              <w:rPr>
                <w:rFonts w:ascii="Calibri" w:hAnsi="Calibri"/>
                <w:bCs/>
                <w:sz w:val="20"/>
                <w:szCs w:val="20"/>
              </w:rPr>
              <w:t>) między przedsiębiorcami na rynkach finansowych</w:t>
            </w:r>
          </w:p>
          <w:p w14:paraId="005050C2"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Rynek wewnętrzny Unii Europejskiej – przyszłość swobody przepływu towarów, usług, osób i kapitału: skutki dla instytucji finansowych</w:t>
            </w:r>
          </w:p>
          <w:p w14:paraId="2436D534"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Zielony Ład UE a instytucje finansowe</w:t>
            </w:r>
          </w:p>
          <w:p w14:paraId="669E049B" w14:textId="77777777" w:rsidR="00C14912" w:rsidRPr="00811E34" w:rsidRDefault="00C14912" w:rsidP="00C14912">
            <w:pPr>
              <w:pStyle w:val="Tekstpodstawowy"/>
              <w:spacing w:after="0" w:line="276" w:lineRule="auto"/>
              <w:ind w:left="360"/>
              <w:rPr>
                <w:rFonts w:ascii="Calibri" w:hAnsi="Calibri"/>
                <w:sz w:val="20"/>
                <w:szCs w:val="20"/>
              </w:rPr>
            </w:pPr>
            <w:r w:rsidRPr="00811E34">
              <w:rPr>
                <w:rFonts w:ascii="Calibri" w:hAnsi="Calibri"/>
                <w:bCs/>
                <w:sz w:val="20"/>
                <w:szCs w:val="20"/>
              </w:rPr>
              <w:t>Procedury i kary w postępowaniach przed organami państwa nadzorującymi rynek finansowy, w tym Komisją Nadzoru Finansowego</w:t>
            </w:r>
          </w:p>
          <w:p w14:paraId="572398EE"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 xml:space="preserve">Ochrona konsumentów przed nieuczciwymi praktykami na rynkach finansowych (np. wprowadzaniem w błąd, niedoinformowaniem konsumentów, ograniczaniem możliwości wypowiedzenia umów, stosowaniem niejasnych postanowień umownych, ograniczaniem gwarancji </w:t>
            </w:r>
            <w:proofErr w:type="spellStart"/>
            <w:r w:rsidRPr="00811E34">
              <w:rPr>
                <w:rFonts w:ascii="Calibri" w:hAnsi="Calibri"/>
                <w:bCs/>
                <w:sz w:val="20"/>
                <w:szCs w:val="20"/>
              </w:rPr>
              <w:t>etc</w:t>
            </w:r>
            <w:proofErr w:type="spellEnd"/>
            <w:r w:rsidRPr="00811E34">
              <w:rPr>
                <w:rFonts w:ascii="Calibri" w:hAnsi="Calibri"/>
                <w:bCs/>
                <w:sz w:val="20"/>
                <w:szCs w:val="20"/>
              </w:rPr>
              <w:t>)</w:t>
            </w:r>
          </w:p>
          <w:p w14:paraId="0BAECE83"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 xml:space="preserve">Nieuczciwa reklama (np. reklama wprowadzająca w błąd, niedozwolona reklama porównawcza, poprzez </w:t>
            </w:r>
            <w:proofErr w:type="spellStart"/>
            <w:r w:rsidRPr="00811E34">
              <w:rPr>
                <w:rFonts w:ascii="Calibri" w:hAnsi="Calibri"/>
                <w:bCs/>
                <w:sz w:val="20"/>
                <w:szCs w:val="20"/>
              </w:rPr>
              <w:t>influencerów</w:t>
            </w:r>
            <w:proofErr w:type="spellEnd"/>
            <w:r w:rsidRPr="00811E34">
              <w:rPr>
                <w:rFonts w:ascii="Calibri" w:hAnsi="Calibri"/>
                <w:bCs/>
                <w:sz w:val="20"/>
                <w:szCs w:val="20"/>
              </w:rPr>
              <w:t>) na rynkach finansowych</w:t>
            </w:r>
          </w:p>
          <w:p w14:paraId="4C352838"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Nieuczciwa konkurencja na rynkach finansowych</w:t>
            </w:r>
          </w:p>
          <w:p w14:paraId="2E54C1C3" w14:textId="77777777" w:rsidR="00C14912" w:rsidRPr="00811E34" w:rsidRDefault="00C14912" w:rsidP="00C14912">
            <w:pPr>
              <w:pStyle w:val="Tekstpodstawowy"/>
              <w:spacing w:after="0" w:line="276" w:lineRule="auto"/>
              <w:ind w:left="360"/>
              <w:rPr>
                <w:rFonts w:ascii="Calibri" w:hAnsi="Calibri"/>
                <w:bCs/>
                <w:sz w:val="20"/>
                <w:szCs w:val="20"/>
                <w:u w:val="single"/>
              </w:rPr>
            </w:pPr>
            <w:r w:rsidRPr="00811E34">
              <w:rPr>
                <w:rFonts w:ascii="Calibri" w:hAnsi="Calibri"/>
                <w:bCs/>
                <w:sz w:val="20"/>
                <w:szCs w:val="20"/>
              </w:rPr>
              <w:t>Ingerencja w prywatność konsumentów i ich dane osobowe na rynkach finansowych</w:t>
            </w:r>
          </w:p>
          <w:p w14:paraId="049A3261" w14:textId="77777777" w:rsidR="00C14912" w:rsidRPr="00811E34" w:rsidRDefault="00C14912" w:rsidP="00C14912">
            <w:pPr>
              <w:pStyle w:val="Tekstpodstawowy"/>
              <w:spacing w:after="0" w:line="276" w:lineRule="auto"/>
              <w:ind w:left="720"/>
              <w:rPr>
                <w:rFonts w:ascii="Calibri" w:hAnsi="Calibri"/>
                <w:bCs/>
                <w:sz w:val="20"/>
                <w:szCs w:val="20"/>
                <w:u w:val="single"/>
              </w:rPr>
            </w:pPr>
          </w:p>
          <w:p w14:paraId="2A8B733B" w14:textId="77777777" w:rsidR="00C14912" w:rsidRPr="00811E34" w:rsidRDefault="00C14912" w:rsidP="00C14912">
            <w:pPr>
              <w:pStyle w:val="Tekstpodstawowy"/>
              <w:spacing w:after="0" w:line="276" w:lineRule="auto"/>
              <w:ind w:left="1080"/>
              <w:rPr>
                <w:rFonts w:ascii="Calibri" w:hAnsi="Calibri"/>
                <w:bCs/>
                <w:sz w:val="20"/>
                <w:szCs w:val="20"/>
              </w:rPr>
            </w:pPr>
            <w:r w:rsidRPr="00811E34">
              <w:rPr>
                <w:rFonts w:ascii="Calibri" w:hAnsi="Calibri"/>
                <w:bCs/>
                <w:sz w:val="20"/>
                <w:szCs w:val="20"/>
                <w:u w:val="single"/>
              </w:rPr>
              <w:t>Zrównoważone finanse</w:t>
            </w:r>
            <w:r w:rsidRPr="00811E34">
              <w:rPr>
                <w:rFonts w:ascii="Calibri" w:hAnsi="Calibri"/>
                <w:bCs/>
                <w:sz w:val="20"/>
                <w:szCs w:val="20"/>
              </w:rPr>
              <w:t>:</w:t>
            </w:r>
          </w:p>
          <w:p w14:paraId="42D0568E"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Społeczna odpowiedzialność biznesu (CSR) na rynkach finansowych</w:t>
            </w:r>
          </w:p>
          <w:p w14:paraId="4D95614C"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Wdrażanie Rozporządzenia (UE) 2019/2088 w sprawie ujawniania informacji związanych ze zrównoważonym rozwojem w sektorze usług finansowych</w:t>
            </w:r>
          </w:p>
          <w:p w14:paraId="76C28709"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Raportowanie pozafinansowe (środowiskowe i społeczne), m.in. na przykładzie Dyrektywy CSRD i skutki dla instytucji finansowych</w:t>
            </w:r>
          </w:p>
          <w:p w14:paraId="1FC349BA"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Monitorowanie przestrzegania praw człowieka w ramach łańcucha dostaw (Dyrektywa CSDDD) i skutki dla instytucji finansowych</w:t>
            </w:r>
          </w:p>
          <w:p w14:paraId="21F015F3"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Sprawiedliwa transformacja, kryzys klimatyczny i zrównoważony rozwój odnośnie do roli i skutków dla rynków finansowych</w:t>
            </w:r>
          </w:p>
          <w:p w14:paraId="1286D9A8"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Biznes a prawa człowieka – naruszanie praw człowieka na rynkach finansowych</w:t>
            </w:r>
          </w:p>
          <w:p w14:paraId="5A58B55B"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i/>
                <w:sz w:val="20"/>
                <w:szCs w:val="20"/>
              </w:rPr>
              <w:t xml:space="preserve">Fair trade </w:t>
            </w:r>
            <w:r w:rsidRPr="00811E34">
              <w:rPr>
                <w:rFonts w:ascii="Calibri" w:hAnsi="Calibri"/>
                <w:bCs/>
                <w:sz w:val="20"/>
                <w:szCs w:val="20"/>
              </w:rPr>
              <w:t>i ekologia na rynkach finansowych</w:t>
            </w:r>
          </w:p>
          <w:p w14:paraId="18324E29"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Certyfikacja i stosowanie dobrych praktyk w sektorze usług finansowych</w:t>
            </w:r>
          </w:p>
          <w:p w14:paraId="5CED3629"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Kodeksy etyczne przedsiębiorców i ich przestrzeganie na rynkach finansowych</w:t>
            </w:r>
          </w:p>
          <w:p w14:paraId="1343B6BD"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Naruszenia w krajach rozwijających się (np. praca dzieci, praca przymusowa, bezpieczeństwo pracy, prawa pracownicze, wolność związkowa): odpowiedzialność rynków finansowych</w:t>
            </w:r>
          </w:p>
          <w:p w14:paraId="27C61D18"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Nierówności gospodarcze na świecie w odniesieniu do roli rynków finansowych</w:t>
            </w:r>
          </w:p>
          <w:p w14:paraId="7656F08A"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Rola organizacji międzynarodowych, organizacji biznesowych i organizacji pozarządowych w odniesieniu do funkcjonowaniu do rynków finansowych</w:t>
            </w:r>
          </w:p>
          <w:p w14:paraId="0056E1A3" w14:textId="77777777" w:rsidR="00C14912" w:rsidRPr="00811E34" w:rsidRDefault="00C14912" w:rsidP="00C14912">
            <w:pPr>
              <w:spacing w:before="240" w:after="240"/>
              <w:rPr>
                <w:rFonts w:ascii="Calibri" w:hAnsi="Calibri"/>
                <w:sz w:val="20"/>
                <w:szCs w:val="20"/>
              </w:rPr>
            </w:pPr>
            <w:r w:rsidRPr="00811E34">
              <w:rPr>
                <w:rFonts w:ascii="Calibri" w:hAnsi="Calibri"/>
                <w:sz w:val="20"/>
                <w:szCs w:val="20"/>
              </w:rPr>
              <w:t>Promotor jest otwarty na indywidualną rozmowę służącą wypracowaniu optymalnego tematu pracy; w razie braku własnego pomysłu jest gotowy zaproponować problematykę pracy</w:t>
            </w:r>
          </w:p>
          <w:p w14:paraId="201AD54D" w14:textId="77777777" w:rsidR="00C14912" w:rsidRPr="00811E34" w:rsidRDefault="00C14912" w:rsidP="00C14912">
            <w:pPr>
              <w:spacing w:before="240" w:after="240"/>
              <w:rPr>
                <w:rFonts w:ascii="Calibri" w:hAnsi="Calibri"/>
                <w:sz w:val="20"/>
                <w:szCs w:val="20"/>
              </w:rPr>
            </w:pPr>
            <w:r w:rsidRPr="00811E34">
              <w:rPr>
                <w:rFonts w:ascii="Calibri" w:hAnsi="Calibri"/>
                <w:sz w:val="20"/>
                <w:szCs w:val="20"/>
              </w:rPr>
              <w:t xml:space="preserve">W toku przygotowywania prac Seminarzyści mają możliwość korzystania z bogatych zbiorów Centrum Studiów Antymonopolowych i Regulacyjnych (biblioteka, zasoby elektroniczne), działającego na Wydziale Zarządzanie (strona internetowa: </w:t>
            </w:r>
            <w:hyperlink r:id="rId8" w:history="1">
              <w:r w:rsidRPr="00811E34">
                <w:rPr>
                  <w:rStyle w:val="Hipercze"/>
                  <w:rFonts w:ascii="Calibri" w:hAnsi="Calibri"/>
                  <w:sz w:val="20"/>
                  <w:szCs w:val="20"/>
                </w:rPr>
                <w:t>www.cars.wz.uw.edu.pl</w:t>
              </w:r>
            </w:hyperlink>
            <w:r w:rsidRPr="00811E34">
              <w:rPr>
                <w:rFonts w:ascii="Calibri" w:hAnsi="Calibri"/>
                <w:sz w:val="20"/>
                <w:szCs w:val="20"/>
              </w:rPr>
              <w:t>)</w:t>
            </w:r>
          </w:p>
          <w:p w14:paraId="4075AF75" w14:textId="77777777" w:rsidR="00C14912" w:rsidRPr="00811E34" w:rsidRDefault="00C14912" w:rsidP="00C14912">
            <w:pPr>
              <w:rPr>
                <w:rFonts w:ascii="Calibri" w:hAnsi="Calibri"/>
                <w:sz w:val="20"/>
                <w:szCs w:val="20"/>
              </w:rPr>
            </w:pPr>
            <w:r w:rsidRPr="00811E34">
              <w:rPr>
                <w:rFonts w:ascii="Calibri" w:hAnsi="Calibri"/>
                <w:sz w:val="20"/>
                <w:szCs w:val="20"/>
              </w:rPr>
              <w:t>Seminarzyści mają możliwość uczestniczenia w projektach badawczych i wydawniczych realizowanych przez Centrum Studiów Antymonopolowych i Regulacyjnych.</w:t>
            </w:r>
          </w:p>
          <w:p w14:paraId="615B15F6" w14:textId="77777777" w:rsidR="00C14912" w:rsidRPr="00C14912" w:rsidRDefault="00C14912" w:rsidP="003E5454">
            <w:pPr>
              <w:rPr>
                <w:rFonts w:ascii="Calibri" w:hAnsi="Calibri"/>
                <w:sz w:val="20"/>
                <w:szCs w:val="20"/>
              </w:rPr>
            </w:pPr>
          </w:p>
          <w:p w14:paraId="2F5479E4" w14:textId="16656446" w:rsidR="003E5454" w:rsidRPr="00353984" w:rsidRDefault="003E5454" w:rsidP="00E32544">
            <w:pPr>
              <w:pStyle w:val="Tekstpodstawowy"/>
              <w:spacing w:after="0" w:line="276" w:lineRule="auto"/>
              <w:rPr>
                <w:rFonts w:ascii="Calibri" w:hAnsi="Calibri"/>
                <w:bCs/>
                <w:sz w:val="18"/>
                <w:szCs w:val="18"/>
              </w:rPr>
            </w:pPr>
          </w:p>
        </w:tc>
        <w:tc>
          <w:tcPr>
            <w:tcW w:w="3120" w:type="dxa"/>
            <w:shd w:val="clear" w:color="auto" w:fill="F2F2F2" w:themeFill="background1" w:themeFillShade="F2"/>
          </w:tcPr>
          <w:p w14:paraId="56D4FBC4" w14:textId="77777777" w:rsidR="00E32544" w:rsidRPr="00353984" w:rsidRDefault="00E32544" w:rsidP="00E32544">
            <w:pPr>
              <w:rPr>
                <w:sz w:val="18"/>
                <w:szCs w:val="18"/>
              </w:rPr>
            </w:pPr>
          </w:p>
        </w:tc>
        <w:tc>
          <w:tcPr>
            <w:tcW w:w="3146" w:type="dxa"/>
            <w:shd w:val="clear" w:color="auto" w:fill="DAEEF3" w:themeFill="accent5" w:themeFillTint="33"/>
          </w:tcPr>
          <w:p w14:paraId="3B0BD9C3" w14:textId="77777777" w:rsidR="00E32544" w:rsidRDefault="003E5454" w:rsidP="00E32544">
            <w:pPr>
              <w:rPr>
                <w:sz w:val="18"/>
                <w:szCs w:val="18"/>
              </w:rPr>
            </w:pPr>
            <w:r>
              <w:rPr>
                <w:sz w:val="18"/>
                <w:szCs w:val="18"/>
              </w:rPr>
              <w:t>&gt;8</w:t>
            </w:r>
          </w:p>
          <w:p w14:paraId="2BCEF6C9" w14:textId="53A0C0EB" w:rsidR="003E5454" w:rsidRPr="0030170D" w:rsidRDefault="003E5454" w:rsidP="003E5454">
            <w:pPr>
              <w:rPr>
                <w:rFonts w:ascii="Calibri" w:hAnsi="Calibri"/>
                <w:b/>
                <w:bCs/>
                <w:sz w:val="20"/>
                <w:szCs w:val="20"/>
              </w:rPr>
            </w:pPr>
            <w:r>
              <w:rPr>
                <w:rFonts w:ascii="Calibri" w:hAnsi="Calibri"/>
                <w:b/>
                <w:bCs/>
                <w:sz w:val="20"/>
                <w:szCs w:val="20"/>
              </w:rPr>
              <w:t>B</w:t>
            </w:r>
            <w:r w:rsidRPr="0030170D">
              <w:rPr>
                <w:rFonts w:ascii="Calibri" w:hAnsi="Calibri"/>
                <w:b/>
                <w:bCs/>
                <w:sz w:val="20"/>
                <w:szCs w:val="20"/>
              </w:rPr>
              <w:t>iznes: wolny, uczciwy, odpowiedzialny</w:t>
            </w:r>
          </w:p>
          <w:p w14:paraId="37F334AA" w14:textId="77777777" w:rsidR="003E5454" w:rsidRDefault="003E5454" w:rsidP="00E32544">
            <w:pPr>
              <w:rPr>
                <w:sz w:val="18"/>
                <w:szCs w:val="18"/>
              </w:rPr>
            </w:pPr>
          </w:p>
          <w:p w14:paraId="36D4C2FC" w14:textId="77777777" w:rsidR="003E5454" w:rsidRDefault="00C14912" w:rsidP="00C14912">
            <w:pPr>
              <w:rPr>
                <w:rFonts w:cstheme="minorHAnsi"/>
                <w:sz w:val="20"/>
                <w:szCs w:val="20"/>
              </w:rPr>
            </w:pPr>
            <w:r>
              <w:rPr>
                <w:rFonts w:cstheme="minorHAnsi"/>
                <w:sz w:val="20"/>
                <w:szCs w:val="20"/>
              </w:rPr>
              <w:t>Program seminarium:</w:t>
            </w:r>
          </w:p>
          <w:p w14:paraId="1B490B06" w14:textId="77777777" w:rsidR="00C14912" w:rsidRPr="00811E34" w:rsidRDefault="00C14912" w:rsidP="00C14912">
            <w:pPr>
              <w:spacing w:line="276" w:lineRule="auto"/>
              <w:ind w:left="1080"/>
              <w:rPr>
                <w:rFonts w:ascii="Calibri" w:hAnsi="Calibri"/>
                <w:bCs/>
                <w:iCs/>
                <w:sz w:val="20"/>
                <w:szCs w:val="20"/>
                <w:u w:val="single"/>
              </w:rPr>
            </w:pPr>
            <w:r w:rsidRPr="00811E34">
              <w:rPr>
                <w:rFonts w:ascii="Calibri" w:hAnsi="Calibri"/>
                <w:bCs/>
                <w:iCs/>
                <w:sz w:val="20"/>
                <w:szCs w:val="20"/>
                <w:u w:val="single"/>
              </w:rPr>
              <w:t>Biznes wolny:</w:t>
            </w:r>
          </w:p>
          <w:p w14:paraId="5C38B7F9"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Wolna konkurencja w Polsce, Unii Europejskiej i na świecie oraz jej ochrona: zmowy cenowe przedsiębiorców, wykorzystywanie siły rynkowej (np. przez Amazon, Orlen, Google, Intel, Microsoft, Gazprom), łączenie się przedsiębiorców (</w:t>
            </w:r>
            <w:proofErr w:type="spellStart"/>
            <w:r w:rsidRPr="00811E34">
              <w:rPr>
                <w:rFonts w:ascii="Calibri" w:hAnsi="Calibri"/>
                <w:bCs/>
                <w:sz w:val="20"/>
                <w:szCs w:val="20"/>
              </w:rPr>
              <w:t>Mergers</w:t>
            </w:r>
            <w:proofErr w:type="spellEnd"/>
            <w:r w:rsidRPr="00811E34">
              <w:rPr>
                <w:rFonts w:ascii="Calibri" w:hAnsi="Calibri"/>
                <w:bCs/>
                <w:sz w:val="20"/>
                <w:szCs w:val="20"/>
              </w:rPr>
              <w:t xml:space="preserve"> and </w:t>
            </w:r>
            <w:proofErr w:type="spellStart"/>
            <w:r w:rsidRPr="00811E34">
              <w:rPr>
                <w:rFonts w:ascii="Calibri" w:hAnsi="Calibri"/>
                <w:bCs/>
                <w:sz w:val="20"/>
                <w:szCs w:val="20"/>
              </w:rPr>
              <w:t>Acquisitions</w:t>
            </w:r>
            <w:proofErr w:type="spellEnd"/>
            <w:r w:rsidRPr="00811E34">
              <w:rPr>
                <w:rFonts w:ascii="Calibri" w:hAnsi="Calibri"/>
                <w:bCs/>
                <w:sz w:val="20"/>
                <w:szCs w:val="20"/>
              </w:rPr>
              <w:t xml:space="preserve">, w tym </w:t>
            </w:r>
            <w:proofErr w:type="spellStart"/>
            <w:r w:rsidRPr="00811E34">
              <w:rPr>
                <w:rFonts w:ascii="Calibri" w:hAnsi="Calibri"/>
                <w:bCs/>
                <w:sz w:val="20"/>
                <w:szCs w:val="20"/>
              </w:rPr>
              <w:t>Killer</w:t>
            </w:r>
            <w:proofErr w:type="spellEnd"/>
            <w:r w:rsidRPr="00811E34">
              <w:rPr>
                <w:rFonts w:ascii="Calibri" w:hAnsi="Calibri"/>
                <w:bCs/>
                <w:sz w:val="20"/>
                <w:szCs w:val="20"/>
              </w:rPr>
              <w:t xml:space="preserve"> </w:t>
            </w:r>
            <w:proofErr w:type="spellStart"/>
            <w:r w:rsidRPr="00811E34">
              <w:rPr>
                <w:rFonts w:ascii="Calibri" w:hAnsi="Calibri"/>
                <w:bCs/>
                <w:sz w:val="20"/>
                <w:szCs w:val="20"/>
              </w:rPr>
              <w:t>Acquisitions</w:t>
            </w:r>
            <w:proofErr w:type="spellEnd"/>
            <w:r w:rsidRPr="00811E34">
              <w:rPr>
                <w:rFonts w:ascii="Calibri" w:hAnsi="Calibri"/>
                <w:bCs/>
                <w:sz w:val="20"/>
                <w:szCs w:val="20"/>
              </w:rPr>
              <w:t>)</w:t>
            </w:r>
          </w:p>
          <w:p w14:paraId="06F6C0A6"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 xml:space="preserve">Spółki skarbu państwa a równe traktowanie </w:t>
            </w:r>
            <w:proofErr w:type="spellStart"/>
            <w:r w:rsidRPr="00811E34">
              <w:rPr>
                <w:rFonts w:ascii="Calibri" w:hAnsi="Calibri"/>
                <w:bCs/>
                <w:sz w:val="20"/>
                <w:szCs w:val="20"/>
              </w:rPr>
              <w:t>przedsiebiorców</w:t>
            </w:r>
            <w:proofErr w:type="spellEnd"/>
          </w:p>
          <w:p w14:paraId="43495714"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Wymiana danych (ang</w:t>
            </w:r>
            <w:r w:rsidRPr="00811E34">
              <w:rPr>
                <w:rFonts w:ascii="Calibri" w:hAnsi="Calibri"/>
                <w:bCs/>
                <w:i/>
                <w:sz w:val="20"/>
                <w:szCs w:val="20"/>
              </w:rPr>
              <w:t>. data-</w:t>
            </w:r>
            <w:proofErr w:type="spellStart"/>
            <w:r w:rsidRPr="00811E34">
              <w:rPr>
                <w:rFonts w:ascii="Calibri" w:hAnsi="Calibri"/>
                <w:bCs/>
                <w:i/>
                <w:sz w:val="20"/>
                <w:szCs w:val="20"/>
              </w:rPr>
              <w:t>sharing</w:t>
            </w:r>
            <w:proofErr w:type="spellEnd"/>
            <w:r w:rsidRPr="00811E34">
              <w:rPr>
                <w:rFonts w:ascii="Calibri" w:hAnsi="Calibri"/>
                <w:bCs/>
                <w:sz w:val="20"/>
                <w:szCs w:val="20"/>
              </w:rPr>
              <w:t>) między przedsiębiorcami</w:t>
            </w:r>
          </w:p>
          <w:p w14:paraId="6F9E6BA3"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Rynek wewnętrzny Unii Europejskiej w czasie kryzysu – przyszłość swobody przepływu towarów, usług, osób i kapitału, przyszłość Unii Europejskiej</w:t>
            </w:r>
          </w:p>
          <w:p w14:paraId="2B943019"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Zielony Ład UE i jego przyszłość</w:t>
            </w:r>
          </w:p>
          <w:p w14:paraId="6F05E780"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Globalizm, powrót do protekcjonizmu gospodarczego i rywalizacji gospodarczej pomiędzy UE, USA a Chinami – skutki dla przedsiębiorstw</w:t>
            </w:r>
          </w:p>
          <w:p w14:paraId="508F1116"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Populizm a gospodarka i rynki</w:t>
            </w:r>
          </w:p>
          <w:p w14:paraId="1B8F4EF0"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Prawno-gospodarcze uwarunkowania odbudowy Ukrainy i jej integracji z UE – skutki dla przedsiębiorstw</w:t>
            </w:r>
          </w:p>
          <w:p w14:paraId="63D40DC6"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Prawa przedsiębiorców i ograniczanie swobody działalności gospodarczej</w:t>
            </w:r>
          </w:p>
          <w:p w14:paraId="592154CC" w14:textId="77777777" w:rsidR="00C14912" w:rsidRPr="00811E34" w:rsidRDefault="00C14912" w:rsidP="00C14912">
            <w:pPr>
              <w:pStyle w:val="Tekstpodstawowy"/>
              <w:spacing w:after="0" w:line="276" w:lineRule="auto"/>
              <w:ind w:left="360"/>
              <w:rPr>
                <w:rFonts w:ascii="Calibri" w:hAnsi="Calibri"/>
                <w:sz w:val="20"/>
                <w:szCs w:val="20"/>
              </w:rPr>
            </w:pPr>
            <w:r w:rsidRPr="00811E34">
              <w:rPr>
                <w:rFonts w:ascii="Calibri" w:hAnsi="Calibri"/>
                <w:bCs/>
                <w:sz w:val="20"/>
                <w:szCs w:val="20"/>
              </w:rPr>
              <w:t>Procedury i kary w postępowaniach przed organami państwa nadzorującymi rynek – skutki dla przedsiębiorstw</w:t>
            </w:r>
          </w:p>
          <w:p w14:paraId="6EBEF737" w14:textId="77777777" w:rsidR="00C14912" w:rsidRPr="00811E34" w:rsidRDefault="00C14912" w:rsidP="00C14912">
            <w:pPr>
              <w:spacing w:line="276" w:lineRule="auto"/>
              <w:ind w:left="720"/>
              <w:rPr>
                <w:rFonts w:ascii="Calibri" w:hAnsi="Calibri"/>
                <w:bCs/>
                <w:iCs/>
                <w:sz w:val="20"/>
                <w:szCs w:val="20"/>
                <w:u w:val="single"/>
              </w:rPr>
            </w:pPr>
          </w:p>
          <w:p w14:paraId="2F1EE268" w14:textId="77777777" w:rsidR="00C14912" w:rsidRPr="00811E34" w:rsidRDefault="00C14912" w:rsidP="00C14912">
            <w:pPr>
              <w:spacing w:line="276" w:lineRule="auto"/>
              <w:ind w:left="720"/>
              <w:rPr>
                <w:rFonts w:ascii="Calibri" w:hAnsi="Calibri"/>
                <w:bCs/>
                <w:iCs/>
                <w:sz w:val="20"/>
                <w:szCs w:val="20"/>
                <w:u w:val="single"/>
              </w:rPr>
            </w:pPr>
          </w:p>
          <w:p w14:paraId="4EE07923" w14:textId="77777777" w:rsidR="00C14912" w:rsidRPr="00811E34" w:rsidRDefault="00C14912" w:rsidP="00C14912">
            <w:pPr>
              <w:spacing w:line="276" w:lineRule="auto"/>
              <w:ind w:left="1080"/>
              <w:rPr>
                <w:rFonts w:ascii="Calibri" w:hAnsi="Calibri"/>
                <w:bCs/>
                <w:iCs/>
                <w:sz w:val="20"/>
                <w:szCs w:val="20"/>
                <w:u w:val="single"/>
              </w:rPr>
            </w:pPr>
            <w:r w:rsidRPr="00811E34">
              <w:rPr>
                <w:rFonts w:ascii="Calibri" w:hAnsi="Calibri"/>
                <w:bCs/>
                <w:iCs/>
                <w:sz w:val="20"/>
                <w:szCs w:val="20"/>
                <w:u w:val="single"/>
              </w:rPr>
              <w:t>Biznes uczciwy:</w:t>
            </w:r>
          </w:p>
          <w:p w14:paraId="149406E3"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Ochrona konsumentów przed nieuczciwymi praktykami przedsiębiorców (np. wprowadzaniem w błąd, niedoinformowaniem konsumentów, ograniczaniem możliwości wypowiedzenia umów, stosowaniem niejasnych postanowień umownych, ograniczaniem gwarancji itp.)</w:t>
            </w:r>
          </w:p>
          <w:p w14:paraId="0DD8FDC5"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 xml:space="preserve">Nieuczciwa reklama (np. reklama wprowadzająca w błąd, reklama naruszająca godność ludzką, niedozwolona reklama porównawcza, poprzez </w:t>
            </w:r>
            <w:proofErr w:type="spellStart"/>
            <w:r w:rsidRPr="00811E34">
              <w:rPr>
                <w:rFonts w:ascii="Calibri" w:hAnsi="Calibri"/>
                <w:bCs/>
                <w:sz w:val="20"/>
                <w:szCs w:val="20"/>
              </w:rPr>
              <w:t>influencerów</w:t>
            </w:r>
            <w:proofErr w:type="spellEnd"/>
            <w:r w:rsidRPr="00811E34">
              <w:rPr>
                <w:rFonts w:ascii="Calibri" w:hAnsi="Calibri"/>
                <w:bCs/>
                <w:sz w:val="20"/>
                <w:szCs w:val="20"/>
              </w:rPr>
              <w:t>)</w:t>
            </w:r>
          </w:p>
          <w:p w14:paraId="588C3719"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Nieuczciwa konkurencja (np. podszywanie się pod inną firmę, podrabiane produktów, wykorzystywanie słabszego kontrahenta, dostawcy, pobieranie wygórowanych opłat półkowych przez supermarkety, wojny cenowe między przedsiębiorcami, np. sieciami handlowymi)</w:t>
            </w:r>
          </w:p>
          <w:p w14:paraId="162A8D55"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Ingerencja w prywatność konsumentów i ich dane osobowe (np. na tle Facebooka) i tzw. prawo do zapomnienia (wyniki wyszukiwarki Google)</w:t>
            </w:r>
          </w:p>
          <w:p w14:paraId="797CA1C9" w14:textId="77777777" w:rsidR="00C14912" w:rsidRPr="00811E34" w:rsidRDefault="00C14912" w:rsidP="00C14912">
            <w:pPr>
              <w:pStyle w:val="Tekstpodstawowy"/>
              <w:spacing w:after="0" w:line="276" w:lineRule="auto"/>
              <w:ind w:left="720"/>
              <w:rPr>
                <w:rFonts w:ascii="Calibri" w:hAnsi="Calibri"/>
                <w:bCs/>
                <w:sz w:val="20"/>
                <w:szCs w:val="20"/>
                <w:u w:val="single"/>
              </w:rPr>
            </w:pPr>
          </w:p>
          <w:p w14:paraId="3D5786CB" w14:textId="77777777" w:rsidR="00C14912" w:rsidRPr="00811E34" w:rsidRDefault="00C14912" w:rsidP="00C14912">
            <w:pPr>
              <w:pStyle w:val="Tekstpodstawowy"/>
              <w:spacing w:after="0" w:line="276" w:lineRule="auto"/>
              <w:ind w:left="1080"/>
              <w:rPr>
                <w:rFonts w:ascii="Calibri" w:hAnsi="Calibri"/>
                <w:bCs/>
                <w:sz w:val="20"/>
                <w:szCs w:val="20"/>
              </w:rPr>
            </w:pPr>
            <w:r w:rsidRPr="00811E34">
              <w:rPr>
                <w:rFonts w:ascii="Calibri" w:hAnsi="Calibri"/>
                <w:bCs/>
                <w:sz w:val="20"/>
                <w:szCs w:val="20"/>
                <w:u w:val="single"/>
              </w:rPr>
              <w:t>Biznes zrównoważony</w:t>
            </w:r>
            <w:r w:rsidRPr="00811E34">
              <w:rPr>
                <w:rFonts w:ascii="Calibri" w:hAnsi="Calibri"/>
                <w:bCs/>
                <w:sz w:val="20"/>
                <w:szCs w:val="20"/>
              </w:rPr>
              <w:t>:</w:t>
            </w:r>
          </w:p>
          <w:p w14:paraId="61DAED70"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Społeczna odpowiedzialność biznesu (CSR)</w:t>
            </w:r>
          </w:p>
          <w:p w14:paraId="26D3DDC5"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Raportowanie pozafinansowe (środowiskowe i społeczne) w UE (Dyrektywa CSRD)</w:t>
            </w:r>
          </w:p>
          <w:p w14:paraId="28EFA09D"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Monitorowanie przestrzegania praw człowieka w ramach łańcucha dostaw (Dyrektywa CSDDD)</w:t>
            </w:r>
          </w:p>
          <w:p w14:paraId="0BF17CE8"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Sprawiedliwa transformacja, kryzys klimatyczny i zrównoważony rozwój</w:t>
            </w:r>
          </w:p>
          <w:p w14:paraId="4A5189E7"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Biznes a prawa człowieka – naruszanie praw człowieka przez biznes</w:t>
            </w:r>
          </w:p>
          <w:p w14:paraId="3524308B"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Działalność gospodarcza a wyzwania konfliktów zbrojnych</w:t>
            </w:r>
          </w:p>
          <w:p w14:paraId="4867253A"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i/>
                <w:sz w:val="20"/>
                <w:szCs w:val="20"/>
              </w:rPr>
              <w:t xml:space="preserve">Fair trade </w:t>
            </w:r>
            <w:r w:rsidRPr="00811E34">
              <w:rPr>
                <w:rFonts w:ascii="Calibri" w:hAnsi="Calibri"/>
                <w:bCs/>
                <w:sz w:val="20"/>
                <w:szCs w:val="20"/>
              </w:rPr>
              <w:t>i ekologia</w:t>
            </w:r>
          </w:p>
          <w:p w14:paraId="380C0F04"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Certyfikacja i stosowanie dobrych praktyk</w:t>
            </w:r>
          </w:p>
          <w:p w14:paraId="41A8EA57"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Kodeksy etyczne przedsiębiorców i ich przestrzeganie</w:t>
            </w:r>
          </w:p>
          <w:p w14:paraId="0832D5F0"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Naruszenia w krajach rozwijających się (np. praca dzieci, praca przymusowa, bezpieczeństwo pracy, prawa pracownicze, wolność związkowa)</w:t>
            </w:r>
          </w:p>
          <w:p w14:paraId="214612DC"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Naruszenia w Polsce (np. umowy śmieciowe, outsourcing, prawa pracownicze, wolność związkowa, bezpieczeństwo pracy)</w:t>
            </w:r>
          </w:p>
          <w:p w14:paraId="184E3E04"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Nierówności gospodarcze na świecie – skutki dla przedsiębiorstw</w:t>
            </w:r>
          </w:p>
          <w:p w14:paraId="0CADECDC" w14:textId="77777777" w:rsidR="00C14912" w:rsidRPr="00811E34" w:rsidRDefault="00C14912" w:rsidP="00C14912">
            <w:pPr>
              <w:pStyle w:val="Tekstpodstawowy"/>
              <w:spacing w:after="0" w:line="276" w:lineRule="auto"/>
              <w:ind w:left="360"/>
              <w:rPr>
                <w:rFonts w:ascii="Calibri" w:hAnsi="Calibri"/>
                <w:bCs/>
                <w:sz w:val="20"/>
                <w:szCs w:val="20"/>
              </w:rPr>
            </w:pPr>
            <w:r w:rsidRPr="00811E34">
              <w:rPr>
                <w:rFonts w:ascii="Calibri" w:hAnsi="Calibri"/>
                <w:bCs/>
                <w:sz w:val="20"/>
                <w:szCs w:val="20"/>
              </w:rPr>
              <w:t>Rola organizacji międzynarodowych, organizacji biznesowych i organizacji pozarządowych</w:t>
            </w:r>
          </w:p>
          <w:p w14:paraId="07645964" w14:textId="77777777" w:rsidR="00C14912" w:rsidRPr="00811E34" w:rsidRDefault="00C14912" w:rsidP="00C14912">
            <w:pPr>
              <w:spacing w:before="240" w:after="240"/>
              <w:rPr>
                <w:rFonts w:ascii="Calibri" w:hAnsi="Calibri"/>
                <w:sz w:val="20"/>
                <w:szCs w:val="20"/>
              </w:rPr>
            </w:pPr>
            <w:r w:rsidRPr="00811E34">
              <w:rPr>
                <w:rFonts w:ascii="Calibri" w:hAnsi="Calibri"/>
                <w:sz w:val="20"/>
                <w:szCs w:val="20"/>
              </w:rPr>
              <w:t>Promotor jest otwarty na indywidualną rozmowę służącą wypracowaniu optymalnego tematu pracy; w razie braku własnego pomysłu jest gotowy zaproponować problematykę pracy.</w:t>
            </w:r>
          </w:p>
          <w:p w14:paraId="2FC5FDE9" w14:textId="77777777" w:rsidR="00C14912" w:rsidRPr="00811E34" w:rsidRDefault="00C14912" w:rsidP="00C14912">
            <w:pPr>
              <w:spacing w:before="240" w:after="240"/>
              <w:rPr>
                <w:rFonts w:ascii="Calibri" w:hAnsi="Calibri"/>
                <w:sz w:val="20"/>
                <w:szCs w:val="20"/>
              </w:rPr>
            </w:pPr>
            <w:r w:rsidRPr="00811E34">
              <w:rPr>
                <w:rFonts w:ascii="Calibri" w:hAnsi="Calibri"/>
                <w:sz w:val="20"/>
                <w:szCs w:val="20"/>
              </w:rPr>
              <w:t xml:space="preserve">W toku przygotowywania prac Seminarzyści mają możliwość korzystania z bogatych zbiorów Centrum Studiów Antymonopolowych i Regulacyjnych (biblioteka, zasoby elektroniczne), działającego na Wydziale Zarządzanie (strona internetowa: </w:t>
            </w:r>
            <w:hyperlink r:id="rId9" w:history="1">
              <w:r w:rsidRPr="00811E34">
                <w:rPr>
                  <w:rStyle w:val="Hipercze"/>
                  <w:rFonts w:ascii="Calibri" w:hAnsi="Calibri"/>
                  <w:sz w:val="20"/>
                  <w:szCs w:val="20"/>
                </w:rPr>
                <w:t>www.cars.wz.uw.edu.pl</w:t>
              </w:r>
            </w:hyperlink>
            <w:r w:rsidRPr="00811E34">
              <w:rPr>
                <w:rFonts w:ascii="Calibri" w:hAnsi="Calibri"/>
                <w:sz w:val="20"/>
                <w:szCs w:val="20"/>
              </w:rPr>
              <w:t>)</w:t>
            </w:r>
          </w:p>
          <w:p w14:paraId="59AAB068" w14:textId="77777777" w:rsidR="00C14912" w:rsidRPr="00811E34" w:rsidRDefault="00C14912" w:rsidP="00C14912">
            <w:pPr>
              <w:rPr>
                <w:rFonts w:ascii="Calibri" w:hAnsi="Calibri"/>
                <w:sz w:val="20"/>
                <w:szCs w:val="20"/>
              </w:rPr>
            </w:pPr>
            <w:r w:rsidRPr="00811E34">
              <w:rPr>
                <w:rFonts w:ascii="Calibri" w:hAnsi="Calibri"/>
                <w:sz w:val="20"/>
                <w:szCs w:val="20"/>
              </w:rPr>
              <w:t>Seminarzyści mają możliwość uczestniczenia w projektach badawczych i wydawniczych realizowanych przez Centrum Studiów Antymonopolowych i Regulacyjnych.</w:t>
            </w:r>
          </w:p>
          <w:p w14:paraId="43F2F906" w14:textId="61EF5D22" w:rsidR="00C14912" w:rsidRPr="00353984" w:rsidRDefault="00C14912" w:rsidP="00C14912">
            <w:pPr>
              <w:rPr>
                <w:sz w:val="18"/>
                <w:szCs w:val="18"/>
              </w:rPr>
            </w:pPr>
          </w:p>
        </w:tc>
        <w:tc>
          <w:tcPr>
            <w:tcW w:w="3168" w:type="dxa"/>
            <w:shd w:val="clear" w:color="auto" w:fill="E2F5F6"/>
          </w:tcPr>
          <w:p w14:paraId="5B483A1D" w14:textId="77777777" w:rsidR="00E32544" w:rsidRPr="00353984" w:rsidRDefault="00E32544" w:rsidP="00E32544">
            <w:pPr>
              <w:rPr>
                <w:b/>
                <w:bCs/>
                <w:sz w:val="18"/>
                <w:szCs w:val="18"/>
              </w:rPr>
            </w:pPr>
          </w:p>
        </w:tc>
      </w:tr>
      <w:tr w:rsidR="00C442B1" w:rsidRPr="00353984" w14:paraId="48463C3C" w14:textId="77777777" w:rsidTr="00881292">
        <w:tc>
          <w:tcPr>
            <w:tcW w:w="534" w:type="dxa"/>
          </w:tcPr>
          <w:p w14:paraId="3A2D3FA5" w14:textId="77777777" w:rsidR="00C442B1" w:rsidRPr="00353984" w:rsidRDefault="00C442B1" w:rsidP="00E32544">
            <w:pPr>
              <w:pStyle w:val="Akapitzlist"/>
              <w:numPr>
                <w:ilvl w:val="0"/>
                <w:numId w:val="1"/>
              </w:numPr>
              <w:rPr>
                <w:sz w:val="18"/>
                <w:szCs w:val="18"/>
              </w:rPr>
            </w:pPr>
          </w:p>
        </w:tc>
        <w:tc>
          <w:tcPr>
            <w:tcW w:w="1417" w:type="dxa"/>
          </w:tcPr>
          <w:p w14:paraId="74EF7C8C" w14:textId="355CA496" w:rsidR="00C442B1" w:rsidRPr="00353984" w:rsidRDefault="00C442B1" w:rsidP="00E32544">
            <w:pPr>
              <w:rPr>
                <w:sz w:val="18"/>
                <w:szCs w:val="18"/>
              </w:rPr>
            </w:pPr>
            <w:r>
              <w:rPr>
                <w:sz w:val="18"/>
                <w:szCs w:val="18"/>
              </w:rPr>
              <w:t xml:space="preserve">Dr Anna </w:t>
            </w:r>
            <w:proofErr w:type="spellStart"/>
            <w:r>
              <w:rPr>
                <w:sz w:val="18"/>
                <w:szCs w:val="18"/>
              </w:rPr>
              <w:t>Bianchi</w:t>
            </w:r>
            <w:proofErr w:type="spellEnd"/>
          </w:p>
        </w:tc>
        <w:tc>
          <w:tcPr>
            <w:tcW w:w="2835" w:type="dxa"/>
            <w:shd w:val="clear" w:color="auto" w:fill="E7E5E7"/>
          </w:tcPr>
          <w:p w14:paraId="2289FE5F" w14:textId="77777777" w:rsidR="00C442B1" w:rsidRPr="00353984" w:rsidRDefault="00C442B1" w:rsidP="00E32544">
            <w:pPr>
              <w:pStyle w:val="Tekstpodstawowy"/>
              <w:spacing w:after="0" w:line="276" w:lineRule="auto"/>
              <w:rPr>
                <w:rFonts w:ascii="Calibri" w:hAnsi="Calibri"/>
                <w:bCs/>
                <w:sz w:val="18"/>
                <w:szCs w:val="18"/>
              </w:rPr>
            </w:pPr>
          </w:p>
        </w:tc>
        <w:tc>
          <w:tcPr>
            <w:tcW w:w="3120" w:type="dxa"/>
            <w:shd w:val="clear" w:color="auto" w:fill="F2F2F2" w:themeFill="background1" w:themeFillShade="F2"/>
          </w:tcPr>
          <w:p w14:paraId="22F05190" w14:textId="77777777" w:rsidR="00C442B1" w:rsidRPr="00353984" w:rsidRDefault="00C442B1" w:rsidP="00E32544">
            <w:pPr>
              <w:rPr>
                <w:sz w:val="18"/>
                <w:szCs w:val="18"/>
              </w:rPr>
            </w:pPr>
          </w:p>
        </w:tc>
        <w:tc>
          <w:tcPr>
            <w:tcW w:w="3146" w:type="dxa"/>
            <w:shd w:val="clear" w:color="auto" w:fill="DAEEF3" w:themeFill="accent5" w:themeFillTint="33"/>
          </w:tcPr>
          <w:p w14:paraId="7875CCFD" w14:textId="77777777" w:rsidR="00C442B1" w:rsidRPr="00353984" w:rsidRDefault="00C442B1" w:rsidP="00E32544">
            <w:pPr>
              <w:rPr>
                <w:sz w:val="18"/>
                <w:szCs w:val="18"/>
              </w:rPr>
            </w:pPr>
          </w:p>
        </w:tc>
        <w:tc>
          <w:tcPr>
            <w:tcW w:w="3168" w:type="dxa"/>
            <w:shd w:val="clear" w:color="auto" w:fill="E2F5F6"/>
          </w:tcPr>
          <w:p w14:paraId="608D7FCD" w14:textId="77777777" w:rsidR="00C442B1" w:rsidRDefault="00C442B1" w:rsidP="00E32544">
            <w:pPr>
              <w:rPr>
                <w:b/>
                <w:bCs/>
                <w:sz w:val="18"/>
                <w:szCs w:val="18"/>
              </w:rPr>
            </w:pPr>
            <w:r>
              <w:rPr>
                <w:b/>
                <w:bCs/>
                <w:sz w:val="18"/>
                <w:szCs w:val="18"/>
              </w:rPr>
              <w:t>&gt;8</w:t>
            </w:r>
          </w:p>
          <w:p w14:paraId="538560A2" w14:textId="1F913353" w:rsidR="00C442B1" w:rsidRDefault="00C442B1" w:rsidP="00E32544">
            <w:pPr>
              <w:rPr>
                <w:b/>
                <w:bCs/>
                <w:sz w:val="18"/>
                <w:szCs w:val="18"/>
              </w:rPr>
            </w:pPr>
            <w:r>
              <w:rPr>
                <w:b/>
                <w:bCs/>
                <w:sz w:val="18"/>
                <w:szCs w:val="18"/>
              </w:rPr>
              <w:t>Komunikacja marketingowa w erze cyfrowej</w:t>
            </w:r>
          </w:p>
          <w:p w14:paraId="28D8D884" w14:textId="77777777" w:rsidR="00C442B1" w:rsidRDefault="00C442B1" w:rsidP="00E32544">
            <w:pPr>
              <w:rPr>
                <w:b/>
                <w:bCs/>
                <w:sz w:val="18"/>
                <w:szCs w:val="18"/>
              </w:rPr>
            </w:pPr>
          </w:p>
          <w:p w14:paraId="4212B2F9" w14:textId="77777777" w:rsidR="00C442B1" w:rsidRDefault="00C442B1" w:rsidP="00E32544">
            <w:pPr>
              <w:rPr>
                <w:sz w:val="18"/>
                <w:szCs w:val="18"/>
              </w:rPr>
            </w:pPr>
            <w:r>
              <w:rPr>
                <w:sz w:val="18"/>
                <w:szCs w:val="18"/>
              </w:rPr>
              <w:t>Program seminarium:</w:t>
            </w:r>
          </w:p>
          <w:p w14:paraId="2DD78C99" w14:textId="77777777" w:rsidR="00C442B1" w:rsidRPr="00B21577" w:rsidRDefault="00C442B1" w:rsidP="00C442B1">
            <w:pPr>
              <w:rPr>
                <w:rFonts w:cstheme="minorHAnsi"/>
                <w:sz w:val="20"/>
                <w:szCs w:val="20"/>
                <w:lang w:val="en-US"/>
              </w:rPr>
            </w:pPr>
            <w:r w:rsidRPr="00B21577">
              <w:rPr>
                <w:rFonts w:cstheme="minorHAnsi"/>
                <w:sz w:val="20"/>
                <w:szCs w:val="20"/>
                <w:lang w:val="en-US"/>
              </w:rPr>
              <w:t>1. Social media marketing</w:t>
            </w:r>
          </w:p>
          <w:p w14:paraId="413999C1" w14:textId="77777777" w:rsidR="00C442B1" w:rsidRPr="00B21577" w:rsidRDefault="00C442B1" w:rsidP="00C442B1">
            <w:pPr>
              <w:rPr>
                <w:rFonts w:cstheme="minorHAnsi"/>
                <w:sz w:val="20"/>
                <w:szCs w:val="20"/>
                <w:lang w:val="en-US"/>
              </w:rPr>
            </w:pPr>
            <w:r w:rsidRPr="00B21577">
              <w:rPr>
                <w:rFonts w:cstheme="minorHAnsi"/>
                <w:sz w:val="20"/>
                <w:szCs w:val="20"/>
                <w:lang w:val="en-US"/>
              </w:rPr>
              <w:t>2. Influencer marketing</w:t>
            </w:r>
          </w:p>
          <w:p w14:paraId="59CC6897" w14:textId="77777777" w:rsidR="00C442B1" w:rsidRPr="00B21577" w:rsidRDefault="00C442B1" w:rsidP="00C442B1">
            <w:pPr>
              <w:rPr>
                <w:rFonts w:cstheme="minorHAnsi"/>
                <w:sz w:val="20"/>
                <w:szCs w:val="20"/>
                <w:lang w:val="en-US"/>
              </w:rPr>
            </w:pPr>
            <w:r w:rsidRPr="00B21577">
              <w:rPr>
                <w:rFonts w:cstheme="minorHAnsi"/>
                <w:sz w:val="20"/>
                <w:szCs w:val="20"/>
                <w:lang w:val="en-US"/>
              </w:rPr>
              <w:t xml:space="preserve">3. </w:t>
            </w:r>
            <w:proofErr w:type="spellStart"/>
            <w:r w:rsidRPr="00B21577">
              <w:rPr>
                <w:rFonts w:cstheme="minorHAnsi"/>
                <w:sz w:val="20"/>
                <w:szCs w:val="20"/>
                <w:lang w:val="en-US"/>
              </w:rPr>
              <w:t>Komunikacja</w:t>
            </w:r>
            <w:proofErr w:type="spellEnd"/>
            <w:r w:rsidRPr="00B21577">
              <w:rPr>
                <w:rFonts w:cstheme="minorHAnsi"/>
                <w:sz w:val="20"/>
                <w:szCs w:val="20"/>
                <w:lang w:val="en-US"/>
              </w:rPr>
              <w:t xml:space="preserve"> </w:t>
            </w:r>
            <w:proofErr w:type="spellStart"/>
            <w:r w:rsidRPr="00B21577">
              <w:rPr>
                <w:rFonts w:cstheme="minorHAnsi"/>
                <w:sz w:val="20"/>
                <w:szCs w:val="20"/>
                <w:lang w:val="en-US"/>
              </w:rPr>
              <w:t>nieformalna</w:t>
            </w:r>
            <w:proofErr w:type="spellEnd"/>
          </w:p>
          <w:p w14:paraId="11D53CC7" w14:textId="77777777" w:rsidR="00C442B1" w:rsidRPr="00C442B1" w:rsidRDefault="00C442B1" w:rsidP="00C442B1">
            <w:pPr>
              <w:rPr>
                <w:rFonts w:cstheme="minorHAnsi"/>
                <w:sz w:val="20"/>
                <w:szCs w:val="20"/>
              </w:rPr>
            </w:pPr>
            <w:r w:rsidRPr="00C442B1">
              <w:rPr>
                <w:rFonts w:cstheme="minorHAnsi"/>
                <w:sz w:val="20"/>
                <w:szCs w:val="20"/>
              </w:rPr>
              <w:t>4. Marketing szeptany</w:t>
            </w:r>
          </w:p>
          <w:p w14:paraId="5A45F148" w14:textId="3C89628E" w:rsidR="00C442B1" w:rsidRPr="00C442B1" w:rsidRDefault="00C442B1" w:rsidP="00C442B1">
            <w:pPr>
              <w:rPr>
                <w:sz w:val="18"/>
                <w:szCs w:val="18"/>
              </w:rPr>
            </w:pPr>
            <w:r w:rsidRPr="00C442B1">
              <w:rPr>
                <w:rFonts w:cstheme="minorHAnsi"/>
                <w:sz w:val="20"/>
                <w:szCs w:val="20"/>
              </w:rPr>
              <w:t xml:space="preserve">5. Personal </w:t>
            </w:r>
            <w:proofErr w:type="spellStart"/>
            <w:r w:rsidRPr="00C442B1">
              <w:rPr>
                <w:rFonts w:cstheme="minorHAnsi"/>
                <w:sz w:val="20"/>
                <w:szCs w:val="20"/>
              </w:rPr>
              <w:t>branding</w:t>
            </w:r>
            <w:proofErr w:type="spellEnd"/>
          </w:p>
        </w:tc>
      </w:tr>
      <w:tr w:rsidR="00106188" w:rsidRPr="00353984" w14:paraId="1D8BF94D" w14:textId="77777777" w:rsidTr="00881292">
        <w:tc>
          <w:tcPr>
            <w:tcW w:w="534" w:type="dxa"/>
          </w:tcPr>
          <w:p w14:paraId="6A170CBA" w14:textId="77777777" w:rsidR="00106188" w:rsidRPr="00353984" w:rsidRDefault="00106188" w:rsidP="00106188">
            <w:pPr>
              <w:pStyle w:val="Akapitzlist"/>
              <w:numPr>
                <w:ilvl w:val="0"/>
                <w:numId w:val="1"/>
              </w:numPr>
              <w:rPr>
                <w:sz w:val="18"/>
                <w:szCs w:val="18"/>
              </w:rPr>
            </w:pPr>
          </w:p>
        </w:tc>
        <w:tc>
          <w:tcPr>
            <w:tcW w:w="1417" w:type="dxa"/>
          </w:tcPr>
          <w:p w14:paraId="115036FB" w14:textId="082D3355" w:rsidR="00106188" w:rsidRPr="00353984" w:rsidRDefault="00106188" w:rsidP="00106188">
            <w:pPr>
              <w:rPr>
                <w:sz w:val="18"/>
                <w:szCs w:val="18"/>
              </w:rPr>
            </w:pPr>
            <w:r>
              <w:rPr>
                <w:sz w:val="18"/>
                <w:szCs w:val="18"/>
              </w:rPr>
              <w:t xml:space="preserve">Dr Aneta </w:t>
            </w:r>
            <w:proofErr w:type="spellStart"/>
            <w:r>
              <w:rPr>
                <w:sz w:val="18"/>
                <w:szCs w:val="18"/>
              </w:rPr>
              <w:t>Biernikowicz</w:t>
            </w:r>
            <w:proofErr w:type="spellEnd"/>
          </w:p>
        </w:tc>
        <w:tc>
          <w:tcPr>
            <w:tcW w:w="2835" w:type="dxa"/>
            <w:shd w:val="clear" w:color="auto" w:fill="E7E5E7"/>
          </w:tcPr>
          <w:p w14:paraId="4D59F4E1" w14:textId="59D25EC1" w:rsidR="00106188" w:rsidRPr="00106188" w:rsidRDefault="00106188" w:rsidP="00106188">
            <w:pPr>
              <w:rPr>
                <w:sz w:val="18"/>
                <w:szCs w:val="18"/>
              </w:rPr>
            </w:pPr>
          </w:p>
        </w:tc>
        <w:tc>
          <w:tcPr>
            <w:tcW w:w="3120" w:type="dxa"/>
            <w:shd w:val="clear" w:color="auto" w:fill="F2F2F2" w:themeFill="background1" w:themeFillShade="F2"/>
          </w:tcPr>
          <w:p w14:paraId="0F143056" w14:textId="77777777" w:rsidR="00106188" w:rsidRPr="00353984" w:rsidRDefault="00106188" w:rsidP="00106188">
            <w:pPr>
              <w:rPr>
                <w:sz w:val="18"/>
                <w:szCs w:val="18"/>
              </w:rPr>
            </w:pPr>
          </w:p>
        </w:tc>
        <w:tc>
          <w:tcPr>
            <w:tcW w:w="3146" w:type="dxa"/>
            <w:shd w:val="clear" w:color="auto" w:fill="DAEEF3" w:themeFill="accent5" w:themeFillTint="33"/>
          </w:tcPr>
          <w:p w14:paraId="70AB8C42" w14:textId="77777777" w:rsidR="00106188" w:rsidRDefault="00106188" w:rsidP="00106188">
            <w:pPr>
              <w:rPr>
                <w:b/>
                <w:sz w:val="18"/>
                <w:szCs w:val="18"/>
              </w:rPr>
            </w:pPr>
            <w:r>
              <w:rPr>
                <w:b/>
                <w:sz w:val="18"/>
                <w:szCs w:val="18"/>
              </w:rPr>
              <w:t>&gt;8</w:t>
            </w:r>
          </w:p>
          <w:p w14:paraId="36179F4A" w14:textId="77777777" w:rsidR="00106188" w:rsidRPr="003922CB" w:rsidRDefault="00106188" w:rsidP="00106188">
            <w:pPr>
              <w:rPr>
                <w:rFonts w:cstheme="minorHAnsi"/>
                <w:sz w:val="20"/>
                <w:szCs w:val="20"/>
              </w:rPr>
            </w:pPr>
            <w:r w:rsidRPr="003922CB">
              <w:rPr>
                <w:rFonts w:cstheme="minorHAnsi"/>
                <w:b/>
                <w:bCs/>
                <w:sz w:val="20"/>
                <w:szCs w:val="20"/>
              </w:rPr>
              <w:t xml:space="preserve">Zastosowanie technologii informatycznych w zarządzaniu procesami  biznesowymi </w:t>
            </w:r>
            <w:r w:rsidRPr="003922CB">
              <w:rPr>
                <w:rFonts w:cstheme="minorHAnsi"/>
                <w:sz w:val="20"/>
                <w:szCs w:val="20"/>
              </w:rPr>
              <w:t xml:space="preserve"> </w:t>
            </w:r>
            <w:r w:rsidRPr="003922CB">
              <w:rPr>
                <w:rFonts w:cstheme="minorHAnsi"/>
                <w:b/>
                <w:bCs/>
                <w:sz w:val="20"/>
                <w:szCs w:val="20"/>
              </w:rPr>
              <w:t>przedsiębiorstwa</w:t>
            </w:r>
          </w:p>
          <w:p w14:paraId="4CB56F8F" w14:textId="77777777" w:rsidR="00106188" w:rsidRDefault="00106188" w:rsidP="00106188">
            <w:pPr>
              <w:rPr>
                <w:b/>
                <w:sz w:val="18"/>
                <w:szCs w:val="18"/>
              </w:rPr>
            </w:pPr>
          </w:p>
          <w:p w14:paraId="2D43BBF6" w14:textId="77777777" w:rsidR="00106188" w:rsidRDefault="00106188" w:rsidP="00106188">
            <w:pPr>
              <w:rPr>
                <w:bCs/>
                <w:sz w:val="18"/>
                <w:szCs w:val="18"/>
              </w:rPr>
            </w:pPr>
            <w:r>
              <w:rPr>
                <w:bCs/>
                <w:sz w:val="18"/>
                <w:szCs w:val="18"/>
              </w:rPr>
              <w:t>Program seminarium:</w:t>
            </w:r>
          </w:p>
          <w:p w14:paraId="1BE5B070"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Podejście procesowe w zarządzaniu przedsiębiorstwem</w:t>
            </w:r>
          </w:p>
          <w:p w14:paraId="55AE69FD"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Modelowanie, analiza i usprawnianie procesów biznesowych</w:t>
            </w:r>
          </w:p>
          <w:p w14:paraId="1F24FCAF"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Digitalizacja procesów biznesowych</w:t>
            </w:r>
          </w:p>
          <w:p w14:paraId="68FE7D05"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 xml:space="preserve">Rozwój technologii informatycznych wspierających zarządzanie wybranymi  obszarami organizacji </w:t>
            </w:r>
          </w:p>
          <w:p w14:paraId="060F128B"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Wdrażanie systemów informatycznych w organizacjach i zarządzanie zmianą</w:t>
            </w:r>
          </w:p>
          <w:p w14:paraId="0B471D4A"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Wpływ technologii na podsystem społeczny organizacji i struktury zarządcze,</w:t>
            </w:r>
          </w:p>
          <w:p w14:paraId="423B5B9A"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Adopcja i asymilacja technologii informatycznych</w:t>
            </w:r>
          </w:p>
          <w:p w14:paraId="148F097E" w14:textId="419286A2" w:rsidR="00106188" w:rsidRPr="00106188" w:rsidRDefault="00106188" w:rsidP="00106188">
            <w:pPr>
              <w:rPr>
                <w:bCs/>
                <w:sz w:val="18"/>
                <w:szCs w:val="18"/>
              </w:rPr>
            </w:pPr>
          </w:p>
        </w:tc>
        <w:tc>
          <w:tcPr>
            <w:tcW w:w="3168" w:type="dxa"/>
            <w:shd w:val="clear" w:color="auto" w:fill="E2F5F6"/>
          </w:tcPr>
          <w:p w14:paraId="57F76FE6" w14:textId="77777777" w:rsidR="00106188" w:rsidRDefault="00106188" w:rsidP="00106188">
            <w:pPr>
              <w:rPr>
                <w:b/>
                <w:sz w:val="18"/>
                <w:szCs w:val="18"/>
              </w:rPr>
            </w:pPr>
            <w:r>
              <w:rPr>
                <w:b/>
                <w:sz w:val="18"/>
                <w:szCs w:val="18"/>
              </w:rPr>
              <w:t>&gt;8</w:t>
            </w:r>
          </w:p>
          <w:p w14:paraId="4A8CA5E4" w14:textId="77777777" w:rsidR="00106188" w:rsidRPr="003922CB" w:rsidRDefault="00106188" w:rsidP="00106188">
            <w:pPr>
              <w:rPr>
                <w:rFonts w:cstheme="minorHAnsi"/>
                <w:sz w:val="20"/>
                <w:szCs w:val="20"/>
              </w:rPr>
            </w:pPr>
            <w:r w:rsidRPr="003922CB">
              <w:rPr>
                <w:rFonts w:cstheme="minorHAnsi"/>
                <w:b/>
                <w:bCs/>
                <w:sz w:val="20"/>
                <w:szCs w:val="20"/>
              </w:rPr>
              <w:t xml:space="preserve">Zastosowanie technologii informatycznych w zarządzaniu procesami  biznesowymi </w:t>
            </w:r>
            <w:r w:rsidRPr="003922CB">
              <w:rPr>
                <w:rFonts w:cstheme="minorHAnsi"/>
                <w:sz w:val="20"/>
                <w:szCs w:val="20"/>
              </w:rPr>
              <w:t xml:space="preserve"> </w:t>
            </w:r>
            <w:r w:rsidRPr="003922CB">
              <w:rPr>
                <w:rFonts w:cstheme="minorHAnsi"/>
                <w:b/>
                <w:bCs/>
                <w:sz w:val="20"/>
                <w:szCs w:val="20"/>
              </w:rPr>
              <w:t>przedsiębiorstwa</w:t>
            </w:r>
          </w:p>
          <w:p w14:paraId="10C505C8" w14:textId="77777777" w:rsidR="00106188" w:rsidRDefault="00106188" w:rsidP="00106188">
            <w:pPr>
              <w:rPr>
                <w:b/>
                <w:sz w:val="18"/>
                <w:szCs w:val="18"/>
              </w:rPr>
            </w:pPr>
          </w:p>
          <w:p w14:paraId="717B76FC" w14:textId="77777777" w:rsidR="00106188" w:rsidRDefault="00106188" w:rsidP="00106188">
            <w:pPr>
              <w:rPr>
                <w:bCs/>
                <w:sz w:val="18"/>
                <w:szCs w:val="18"/>
              </w:rPr>
            </w:pPr>
            <w:r>
              <w:rPr>
                <w:bCs/>
                <w:sz w:val="18"/>
                <w:szCs w:val="18"/>
              </w:rPr>
              <w:t>Program seminarium:</w:t>
            </w:r>
          </w:p>
          <w:p w14:paraId="28909DA1"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Podejście procesowe w zarządzaniu przedsiębiorstwem</w:t>
            </w:r>
          </w:p>
          <w:p w14:paraId="4EFBFB89"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Modelowanie, analiza i usprawnianie procesów biznesowych</w:t>
            </w:r>
          </w:p>
          <w:p w14:paraId="33ED8CA3"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Digitalizacja procesów biznesowych</w:t>
            </w:r>
          </w:p>
          <w:p w14:paraId="3B392933"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 xml:space="preserve">Rozwój technologii informatycznych wspierających zarządzanie wybranymi  obszarami organizacji </w:t>
            </w:r>
          </w:p>
          <w:p w14:paraId="1AEE5728"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Wdrażanie systemów informatycznych w organizacjach i zarządzanie zmianą</w:t>
            </w:r>
          </w:p>
          <w:p w14:paraId="449253E7"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Wpływ technologii na podsystem społeczny organizacji i struktury zarządcze,</w:t>
            </w:r>
          </w:p>
          <w:p w14:paraId="3CA98B80" w14:textId="77777777" w:rsidR="00106188" w:rsidRPr="003922CB" w:rsidRDefault="00106188" w:rsidP="00106188">
            <w:pPr>
              <w:numPr>
                <w:ilvl w:val="0"/>
                <w:numId w:val="19"/>
              </w:numPr>
              <w:rPr>
                <w:rFonts w:cstheme="minorHAnsi"/>
                <w:sz w:val="20"/>
                <w:szCs w:val="20"/>
              </w:rPr>
            </w:pPr>
            <w:r w:rsidRPr="003922CB">
              <w:rPr>
                <w:rFonts w:cstheme="minorHAnsi"/>
                <w:sz w:val="20"/>
                <w:szCs w:val="20"/>
              </w:rPr>
              <w:t>Adopcja i asymilacja technologii informatycznych</w:t>
            </w:r>
          </w:p>
          <w:p w14:paraId="4E6BEDBB" w14:textId="77777777" w:rsidR="00106188" w:rsidRPr="00353984" w:rsidRDefault="00106188" w:rsidP="00106188">
            <w:pPr>
              <w:rPr>
                <w:sz w:val="18"/>
                <w:szCs w:val="18"/>
              </w:rPr>
            </w:pPr>
          </w:p>
        </w:tc>
      </w:tr>
      <w:tr w:rsidR="00D44D9F" w:rsidRPr="00353984" w14:paraId="2485B174" w14:textId="77777777" w:rsidTr="00881292">
        <w:tc>
          <w:tcPr>
            <w:tcW w:w="534" w:type="dxa"/>
          </w:tcPr>
          <w:p w14:paraId="4319FF5D" w14:textId="77777777" w:rsidR="00D44D9F" w:rsidRPr="00353984" w:rsidRDefault="00D44D9F" w:rsidP="00D44D9F">
            <w:pPr>
              <w:pStyle w:val="Akapitzlist"/>
              <w:numPr>
                <w:ilvl w:val="0"/>
                <w:numId w:val="1"/>
              </w:numPr>
              <w:rPr>
                <w:sz w:val="18"/>
                <w:szCs w:val="18"/>
              </w:rPr>
            </w:pPr>
          </w:p>
        </w:tc>
        <w:tc>
          <w:tcPr>
            <w:tcW w:w="1417" w:type="dxa"/>
          </w:tcPr>
          <w:p w14:paraId="57667A8F" w14:textId="6E7B4118" w:rsidR="00D44D9F" w:rsidRPr="00353984" w:rsidRDefault="00D44D9F" w:rsidP="00D44D9F">
            <w:pPr>
              <w:rPr>
                <w:sz w:val="18"/>
                <w:szCs w:val="18"/>
              </w:rPr>
            </w:pPr>
            <w:r w:rsidRPr="00353984">
              <w:rPr>
                <w:sz w:val="18"/>
                <w:szCs w:val="18"/>
              </w:rPr>
              <w:t>Dr hab. Leszek Borowiec</w:t>
            </w:r>
          </w:p>
        </w:tc>
        <w:tc>
          <w:tcPr>
            <w:tcW w:w="2835" w:type="dxa"/>
            <w:shd w:val="clear" w:color="auto" w:fill="E7E5E7"/>
          </w:tcPr>
          <w:p w14:paraId="5BC097FA" w14:textId="77777777" w:rsidR="00D44D9F" w:rsidRDefault="00D44D9F" w:rsidP="00D44D9F">
            <w:pPr>
              <w:rPr>
                <w:sz w:val="18"/>
                <w:szCs w:val="18"/>
              </w:rPr>
            </w:pPr>
            <w:r>
              <w:rPr>
                <w:sz w:val="18"/>
                <w:szCs w:val="18"/>
              </w:rPr>
              <w:t>&gt;8</w:t>
            </w:r>
          </w:p>
          <w:p w14:paraId="6C65DEE9" w14:textId="77777777" w:rsidR="00D44D9F" w:rsidRPr="00B03C85" w:rsidRDefault="00D44D9F" w:rsidP="00D44D9F">
            <w:pPr>
              <w:rPr>
                <w:rFonts w:cstheme="minorHAnsi"/>
                <w:b/>
                <w:bCs/>
                <w:sz w:val="20"/>
                <w:szCs w:val="20"/>
              </w:rPr>
            </w:pPr>
            <w:r w:rsidRPr="00B03C85">
              <w:rPr>
                <w:rFonts w:cstheme="minorHAnsi"/>
                <w:b/>
                <w:bCs/>
                <w:sz w:val="20"/>
                <w:szCs w:val="20"/>
              </w:rPr>
              <w:t>Rachunkowość i Finanse w zarządzaniu podmiotami gospodarczymi</w:t>
            </w:r>
          </w:p>
          <w:p w14:paraId="090E933C" w14:textId="77777777" w:rsidR="00D44D9F" w:rsidRDefault="00D44D9F" w:rsidP="00D44D9F">
            <w:pPr>
              <w:rPr>
                <w:sz w:val="18"/>
                <w:szCs w:val="18"/>
              </w:rPr>
            </w:pPr>
          </w:p>
          <w:p w14:paraId="721DEF53" w14:textId="77777777" w:rsidR="00D44D9F" w:rsidRDefault="00D44D9F" w:rsidP="00D44D9F">
            <w:pPr>
              <w:rPr>
                <w:sz w:val="18"/>
                <w:szCs w:val="18"/>
              </w:rPr>
            </w:pPr>
            <w:r>
              <w:rPr>
                <w:sz w:val="18"/>
                <w:szCs w:val="18"/>
              </w:rPr>
              <w:t>Program seminarium:</w:t>
            </w:r>
          </w:p>
          <w:p w14:paraId="342E2CFA"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Rachunkowość finansowa i sprawozdawczość finansowa</w:t>
            </w:r>
          </w:p>
          <w:p w14:paraId="6A803102"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Audyt finansowy i wiarygodność informacji finansowej</w:t>
            </w:r>
          </w:p>
          <w:p w14:paraId="52E510C9"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Rachunkowość zarządcza i kontroling w przedsiębiorstwie</w:t>
            </w:r>
          </w:p>
          <w:p w14:paraId="38C1E0E9"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Analiza finansowa działalności gospodarczej</w:t>
            </w:r>
          </w:p>
          <w:p w14:paraId="00DE2816"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Rachunek kosztów i zarządzanie kosztami</w:t>
            </w:r>
          </w:p>
          <w:p w14:paraId="65B47482"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Pomiar dokonań podmiotów gospodarczych i jednostek non-profit</w:t>
            </w:r>
          </w:p>
          <w:p w14:paraId="56E698FC"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Zarządzanie finansami podmiotów sektora publicznego</w:t>
            </w:r>
          </w:p>
          <w:p w14:paraId="6787E737"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Rachunkowość i sprawozdawczość w sektorach regulowanych</w:t>
            </w:r>
          </w:p>
          <w:p w14:paraId="63BE29DB"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Konkurencyjność przedsiębiorstw a ich wyniki finansowe</w:t>
            </w:r>
          </w:p>
          <w:p w14:paraId="1158A096"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Finansowe aspekty funkcjonowania fundacji, stowarzyszeń i innych organizacji non-profit</w:t>
            </w:r>
          </w:p>
          <w:p w14:paraId="10154ECC"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Inna tematyka z ogólnego zakresu seminarium indywidualnie uzgodniona ze Studentem</w:t>
            </w:r>
          </w:p>
          <w:p w14:paraId="6ED1816E" w14:textId="08103DC2" w:rsidR="00D44D9F" w:rsidRPr="00353984" w:rsidRDefault="00D44D9F" w:rsidP="00D44D9F">
            <w:pPr>
              <w:rPr>
                <w:sz w:val="18"/>
                <w:szCs w:val="18"/>
              </w:rPr>
            </w:pPr>
          </w:p>
        </w:tc>
        <w:tc>
          <w:tcPr>
            <w:tcW w:w="3120" w:type="dxa"/>
            <w:shd w:val="clear" w:color="auto" w:fill="F2F2F2" w:themeFill="background1" w:themeFillShade="F2"/>
          </w:tcPr>
          <w:p w14:paraId="18A781C6" w14:textId="77777777" w:rsidR="00D44D9F" w:rsidRDefault="00D44D9F" w:rsidP="00D44D9F">
            <w:pPr>
              <w:rPr>
                <w:sz w:val="18"/>
                <w:szCs w:val="18"/>
              </w:rPr>
            </w:pPr>
            <w:r>
              <w:rPr>
                <w:sz w:val="18"/>
                <w:szCs w:val="18"/>
              </w:rPr>
              <w:t>&gt;8</w:t>
            </w:r>
          </w:p>
          <w:p w14:paraId="6D2A4459" w14:textId="77777777" w:rsidR="00D44D9F" w:rsidRPr="00B03C85" w:rsidRDefault="00D44D9F" w:rsidP="00D44D9F">
            <w:pPr>
              <w:rPr>
                <w:rFonts w:cstheme="minorHAnsi"/>
                <w:b/>
                <w:bCs/>
                <w:sz w:val="20"/>
                <w:szCs w:val="20"/>
              </w:rPr>
            </w:pPr>
            <w:r w:rsidRPr="00B03C85">
              <w:rPr>
                <w:rFonts w:cstheme="minorHAnsi"/>
                <w:b/>
                <w:bCs/>
                <w:sz w:val="20"/>
                <w:szCs w:val="20"/>
              </w:rPr>
              <w:t>Rachunkowość i Finanse w zarządzaniu podmiotami gospodarczymi</w:t>
            </w:r>
          </w:p>
          <w:p w14:paraId="098CFCC0" w14:textId="77777777" w:rsidR="00D44D9F" w:rsidRDefault="00D44D9F" w:rsidP="00D44D9F">
            <w:pPr>
              <w:rPr>
                <w:sz w:val="18"/>
                <w:szCs w:val="18"/>
              </w:rPr>
            </w:pPr>
          </w:p>
          <w:p w14:paraId="00C91351" w14:textId="77777777" w:rsidR="00D44D9F" w:rsidRDefault="00D44D9F" w:rsidP="00D44D9F">
            <w:pPr>
              <w:rPr>
                <w:sz w:val="18"/>
                <w:szCs w:val="18"/>
              </w:rPr>
            </w:pPr>
            <w:r>
              <w:rPr>
                <w:sz w:val="18"/>
                <w:szCs w:val="18"/>
              </w:rPr>
              <w:t>Program seminarium:</w:t>
            </w:r>
          </w:p>
          <w:p w14:paraId="3CF6BB6E"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Rachunkowość finansowa i sprawozdawczość finansowa</w:t>
            </w:r>
          </w:p>
          <w:p w14:paraId="60813CDB"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Audyt finansowy i wiarygodność informacji finansowej</w:t>
            </w:r>
          </w:p>
          <w:p w14:paraId="59089751"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Rachunkowość zarządcza i kontroling w przedsiębiorstwie</w:t>
            </w:r>
          </w:p>
          <w:p w14:paraId="39A1DEA2"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Analiza finansowa działalności gospodarczej</w:t>
            </w:r>
          </w:p>
          <w:p w14:paraId="11E6CF63"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Rachunek kosztów i zarządzanie kosztami</w:t>
            </w:r>
          </w:p>
          <w:p w14:paraId="5EAEB6F8"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Pomiar dokonań podmiotów gospodarczych i jednostek non-profit</w:t>
            </w:r>
          </w:p>
          <w:p w14:paraId="6FAE3629"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Zarządzanie finansami podmiotów sektora publicznego</w:t>
            </w:r>
          </w:p>
          <w:p w14:paraId="0960BC95"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Rachunkowość i sprawozdawczość w sektorach regulowanych</w:t>
            </w:r>
          </w:p>
          <w:p w14:paraId="5F2F5301"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Konkurencyjność przedsiębiorstw a ich wyniki finansowe</w:t>
            </w:r>
          </w:p>
          <w:p w14:paraId="35903404"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Finansowe aspekty funkcjonowania fundacji, stowarzyszeń i innych organizacji non-profit</w:t>
            </w:r>
          </w:p>
          <w:p w14:paraId="78285172" w14:textId="77777777" w:rsidR="00D44D9F" w:rsidRPr="00B03C85" w:rsidRDefault="00D44D9F" w:rsidP="00731342">
            <w:pPr>
              <w:numPr>
                <w:ilvl w:val="0"/>
                <w:numId w:val="42"/>
              </w:numPr>
              <w:rPr>
                <w:rFonts w:cstheme="minorHAnsi"/>
                <w:sz w:val="20"/>
                <w:szCs w:val="20"/>
              </w:rPr>
            </w:pPr>
            <w:r w:rsidRPr="00B03C85">
              <w:rPr>
                <w:rFonts w:cstheme="minorHAnsi"/>
                <w:sz w:val="20"/>
                <w:szCs w:val="20"/>
              </w:rPr>
              <w:t>Inna tematyka z ogólnego zakresu seminarium indywidualnie uzgodniona ze Studentem</w:t>
            </w:r>
          </w:p>
          <w:p w14:paraId="7E96CB87" w14:textId="77777777" w:rsidR="00D44D9F" w:rsidRPr="00353984" w:rsidRDefault="00D44D9F" w:rsidP="00D44D9F">
            <w:pPr>
              <w:rPr>
                <w:sz w:val="18"/>
                <w:szCs w:val="18"/>
              </w:rPr>
            </w:pPr>
          </w:p>
        </w:tc>
        <w:tc>
          <w:tcPr>
            <w:tcW w:w="3146" w:type="dxa"/>
            <w:shd w:val="clear" w:color="auto" w:fill="DAEEF3" w:themeFill="accent5" w:themeFillTint="33"/>
          </w:tcPr>
          <w:p w14:paraId="7A0AF8E5" w14:textId="77777777" w:rsidR="00D44D9F" w:rsidRPr="00353984" w:rsidRDefault="00D44D9F" w:rsidP="00D44D9F">
            <w:pPr>
              <w:rPr>
                <w:b/>
                <w:sz w:val="18"/>
                <w:szCs w:val="18"/>
              </w:rPr>
            </w:pPr>
          </w:p>
        </w:tc>
        <w:tc>
          <w:tcPr>
            <w:tcW w:w="3168" w:type="dxa"/>
            <w:shd w:val="clear" w:color="auto" w:fill="E2F5F6"/>
          </w:tcPr>
          <w:p w14:paraId="2EFFC06C" w14:textId="77777777" w:rsidR="00D44D9F" w:rsidRPr="00353984" w:rsidRDefault="00D44D9F" w:rsidP="00D44D9F">
            <w:pPr>
              <w:rPr>
                <w:sz w:val="18"/>
                <w:szCs w:val="18"/>
              </w:rPr>
            </w:pPr>
          </w:p>
        </w:tc>
      </w:tr>
      <w:tr w:rsidR="00D44D9F" w:rsidRPr="00353984" w14:paraId="22CE170E" w14:textId="77777777" w:rsidTr="00881292">
        <w:tc>
          <w:tcPr>
            <w:tcW w:w="534" w:type="dxa"/>
          </w:tcPr>
          <w:p w14:paraId="37F5805D" w14:textId="77777777" w:rsidR="00D44D9F" w:rsidRPr="00353984" w:rsidRDefault="00D44D9F" w:rsidP="00D44D9F">
            <w:pPr>
              <w:pStyle w:val="Akapitzlist"/>
              <w:numPr>
                <w:ilvl w:val="0"/>
                <w:numId w:val="1"/>
              </w:numPr>
              <w:rPr>
                <w:sz w:val="18"/>
                <w:szCs w:val="18"/>
              </w:rPr>
            </w:pPr>
          </w:p>
        </w:tc>
        <w:tc>
          <w:tcPr>
            <w:tcW w:w="1417" w:type="dxa"/>
          </w:tcPr>
          <w:p w14:paraId="604A45BA" w14:textId="77777777" w:rsidR="00D44D9F" w:rsidRPr="00353984" w:rsidRDefault="00D44D9F" w:rsidP="00D44D9F">
            <w:pPr>
              <w:rPr>
                <w:sz w:val="18"/>
                <w:szCs w:val="18"/>
              </w:rPr>
            </w:pPr>
            <w:r w:rsidRPr="00353984">
              <w:rPr>
                <w:sz w:val="18"/>
                <w:szCs w:val="18"/>
              </w:rPr>
              <w:t>Dr Grzegorz Botwina</w:t>
            </w:r>
          </w:p>
        </w:tc>
        <w:tc>
          <w:tcPr>
            <w:tcW w:w="2835" w:type="dxa"/>
            <w:shd w:val="clear" w:color="auto" w:fill="E7E5E7"/>
          </w:tcPr>
          <w:p w14:paraId="1C61D786" w14:textId="77777777" w:rsidR="00D44D9F" w:rsidRPr="00353984" w:rsidRDefault="00D44D9F" w:rsidP="00D44D9F">
            <w:pPr>
              <w:ind w:left="360"/>
              <w:rPr>
                <w:sz w:val="18"/>
                <w:szCs w:val="18"/>
              </w:rPr>
            </w:pPr>
          </w:p>
        </w:tc>
        <w:tc>
          <w:tcPr>
            <w:tcW w:w="3120" w:type="dxa"/>
            <w:shd w:val="clear" w:color="auto" w:fill="F2F2F2" w:themeFill="background1" w:themeFillShade="F2"/>
          </w:tcPr>
          <w:p w14:paraId="7095F92F" w14:textId="77777777" w:rsidR="00D44D9F" w:rsidRPr="00353984" w:rsidRDefault="00D44D9F" w:rsidP="00D44D9F">
            <w:pPr>
              <w:ind w:left="360"/>
              <w:rPr>
                <w:sz w:val="18"/>
                <w:szCs w:val="18"/>
              </w:rPr>
            </w:pPr>
          </w:p>
        </w:tc>
        <w:tc>
          <w:tcPr>
            <w:tcW w:w="3146" w:type="dxa"/>
            <w:shd w:val="clear" w:color="auto" w:fill="DAEEF3" w:themeFill="accent5" w:themeFillTint="33"/>
          </w:tcPr>
          <w:p w14:paraId="7983C689" w14:textId="77777777" w:rsidR="00D44D9F" w:rsidRDefault="00D44D9F" w:rsidP="00D44D9F">
            <w:pPr>
              <w:rPr>
                <w:b/>
                <w:bCs/>
                <w:sz w:val="18"/>
                <w:szCs w:val="18"/>
              </w:rPr>
            </w:pPr>
            <w:r>
              <w:rPr>
                <w:b/>
                <w:bCs/>
                <w:sz w:val="18"/>
                <w:szCs w:val="18"/>
              </w:rPr>
              <w:t>&gt;8</w:t>
            </w:r>
          </w:p>
          <w:p w14:paraId="44EE254D" w14:textId="77777777" w:rsidR="00D44D9F" w:rsidRDefault="00D44D9F" w:rsidP="00D44D9F">
            <w:pPr>
              <w:rPr>
                <w:rFonts w:cstheme="minorHAnsi"/>
                <w:b/>
                <w:bCs/>
                <w:sz w:val="20"/>
                <w:szCs w:val="20"/>
              </w:rPr>
            </w:pPr>
            <w:r w:rsidRPr="00257E96">
              <w:rPr>
                <w:rFonts w:cstheme="minorHAnsi"/>
                <w:b/>
                <w:bCs/>
                <w:sz w:val="20"/>
                <w:szCs w:val="20"/>
              </w:rPr>
              <w:t>Zarządzanie i marketing organizacji sportowych</w:t>
            </w:r>
          </w:p>
          <w:p w14:paraId="1F16E971" w14:textId="77777777" w:rsidR="00D44D9F" w:rsidRDefault="00D44D9F" w:rsidP="00D44D9F">
            <w:pPr>
              <w:rPr>
                <w:rFonts w:cstheme="minorHAnsi"/>
                <w:b/>
                <w:bCs/>
                <w:sz w:val="20"/>
                <w:szCs w:val="20"/>
              </w:rPr>
            </w:pPr>
          </w:p>
          <w:p w14:paraId="3D0DC29C" w14:textId="77777777" w:rsidR="00D44D9F" w:rsidRDefault="00D44D9F" w:rsidP="00D44D9F">
            <w:pPr>
              <w:rPr>
                <w:rFonts w:cstheme="minorHAnsi"/>
                <w:sz w:val="20"/>
                <w:szCs w:val="20"/>
              </w:rPr>
            </w:pPr>
            <w:r>
              <w:rPr>
                <w:rFonts w:cstheme="minorHAnsi"/>
                <w:sz w:val="20"/>
                <w:szCs w:val="20"/>
              </w:rPr>
              <w:t>Program seminarium:</w:t>
            </w:r>
          </w:p>
          <w:p w14:paraId="211DEA7F" w14:textId="09F7497B" w:rsidR="00D44D9F" w:rsidRPr="00BD50CD" w:rsidRDefault="00D44D9F" w:rsidP="00D44D9F">
            <w:pPr>
              <w:rPr>
                <w:rFonts w:cstheme="minorHAnsi"/>
                <w:sz w:val="20"/>
                <w:szCs w:val="20"/>
              </w:rPr>
            </w:pPr>
            <w:r>
              <w:rPr>
                <w:rFonts w:cstheme="minorHAnsi"/>
                <w:sz w:val="20"/>
                <w:szCs w:val="20"/>
              </w:rPr>
              <w:t xml:space="preserve">- </w:t>
            </w:r>
            <w:r w:rsidRPr="00BD50CD">
              <w:rPr>
                <w:rFonts w:cstheme="minorHAnsi"/>
                <w:sz w:val="20"/>
                <w:szCs w:val="20"/>
              </w:rPr>
              <w:t>Zarządzanie organizacjami sportowymi</w:t>
            </w:r>
          </w:p>
          <w:p w14:paraId="13B9BD77" w14:textId="71B7A7D4" w:rsidR="00D44D9F" w:rsidRPr="00BD50CD" w:rsidRDefault="00D44D9F" w:rsidP="00D44D9F">
            <w:pPr>
              <w:rPr>
                <w:rFonts w:cstheme="minorHAnsi"/>
                <w:sz w:val="20"/>
                <w:szCs w:val="20"/>
              </w:rPr>
            </w:pPr>
            <w:r>
              <w:rPr>
                <w:rFonts w:cstheme="minorHAnsi"/>
                <w:sz w:val="20"/>
                <w:szCs w:val="20"/>
              </w:rPr>
              <w:t xml:space="preserve">- </w:t>
            </w:r>
            <w:r w:rsidRPr="00BD50CD">
              <w:rPr>
                <w:rFonts w:cstheme="minorHAnsi"/>
                <w:sz w:val="20"/>
                <w:szCs w:val="20"/>
              </w:rPr>
              <w:t>Marketing organizacji sportowych</w:t>
            </w:r>
          </w:p>
          <w:p w14:paraId="57A641F7" w14:textId="47DC10BE" w:rsidR="00D44D9F" w:rsidRPr="00BD50CD" w:rsidRDefault="00D44D9F" w:rsidP="00D44D9F">
            <w:pPr>
              <w:rPr>
                <w:rFonts w:cstheme="minorHAnsi"/>
                <w:sz w:val="20"/>
                <w:szCs w:val="20"/>
              </w:rPr>
            </w:pPr>
            <w:r>
              <w:rPr>
                <w:rFonts w:cstheme="minorHAnsi"/>
                <w:sz w:val="20"/>
                <w:szCs w:val="20"/>
              </w:rPr>
              <w:t xml:space="preserve">- </w:t>
            </w:r>
            <w:r w:rsidRPr="00BD50CD">
              <w:rPr>
                <w:rFonts w:cstheme="minorHAnsi"/>
                <w:sz w:val="20"/>
                <w:szCs w:val="20"/>
              </w:rPr>
              <w:t>Zarządzanie wydarzeniami sportowymi</w:t>
            </w:r>
          </w:p>
          <w:p w14:paraId="203D825D" w14:textId="708D7797" w:rsidR="00D44D9F" w:rsidRPr="00BD50CD" w:rsidRDefault="00D44D9F" w:rsidP="00D44D9F">
            <w:pPr>
              <w:rPr>
                <w:rFonts w:cstheme="minorHAnsi"/>
                <w:sz w:val="20"/>
                <w:szCs w:val="20"/>
              </w:rPr>
            </w:pPr>
            <w:r>
              <w:rPr>
                <w:rFonts w:cstheme="minorHAnsi"/>
                <w:sz w:val="20"/>
                <w:szCs w:val="20"/>
              </w:rPr>
              <w:t xml:space="preserve">- </w:t>
            </w:r>
            <w:r w:rsidRPr="00BD50CD">
              <w:rPr>
                <w:rFonts w:cstheme="minorHAnsi"/>
                <w:sz w:val="20"/>
                <w:szCs w:val="20"/>
              </w:rPr>
              <w:t>Międzynarodowe struktury sportowe</w:t>
            </w:r>
          </w:p>
          <w:p w14:paraId="72BEF742" w14:textId="70A07F05" w:rsidR="00D44D9F" w:rsidRPr="00BD50CD" w:rsidRDefault="00D44D9F" w:rsidP="00D44D9F">
            <w:pPr>
              <w:rPr>
                <w:rFonts w:cstheme="minorHAnsi"/>
                <w:sz w:val="20"/>
                <w:szCs w:val="20"/>
              </w:rPr>
            </w:pPr>
            <w:r>
              <w:rPr>
                <w:rFonts w:cstheme="minorHAnsi"/>
                <w:sz w:val="20"/>
                <w:szCs w:val="20"/>
              </w:rPr>
              <w:t xml:space="preserve">- </w:t>
            </w:r>
            <w:r w:rsidRPr="00BD50CD">
              <w:rPr>
                <w:rFonts w:cstheme="minorHAnsi"/>
                <w:sz w:val="20"/>
                <w:szCs w:val="20"/>
              </w:rPr>
              <w:t>Społeczny wymiar sportu</w:t>
            </w:r>
          </w:p>
          <w:p w14:paraId="67769FF2" w14:textId="4654C4C6" w:rsidR="00D44D9F" w:rsidRPr="00257E96" w:rsidRDefault="00D44D9F" w:rsidP="00D44D9F">
            <w:pPr>
              <w:rPr>
                <w:sz w:val="18"/>
                <w:szCs w:val="18"/>
              </w:rPr>
            </w:pPr>
          </w:p>
        </w:tc>
        <w:tc>
          <w:tcPr>
            <w:tcW w:w="3168" w:type="dxa"/>
            <w:shd w:val="clear" w:color="auto" w:fill="E2F5F6"/>
          </w:tcPr>
          <w:p w14:paraId="76D76077" w14:textId="77777777" w:rsidR="00D44D9F" w:rsidRDefault="00D44D9F" w:rsidP="00D44D9F">
            <w:pPr>
              <w:rPr>
                <w:b/>
                <w:bCs/>
                <w:sz w:val="18"/>
                <w:szCs w:val="18"/>
              </w:rPr>
            </w:pPr>
            <w:r>
              <w:rPr>
                <w:b/>
                <w:bCs/>
                <w:sz w:val="18"/>
                <w:szCs w:val="18"/>
              </w:rPr>
              <w:t>&gt;8</w:t>
            </w:r>
          </w:p>
          <w:p w14:paraId="3F9C99B6" w14:textId="77777777" w:rsidR="00D44D9F" w:rsidRDefault="00D44D9F" w:rsidP="00D44D9F">
            <w:pPr>
              <w:rPr>
                <w:rFonts w:cstheme="minorHAnsi"/>
                <w:b/>
                <w:bCs/>
                <w:sz w:val="20"/>
                <w:szCs w:val="20"/>
              </w:rPr>
            </w:pPr>
            <w:r w:rsidRPr="00257E96">
              <w:rPr>
                <w:rFonts w:cstheme="minorHAnsi"/>
                <w:b/>
                <w:bCs/>
                <w:sz w:val="20"/>
                <w:szCs w:val="20"/>
              </w:rPr>
              <w:t>Zarządzanie i marketing organizacji sportowych</w:t>
            </w:r>
          </w:p>
          <w:p w14:paraId="75C1A4EB" w14:textId="77777777" w:rsidR="00D44D9F" w:rsidRDefault="00D44D9F" w:rsidP="00D44D9F">
            <w:pPr>
              <w:rPr>
                <w:rFonts w:cstheme="minorHAnsi"/>
                <w:b/>
                <w:bCs/>
                <w:sz w:val="20"/>
                <w:szCs w:val="20"/>
              </w:rPr>
            </w:pPr>
          </w:p>
          <w:p w14:paraId="20E0C85B" w14:textId="77777777" w:rsidR="00D44D9F" w:rsidRDefault="00D44D9F" w:rsidP="00D44D9F">
            <w:pPr>
              <w:rPr>
                <w:rFonts w:cstheme="minorHAnsi"/>
                <w:sz w:val="20"/>
                <w:szCs w:val="20"/>
              </w:rPr>
            </w:pPr>
            <w:r>
              <w:rPr>
                <w:rFonts w:cstheme="minorHAnsi"/>
                <w:sz w:val="20"/>
                <w:szCs w:val="20"/>
              </w:rPr>
              <w:t>Program seminarium:</w:t>
            </w:r>
          </w:p>
          <w:p w14:paraId="6A72FDA2" w14:textId="77777777" w:rsidR="00D44D9F" w:rsidRPr="00BD50CD" w:rsidRDefault="00D44D9F" w:rsidP="00D44D9F">
            <w:pPr>
              <w:rPr>
                <w:rFonts w:cstheme="minorHAnsi"/>
                <w:sz w:val="20"/>
                <w:szCs w:val="20"/>
              </w:rPr>
            </w:pPr>
            <w:r>
              <w:rPr>
                <w:rFonts w:cstheme="minorHAnsi"/>
                <w:sz w:val="20"/>
                <w:szCs w:val="20"/>
              </w:rPr>
              <w:t xml:space="preserve">- </w:t>
            </w:r>
            <w:r w:rsidRPr="00BD50CD">
              <w:rPr>
                <w:rFonts w:cstheme="minorHAnsi"/>
                <w:sz w:val="20"/>
                <w:szCs w:val="20"/>
              </w:rPr>
              <w:t>Zarządzanie organizacjami sportowymi</w:t>
            </w:r>
          </w:p>
          <w:p w14:paraId="587920FE" w14:textId="77777777" w:rsidR="00D44D9F" w:rsidRPr="00BD50CD" w:rsidRDefault="00D44D9F" w:rsidP="00D44D9F">
            <w:pPr>
              <w:rPr>
                <w:rFonts w:cstheme="minorHAnsi"/>
                <w:sz w:val="20"/>
                <w:szCs w:val="20"/>
              </w:rPr>
            </w:pPr>
            <w:r>
              <w:rPr>
                <w:rFonts w:cstheme="minorHAnsi"/>
                <w:sz w:val="20"/>
                <w:szCs w:val="20"/>
              </w:rPr>
              <w:t xml:space="preserve">- </w:t>
            </w:r>
            <w:r w:rsidRPr="00BD50CD">
              <w:rPr>
                <w:rFonts w:cstheme="minorHAnsi"/>
                <w:sz w:val="20"/>
                <w:szCs w:val="20"/>
              </w:rPr>
              <w:t>Marketing organizacji sportowych</w:t>
            </w:r>
          </w:p>
          <w:p w14:paraId="39F394C1" w14:textId="77777777" w:rsidR="00D44D9F" w:rsidRPr="00BD50CD" w:rsidRDefault="00D44D9F" w:rsidP="00D44D9F">
            <w:pPr>
              <w:rPr>
                <w:rFonts w:cstheme="minorHAnsi"/>
                <w:sz w:val="20"/>
                <w:szCs w:val="20"/>
              </w:rPr>
            </w:pPr>
            <w:r>
              <w:rPr>
                <w:rFonts w:cstheme="minorHAnsi"/>
                <w:sz w:val="20"/>
                <w:szCs w:val="20"/>
              </w:rPr>
              <w:t xml:space="preserve">- </w:t>
            </w:r>
            <w:r w:rsidRPr="00BD50CD">
              <w:rPr>
                <w:rFonts w:cstheme="minorHAnsi"/>
                <w:sz w:val="20"/>
                <w:szCs w:val="20"/>
              </w:rPr>
              <w:t>Zarządzanie wydarzeniami sportowymi</w:t>
            </w:r>
          </w:p>
          <w:p w14:paraId="509E79D8" w14:textId="77777777" w:rsidR="00D44D9F" w:rsidRPr="00BD50CD" w:rsidRDefault="00D44D9F" w:rsidP="00D44D9F">
            <w:pPr>
              <w:rPr>
                <w:rFonts w:cstheme="minorHAnsi"/>
                <w:sz w:val="20"/>
                <w:szCs w:val="20"/>
              </w:rPr>
            </w:pPr>
            <w:r>
              <w:rPr>
                <w:rFonts w:cstheme="minorHAnsi"/>
                <w:sz w:val="20"/>
                <w:szCs w:val="20"/>
              </w:rPr>
              <w:t xml:space="preserve">- </w:t>
            </w:r>
            <w:r w:rsidRPr="00BD50CD">
              <w:rPr>
                <w:rFonts w:cstheme="minorHAnsi"/>
                <w:sz w:val="20"/>
                <w:szCs w:val="20"/>
              </w:rPr>
              <w:t>Międzynarodowe struktury sportowe</w:t>
            </w:r>
          </w:p>
          <w:p w14:paraId="6AB5231E" w14:textId="77777777" w:rsidR="00D44D9F" w:rsidRPr="00BD50CD" w:rsidRDefault="00D44D9F" w:rsidP="00D44D9F">
            <w:pPr>
              <w:rPr>
                <w:rFonts w:cstheme="minorHAnsi"/>
                <w:sz w:val="20"/>
                <w:szCs w:val="20"/>
              </w:rPr>
            </w:pPr>
            <w:r>
              <w:rPr>
                <w:rFonts w:cstheme="minorHAnsi"/>
                <w:sz w:val="20"/>
                <w:szCs w:val="20"/>
              </w:rPr>
              <w:t xml:space="preserve">- </w:t>
            </w:r>
            <w:r w:rsidRPr="00BD50CD">
              <w:rPr>
                <w:rFonts w:cstheme="minorHAnsi"/>
                <w:sz w:val="20"/>
                <w:szCs w:val="20"/>
              </w:rPr>
              <w:t>Społeczny wymiar sportu</w:t>
            </w:r>
          </w:p>
          <w:p w14:paraId="2D975CC1" w14:textId="2AED80BA" w:rsidR="00D44D9F" w:rsidRPr="00353984" w:rsidRDefault="00D44D9F" w:rsidP="00D44D9F">
            <w:pPr>
              <w:rPr>
                <w:sz w:val="18"/>
                <w:szCs w:val="18"/>
              </w:rPr>
            </w:pPr>
          </w:p>
        </w:tc>
      </w:tr>
      <w:tr w:rsidR="00D44D9F" w:rsidRPr="00353984" w14:paraId="4808E9B0" w14:textId="77777777" w:rsidTr="00881292">
        <w:tc>
          <w:tcPr>
            <w:tcW w:w="534" w:type="dxa"/>
          </w:tcPr>
          <w:p w14:paraId="2CB550CC" w14:textId="77777777" w:rsidR="00D44D9F" w:rsidRPr="00353984" w:rsidRDefault="00D44D9F" w:rsidP="00D44D9F">
            <w:pPr>
              <w:pStyle w:val="Akapitzlist"/>
              <w:numPr>
                <w:ilvl w:val="0"/>
                <w:numId w:val="1"/>
              </w:numPr>
              <w:rPr>
                <w:sz w:val="18"/>
                <w:szCs w:val="18"/>
              </w:rPr>
            </w:pPr>
          </w:p>
        </w:tc>
        <w:tc>
          <w:tcPr>
            <w:tcW w:w="1417" w:type="dxa"/>
          </w:tcPr>
          <w:p w14:paraId="42E969D1" w14:textId="55A7489C" w:rsidR="00D44D9F" w:rsidRPr="00353984" w:rsidRDefault="00D44D9F" w:rsidP="00D44D9F">
            <w:pPr>
              <w:rPr>
                <w:sz w:val="18"/>
                <w:szCs w:val="18"/>
              </w:rPr>
            </w:pPr>
            <w:r w:rsidRPr="00353984">
              <w:rPr>
                <w:sz w:val="18"/>
                <w:szCs w:val="18"/>
              </w:rPr>
              <w:t xml:space="preserve">Chmielarz Witold, prof. dr hab. </w:t>
            </w:r>
          </w:p>
        </w:tc>
        <w:tc>
          <w:tcPr>
            <w:tcW w:w="2835" w:type="dxa"/>
            <w:shd w:val="clear" w:color="auto" w:fill="E7E5E7"/>
          </w:tcPr>
          <w:p w14:paraId="53F49CD5" w14:textId="77777777" w:rsidR="00D44D9F" w:rsidRPr="00A64A49" w:rsidRDefault="00D44D9F" w:rsidP="00D44D9F">
            <w:pPr>
              <w:jc w:val="both"/>
              <w:rPr>
                <w:bCs/>
                <w:sz w:val="20"/>
                <w:szCs w:val="20"/>
              </w:rPr>
            </w:pPr>
            <w:r w:rsidRPr="00A64A49">
              <w:rPr>
                <w:bCs/>
                <w:sz w:val="20"/>
                <w:szCs w:val="20"/>
              </w:rPr>
              <w:t>&gt;8</w:t>
            </w:r>
          </w:p>
          <w:p w14:paraId="6B97132A" w14:textId="77777777" w:rsidR="00D44D9F" w:rsidRPr="00A64A49" w:rsidRDefault="00D44D9F" w:rsidP="00D44D9F">
            <w:pPr>
              <w:rPr>
                <w:rFonts w:cstheme="minorHAnsi"/>
                <w:b/>
                <w:bCs/>
                <w:sz w:val="20"/>
                <w:szCs w:val="20"/>
              </w:rPr>
            </w:pPr>
            <w:r w:rsidRPr="00A64A49">
              <w:rPr>
                <w:rFonts w:cstheme="minorHAnsi"/>
                <w:b/>
                <w:bCs/>
                <w:sz w:val="20"/>
                <w:szCs w:val="20"/>
              </w:rPr>
              <w:t>Nowoczesne technologie informacyjne w rachunkowości i finansach</w:t>
            </w:r>
          </w:p>
          <w:p w14:paraId="5E8BE1CC" w14:textId="77777777" w:rsidR="00D44D9F" w:rsidRDefault="00D44D9F" w:rsidP="00D44D9F">
            <w:pPr>
              <w:rPr>
                <w:rFonts w:cstheme="minorHAnsi"/>
                <w:b/>
                <w:bCs/>
                <w:sz w:val="20"/>
                <w:szCs w:val="20"/>
              </w:rPr>
            </w:pPr>
          </w:p>
          <w:p w14:paraId="354933F0" w14:textId="3762346A" w:rsidR="00D44D9F" w:rsidRPr="00A64A49" w:rsidRDefault="00D44D9F" w:rsidP="00D44D9F">
            <w:pPr>
              <w:rPr>
                <w:rFonts w:cstheme="minorHAnsi"/>
                <w:sz w:val="20"/>
                <w:szCs w:val="20"/>
              </w:rPr>
            </w:pPr>
            <w:r w:rsidRPr="00A64A49">
              <w:rPr>
                <w:rFonts w:cstheme="minorHAnsi"/>
                <w:sz w:val="20"/>
                <w:szCs w:val="20"/>
              </w:rPr>
              <w:t xml:space="preserve">Program seminarium:  </w:t>
            </w:r>
          </w:p>
          <w:p w14:paraId="545A4DD6"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Analiza zastosowań sztucznej inteligencji w finansach i rachunkowości,</w:t>
            </w:r>
          </w:p>
          <w:p w14:paraId="2768E7CE"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Porównanie użyteczności systemów tradycyjnych i wspomaganych elementami sztucznej inteligencji w rachunkowości i finansach,</w:t>
            </w:r>
          </w:p>
          <w:p w14:paraId="7E91943C"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Ocena funkcjonalności i użyteczności systemów informatycznych internetowej i mobilnej bankowości,</w:t>
            </w:r>
          </w:p>
          <w:p w14:paraId="31F0D029"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Porównanie serwisów internetowych rachunkowości i finansów,</w:t>
            </w:r>
          </w:p>
          <w:p w14:paraId="7E6E933A"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 xml:space="preserve">Systemy Business </w:t>
            </w:r>
            <w:proofErr w:type="spellStart"/>
            <w:r w:rsidRPr="00A64A49">
              <w:rPr>
                <w:rFonts w:cstheme="minorHAnsi"/>
                <w:sz w:val="20"/>
                <w:szCs w:val="20"/>
              </w:rPr>
              <w:t>Intelligence</w:t>
            </w:r>
            <w:proofErr w:type="spellEnd"/>
            <w:r w:rsidRPr="00A64A49">
              <w:rPr>
                <w:rFonts w:cstheme="minorHAnsi"/>
                <w:sz w:val="20"/>
                <w:szCs w:val="20"/>
              </w:rPr>
              <w:t xml:space="preserve"> – aspekty zastosowań w gospodarczych w rozliczeniach finansowych,</w:t>
            </w:r>
          </w:p>
          <w:p w14:paraId="73130C35"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Zastosowania metod i aplikacji mobilnych w sferze e-biznesu (m-biznes:  m-bankowości i m-płatności),</w:t>
            </w:r>
          </w:p>
          <w:p w14:paraId="3CC83C13"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 xml:space="preserve">Bariery wdrożeniowe informatycznych systemów finansowych, </w:t>
            </w:r>
          </w:p>
          <w:p w14:paraId="68B57141"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Analiza zastosowań systemów informatycznych w organizacjach,</w:t>
            </w:r>
          </w:p>
          <w:p w14:paraId="13C6A7FA"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Determinanty rozwoju internetowej i mobilnej bankowości i/lub internetowych i mobilnych płatności,</w:t>
            </w:r>
          </w:p>
          <w:p w14:paraId="0F8D4A40" w14:textId="4726E1BC" w:rsidR="00D44D9F" w:rsidRPr="00A64A49" w:rsidRDefault="00D44D9F" w:rsidP="00D44D9F">
            <w:pPr>
              <w:jc w:val="both"/>
              <w:rPr>
                <w:bCs/>
                <w:sz w:val="20"/>
                <w:szCs w:val="20"/>
              </w:rPr>
            </w:pPr>
            <w:r w:rsidRPr="00A64A49">
              <w:rPr>
                <w:rFonts w:cstheme="minorHAnsi"/>
                <w:sz w:val="20"/>
                <w:szCs w:val="20"/>
              </w:rPr>
              <w:t>Dostosowanie organizacji do wdrożenia technologii informacyjno-telekomunikacyjnej (ICT) w sferze finansów</w:t>
            </w:r>
          </w:p>
        </w:tc>
        <w:tc>
          <w:tcPr>
            <w:tcW w:w="3120" w:type="dxa"/>
            <w:shd w:val="clear" w:color="auto" w:fill="F2F2F2" w:themeFill="background1" w:themeFillShade="F2"/>
          </w:tcPr>
          <w:p w14:paraId="10E1BF0A" w14:textId="77777777" w:rsidR="00D44D9F" w:rsidRPr="00A64A49" w:rsidRDefault="00D44D9F" w:rsidP="00D44D9F">
            <w:pPr>
              <w:jc w:val="both"/>
              <w:rPr>
                <w:bCs/>
                <w:sz w:val="20"/>
                <w:szCs w:val="20"/>
              </w:rPr>
            </w:pPr>
            <w:r w:rsidRPr="00A64A49">
              <w:rPr>
                <w:bCs/>
                <w:sz w:val="20"/>
                <w:szCs w:val="20"/>
              </w:rPr>
              <w:t>&gt;8</w:t>
            </w:r>
          </w:p>
          <w:p w14:paraId="3F6A9296" w14:textId="77777777" w:rsidR="00D44D9F" w:rsidRPr="00A64A49" w:rsidRDefault="00D44D9F" w:rsidP="00D44D9F">
            <w:pPr>
              <w:rPr>
                <w:rFonts w:cstheme="minorHAnsi"/>
                <w:b/>
                <w:bCs/>
                <w:sz w:val="20"/>
                <w:szCs w:val="20"/>
              </w:rPr>
            </w:pPr>
            <w:r w:rsidRPr="00A64A49">
              <w:rPr>
                <w:rFonts w:cstheme="minorHAnsi"/>
                <w:b/>
                <w:bCs/>
                <w:sz w:val="20"/>
                <w:szCs w:val="20"/>
              </w:rPr>
              <w:t>Nowoczesne technologie informacyjne w rachunkowości i finansach</w:t>
            </w:r>
          </w:p>
          <w:p w14:paraId="768667EB" w14:textId="77777777" w:rsidR="00D44D9F" w:rsidRDefault="00D44D9F" w:rsidP="00D44D9F">
            <w:pPr>
              <w:rPr>
                <w:rFonts w:cstheme="minorHAnsi"/>
                <w:b/>
                <w:bCs/>
                <w:sz w:val="20"/>
                <w:szCs w:val="20"/>
              </w:rPr>
            </w:pPr>
          </w:p>
          <w:p w14:paraId="1D4DA400" w14:textId="77777777" w:rsidR="00D44D9F" w:rsidRPr="00A64A49" w:rsidRDefault="00D44D9F" w:rsidP="00D44D9F">
            <w:pPr>
              <w:rPr>
                <w:rFonts w:cstheme="minorHAnsi"/>
                <w:sz w:val="20"/>
                <w:szCs w:val="20"/>
              </w:rPr>
            </w:pPr>
            <w:r w:rsidRPr="00A64A49">
              <w:rPr>
                <w:rFonts w:cstheme="minorHAnsi"/>
                <w:sz w:val="20"/>
                <w:szCs w:val="20"/>
              </w:rPr>
              <w:t xml:space="preserve">Program seminarium:  </w:t>
            </w:r>
          </w:p>
          <w:p w14:paraId="469950C4"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Analiza zastosowań sztucznej inteligencji w finansach i rachunkowości,</w:t>
            </w:r>
          </w:p>
          <w:p w14:paraId="02BC54F6"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Porównanie użyteczności systemów tradycyjnych i wspomaganych elementami sztucznej inteligencji w rachunkowości i finansach,</w:t>
            </w:r>
          </w:p>
          <w:p w14:paraId="0E14081C"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Ocena funkcjonalności i użyteczności systemów informatycznych internetowej i mobilnej bankowości,</w:t>
            </w:r>
          </w:p>
          <w:p w14:paraId="3187CA21"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Porównanie serwisów internetowych rachunkowości i finansów,</w:t>
            </w:r>
          </w:p>
          <w:p w14:paraId="4162280F"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 xml:space="preserve">Systemy Business </w:t>
            </w:r>
            <w:proofErr w:type="spellStart"/>
            <w:r w:rsidRPr="00A64A49">
              <w:rPr>
                <w:rFonts w:cstheme="minorHAnsi"/>
                <w:sz w:val="20"/>
                <w:szCs w:val="20"/>
              </w:rPr>
              <w:t>Intelligence</w:t>
            </w:r>
            <w:proofErr w:type="spellEnd"/>
            <w:r w:rsidRPr="00A64A49">
              <w:rPr>
                <w:rFonts w:cstheme="minorHAnsi"/>
                <w:sz w:val="20"/>
                <w:szCs w:val="20"/>
              </w:rPr>
              <w:t xml:space="preserve"> – aspekty zastosowań w gospodarczych w rozliczeniach finansowych,</w:t>
            </w:r>
          </w:p>
          <w:p w14:paraId="6DA799A5"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Zastosowania metod i aplikacji mobilnych w sferze e-biznesu (m-biznes:  m-bankowości i m-płatności),</w:t>
            </w:r>
          </w:p>
          <w:p w14:paraId="51BE32BF"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 xml:space="preserve">Bariery wdrożeniowe informatycznych systemów finansowych, </w:t>
            </w:r>
          </w:p>
          <w:p w14:paraId="08ADA122"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Analiza zastosowań systemów informatycznych w organizacjach,</w:t>
            </w:r>
          </w:p>
          <w:p w14:paraId="080B3D5E" w14:textId="77777777" w:rsidR="00D44D9F" w:rsidRPr="00A64A49" w:rsidRDefault="00D44D9F" w:rsidP="00D44D9F">
            <w:pPr>
              <w:numPr>
                <w:ilvl w:val="0"/>
                <w:numId w:val="10"/>
              </w:numPr>
              <w:ind w:left="284" w:hanging="284"/>
              <w:jc w:val="both"/>
              <w:rPr>
                <w:rFonts w:cstheme="minorHAnsi"/>
                <w:sz w:val="20"/>
                <w:szCs w:val="20"/>
              </w:rPr>
            </w:pPr>
            <w:r w:rsidRPr="00A64A49">
              <w:rPr>
                <w:rFonts w:cstheme="minorHAnsi"/>
                <w:sz w:val="20"/>
                <w:szCs w:val="20"/>
              </w:rPr>
              <w:t>Determinanty rozwoju internetowej i mobilnej bankowości i/lub internetowych i mobilnych płatności,</w:t>
            </w:r>
          </w:p>
          <w:p w14:paraId="3A662C21" w14:textId="323DF27A" w:rsidR="00D44D9F" w:rsidRPr="00353984" w:rsidRDefault="00D44D9F" w:rsidP="00D44D9F">
            <w:pPr>
              <w:rPr>
                <w:b/>
                <w:sz w:val="18"/>
                <w:szCs w:val="18"/>
              </w:rPr>
            </w:pPr>
            <w:r w:rsidRPr="00A64A49">
              <w:rPr>
                <w:rFonts w:cstheme="minorHAnsi"/>
                <w:sz w:val="20"/>
                <w:szCs w:val="20"/>
              </w:rPr>
              <w:t>Dostosowanie organizacji do wdrożenia technologii informacyjno-telekomunikacyjnej (ICT) w sferze finansów</w:t>
            </w:r>
          </w:p>
        </w:tc>
        <w:tc>
          <w:tcPr>
            <w:tcW w:w="3146" w:type="dxa"/>
            <w:shd w:val="clear" w:color="auto" w:fill="DAEEF3" w:themeFill="accent5" w:themeFillTint="33"/>
          </w:tcPr>
          <w:p w14:paraId="7CB7AE46" w14:textId="003C803E" w:rsidR="00D44D9F" w:rsidRPr="00353984" w:rsidRDefault="00D44D9F" w:rsidP="00D44D9F">
            <w:pPr>
              <w:rPr>
                <w:sz w:val="18"/>
                <w:szCs w:val="18"/>
              </w:rPr>
            </w:pPr>
          </w:p>
        </w:tc>
        <w:tc>
          <w:tcPr>
            <w:tcW w:w="3168" w:type="dxa"/>
            <w:shd w:val="clear" w:color="auto" w:fill="E2F5F6"/>
          </w:tcPr>
          <w:p w14:paraId="3989A5D8" w14:textId="77777777" w:rsidR="00D44D9F" w:rsidRDefault="00D44D9F" w:rsidP="00D44D9F">
            <w:pPr>
              <w:rPr>
                <w:sz w:val="18"/>
                <w:szCs w:val="18"/>
              </w:rPr>
            </w:pPr>
            <w:r>
              <w:rPr>
                <w:sz w:val="18"/>
                <w:szCs w:val="18"/>
              </w:rPr>
              <w:t>&gt;8</w:t>
            </w:r>
          </w:p>
          <w:p w14:paraId="70AC22F0" w14:textId="77777777" w:rsidR="00D44D9F" w:rsidRPr="009B3395" w:rsidRDefault="00D44D9F" w:rsidP="00D44D9F">
            <w:pPr>
              <w:ind w:left="142"/>
              <w:rPr>
                <w:rFonts w:cstheme="minorHAnsi"/>
                <w:b/>
                <w:bCs/>
                <w:sz w:val="20"/>
                <w:szCs w:val="20"/>
              </w:rPr>
            </w:pPr>
            <w:r w:rsidRPr="009B3395">
              <w:rPr>
                <w:rFonts w:cstheme="minorHAnsi"/>
                <w:b/>
                <w:bCs/>
                <w:sz w:val="20"/>
                <w:szCs w:val="20"/>
              </w:rPr>
              <w:t>Nowoczesne technologie informacyjne w zarządzaniu</w:t>
            </w:r>
          </w:p>
          <w:p w14:paraId="16C5385E" w14:textId="77777777" w:rsidR="00D44D9F" w:rsidRDefault="00D44D9F" w:rsidP="00D44D9F">
            <w:pPr>
              <w:rPr>
                <w:sz w:val="18"/>
                <w:szCs w:val="18"/>
              </w:rPr>
            </w:pPr>
          </w:p>
          <w:p w14:paraId="27102646" w14:textId="77777777" w:rsidR="00D44D9F" w:rsidRDefault="00D44D9F" w:rsidP="00D44D9F">
            <w:pPr>
              <w:rPr>
                <w:sz w:val="18"/>
                <w:szCs w:val="18"/>
              </w:rPr>
            </w:pPr>
            <w:r>
              <w:rPr>
                <w:sz w:val="18"/>
                <w:szCs w:val="18"/>
              </w:rPr>
              <w:t>Program seminarium:</w:t>
            </w:r>
          </w:p>
          <w:p w14:paraId="319900C8"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Analiza zastosowań sztucznej inteligencji w gospodarce,</w:t>
            </w:r>
          </w:p>
          <w:p w14:paraId="55BFB8B8"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Weryfikacja zastosowań systemów sztucznej inteligencji w dydaktyce,</w:t>
            </w:r>
          </w:p>
          <w:p w14:paraId="371E504C"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Rola i miejsce mediów społecznościowych w społeczeństwie i gospodarce,</w:t>
            </w:r>
          </w:p>
          <w:p w14:paraId="20FB4B34"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Wpływ mediów społecznościowych na zachowania konsumentów,</w:t>
            </w:r>
          </w:p>
          <w:p w14:paraId="6380CA54"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Determinanty rozwoju technologii informacyjnych,</w:t>
            </w:r>
          </w:p>
          <w:p w14:paraId="5EDEDA72"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Analiza użyteczności serwisów internetowych z punktu widzenia użytkownika,</w:t>
            </w:r>
          </w:p>
          <w:p w14:paraId="266F30C4"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 xml:space="preserve">Ocena funkcjonalności i użyteczności systemów informatycznych, </w:t>
            </w:r>
          </w:p>
          <w:p w14:paraId="12AE9185"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Kierunki i problemy i zarządzania projektami informatycznymi,</w:t>
            </w:r>
          </w:p>
          <w:p w14:paraId="4E114547"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 xml:space="preserve">Systemy Business </w:t>
            </w:r>
            <w:proofErr w:type="spellStart"/>
            <w:r w:rsidRPr="009B3395">
              <w:rPr>
                <w:rFonts w:cstheme="minorHAnsi"/>
                <w:sz w:val="20"/>
                <w:szCs w:val="20"/>
              </w:rPr>
              <w:t>Intelligence</w:t>
            </w:r>
            <w:proofErr w:type="spellEnd"/>
            <w:r w:rsidRPr="009B3395">
              <w:rPr>
                <w:rFonts w:cstheme="minorHAnsi"/>
                <w:sz w:val="20"/>
                <w:szCs w:val="20"/>
              </w:rPr>
              <w:t xml:space="preserve"> – aspekty zastosowań w gospodarczych,</w:t>
            </w:r>
          </w:p>
          <w:p w14:paraId="079B83D9"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 xml:space="preserve">Zastosowania metod i aplikacji mobilnych w sferze e-biznesu (m-biznes),  </w:t>
            </w:r>
          </w:p>
          <w:p w14:paraId="741DC125"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 xml:space="preserve">Analiza porównawcza wirtualizacji sektorów gospodarczych, </w:t>
            </w:r>
          </w:p>
          <w:p w14:paraId="348793D1"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 xml:space="preserve">Portale społecznościowe w rozwoju e-biznesu, </w:t>
            </w:r>
          </w:p>
          <w:p w14:paraId="503E77A4"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 xml:space="preserve">Bariery wdrożeniowe systemów informatycznych, </w:t>
            </w:r>
          </w:p>
          <w:p w14:paraId="0780A9B2"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 xml:space="preserve">Zastosowanie technik informatycznych w marketingu, </w:t>
            </w:r>
          </w:p>
          <w:p w14:paraId="6DFAC058"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Wpływ TI na rozwój gospodarczy i łagodzenie kryzysów światowych,</w:t>
            </w:r>
          </w:p>
          <w:p w14:paraId="47B1D007" w14:textId="77777777" w:rsidR="00D44D9F" w:rsidRPr="009B3395" w:rsidRDefault="00D44D9F" w:rsidP="00D44D9F">
            <w:pPr>
              <w:numPr>
                <w:ilvl w:val="0"/>
                <w:numId w:val="9"/>
              </w:numPr>
              <w:ind w:left="284" w:hanging="284"/>
              <w:rPr>
                <w:rFonts w:cstheme="minorHAnsi"/>
                <w:sz w:val="20"/>
                <w:szCs w:val="20"/>
              </w:rPr>
            </w:pPr>
            <w:r w:rsidRPr="009B3395">
              <w:rPr>
                <w:rFonts w:cstheme="minorHAnsi"/>
                <w:sz w:val="20"/>
                <w:szCs w:val="20"/>
              </w:rPr>
              <w:t>Dostosowanie organizacji do wdrożenia technologii informacyjno-telekomunikacyjnej (ICT).</w:t>
            </w:r>
          </w:p>
          <w:p w14:paraId="2DA5ADCA" w14:textId="77777777" w:rsidR="00D44D9F" w:rsidRPr="00353984" w:rsidRDefault="00D44D9F" w:rsidP="00D44D9F">
            <w:pPr>
              <w:rPr>
                <w:sz w:val="18"/>
                <w:szCs w:val="18"/>
              </w:rPr>
            </w:pPr>
          </w:p>
        </w:tc>
      </w:tr>
      <w:tr w:rsidR="00D44D9F" w:rsidRPr="00353984" w14:paraId="3C1393E2" w14:textId="77777777" w:rsidTr="00881292">
        <w:tc>
          <w:tcPr>
            <w:tcW w:w="534" w:type="dxa"/>
          </w:tcPr>
          <w:p w14:paraId="67DAD5DB" w14:textId="77777777" w:rsidR="00D44D9F" w:rsidRPr="00353984" w:rsidRDefault="00D44D9F" w:rsidP="00D44D9F">
            <w:pPr>
              <w:pStyle w:val="Akapitzlist"/>
              <w:numPr>
                <w:ilvl w:val="0"/>
                <w:numId w:val="1"/>
              </w:numPr>
              <w:rPr>
                <w:sz w:val="18"/>
                <w:szCs w:val="18"/>
              </w:rPr>
            </w:pPr>
          </w:p>
        </w:tc>
        <w:tc>
          <w:tcPr>
            <w:tcW w:w="1417" w:type="dxa"/>
          </w:tcPr>
          <w:p w14:paraId="514B2AF8" w14:textId="77777777" w:rsidR="00D44D9F" w:rsidRPr="00353984" w:rsidRDefault="00D44D9F" w:rsidP="00D44D9F">
            <w:pPr>
              <w:rPr>
                <w:sz w:val="18"/>
                <w:szCs w:val="18"/>
              </w:rPr>
            </w:pPr>
            <w:r w:rsidRPr="00353984">
              <w:rPr>
                <w:sz w:val="18"/>
                <w:szCs w:val="18"/>
              </w:rPr>
              <w:t xml:space="preserve">Dr Patrycja </w:t>
            </w:r>
            <w:proofErr w:type="spellStart"/>
            <w:r w:rsidRPr="00353984">
              <w:rPr>
                <w:sz w:val="18"/>
                <w:szCs w:val="18"/>
              </w:rPr>
              <w:t>Chodnicka-Jaworska</w:t>
            </w:r>
            <w:proofErr w:type="spellEnd"/>
          </w:p>
        </w:tc>
        <w:tc>
          <w:tcPr>
            <w:tcW w:w="2835" w:type="dxa"/>
            <w:shd w:val="clear" w:color="auto" w:fill="E7E5E7"/>
          </w:tcPr>
          <w:p w14:paraId="28D45126" w14:textId="77777777" w:rsidR="00D44D9F" w:rsidRDefault="00D44D9F" w:rsidP="00D44D9F">
            <w:pPr>
              <w:pStyle w:val="Bezodstpw"/>
              <w:rPr>
                <w:b/>
                <w:sz w:val="18"/>
                <w:szCs w:val="18"/>
              </w:rPr>
            </w:pPr>
            <w:r>
              <w:rPr>
                <w:b/>
                <w:sz w:val="18"/>
                <w:szCs w:val="18"/>
              </w:rPr>
              <w:t>&gt;8</w:t>
            </w:r>
          </w:p>
          <w:p w14:paraId="7439F053" w14:textId="237B1843" w:rsidR="00D44D9F" w:rsidRDefault="00D44D9F" w:rsidP="00D44D9F">
            <w:pPr>
              <w:rPr>
                <w:rFonts w:cstheme="minorHAnsi"/>
                <w:b/>
                <w:bCs/>
                <w:sz w:val="20"/>
                <w:szCs w:val="20"/>
              </w:rPr>
            </w:pPr>
            <w:r w:rsidRPr="00597BC9">
              <w:rPr>
                <w:rFonts w:cstheme="minorHAnsi"/>
                <w:b/>
                <w:bCs/>
                <w:sz w:val="20"/>
                <w:szCs w:val="20"/>
              </w:rPr>
              <w:t>Zarządzanie ryzykiem finansowym</w:t>
            </w:r>
          </w:p>
          <w:p w14:paraId="445E9835" w14:textId="7C02093C" w:rsidR="00D44D9F" w:rsidRDefault="00D44D9F" w:rsidP="00D44D9F">
            <w:pPr>
              <w:rPr>
                <w:rFonts w:cstheme="minorHAnsi"/>
                <w:b/>
                <w:bCs/>
                <w:sz w:val="20"/>
                <w:szCs w:val="20"/>
              </w:rPr>
            </w:pPr>
          </w:p>
          <w:p w14:paraId="752936C8" w14:textId="616D32DD" w:rsidR="00D44D9F" w:rsidRDefault="00D44D9F" w:rsidP="00D44D9F">
            <w:pPr>
              <w:rPr>
                <w:rFonts w:cstheme="minorHAnsi"/>
                <w:sz w:val="20"/>
                <w:szCs w:val="20"/>
              </w:rPr>
            </w:pPr>
            <w:r>
              <w:rPr>
                <w:rFonts w:cstheme="minorHAnsi"/>
                <w:sz w:val="20"/>
                <w:szCs w:val="20"/>
              </w:rPr>
              <w:t>Program seminarium:</w:t>
            </w:r>
          </w:p>
          <w:p w14:paraId="48AFA50B"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struktura systemu finansowego gospodarki,</w:t>
            </w:r>
          </w:p>
          <w:p w14:paraId="155B7AF4"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instrumenty finansowe,</w:t>
            </w:r>
          </w:p>
          <w:p w14:paraId="7188A1F4"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xml:space="preserve">• pośrednicy finansowi, </w:t>
            </w:r>
          </w:p>
          <w:p w14:paraId="21B9FA24"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rynki finansowe, a ryzyko</w:t>
            </w:r>
          </w:p>
          <w:p w14:paraId="76BDEB26"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ryzyko w działalności bankowej</w:t>
            </w:r>
          </w:p>
          <w:p w14:paraId="6EF31A38"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inwestycje na rynku kapitałowym</w:t>
            </w:r>
          </w:p>
          <w:p w14:paraId="7F41DBA3"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zarządzanie finansami (m.in. analiza ryzyka branży, badanie sprawozdań finansowych, wycena spółek)</w:t>
            </w:r>
          </w:p>
          <w:p w14:paraId="1C9401D1"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zarządzanie ryzykiem upadłości</w:t>
            </w:r>
          </w:p>
          <w:p w14:paraId="35452BB7" w14:textId="77777777" w:rsidR="00D44D9F" w:rsidRPr="00484985" w:rsidRDefault="00D44D9F" w:rsidP="00D44D9F">
            <w:pPr>
              <w:rPr>
                <w:rFonts w:cstheme="minorHAnsi"/>
                <w:sz w:val="20"/>
                <w:szCs w:val="20"/>
              </w:rPr>
            </w:pPr>
          </w:p>
          <w:p w14:paraId="2328C746" w14:textId="14FF7FBE" w:rsidR="00D44D9F" w:rsidRPr="00353984" w:rsidRDefault="00D44D9F" w:rsidP="00D44D9F">
            <w:pPr>
              <w:pStyle w:val="Bezodstpw"/>
              <w:rPr>
                <w:b/>
                <w:sz w:val="18"/>
                <w:szCs w:val="18"/>
              </w:rPr>
            </w:pPr>
          </w:p>
        </w:tc>
        <w:tc>
          <w:tcPr>
            <w:tcW w:w="3120" w:type="dxa"/>
            <w:shd w:val="clear" w:color="auto" w:fill="F2F2F2" w:themeFill="background1" w:themeFillShade="F2"/>
          </w:tcPr>
          <w:p w14:paraId="7ABBE038" w14:textId="77777777" w:rsidR="00D44D9F" w:rsidRDefault="00D44D9F" w:rsidP="00D44D9F">
            <w:pPr>
              <w:pStyle w:val="Bezodstpw"/>
              <w:rPr>
                <w:b/>
                <w:sz w:val="18"/>
                <w:szCs w:val="18"/>
              </w:rPr>
            </w:pPr>
            <w:r>
              <w:rPr>
                <w:b/>
                <w:sz w:val="18"/>
                <w:szCs w:val="18"/>
              </w:rPr>
              <w:t>&gt;8</w:t>
            </w:r>
          </w:p>
          <w:p w14:paraId="1495B0FE" w14:textId="77777777" w:rsidR="00D44D9F" w:rsidRDefault="00D44D9F" w:rsidP="00D44D9F">
            <w:pPr>
              <w:rPr>
                <w:rFonts w:cstheme="minorHAnsi"/>
                <w:b/>
                <w:bCs/>
                <w:sz w:val="20"/>
                <w:szCs w:val="20"/>
              </w:rPr>
            </w:pPr>
            <w:r w:rsidRPr="00597BC9">
              <w:rPr>
                <w:rFonts w:cstheme="minorHAnsi"/>
                <w:b/>
                <w:bCs/>
                <w:sz w:val="20"/>
                <w:szCs w:val="20"/>
              </w:rPr>
              <w:t>Zarządzanie ryzykiem finansowym</w:t>
            </w:r>
          </w:p>
          <w:p w14:paraId="4DB3C26F" w14:textId="77777777" w:rsidR="00D44D9F" w:rsidRDefault="00D44D9F" w:rsidP="00D44D9F">
            <w:pPr>
              <w:rPr>
                <w:rFonts w:cstheme="minorHAnsi"/>
                <w:b/>
                <w:bCs/>
                <w:sz w:val="20"/>
                <w:szCs w:val="20"/>
              </w:rPr>
            </w:pPr>
          </w:p>
          <w:p w14:paraId="04370514" w14:textId="77777777" w:rsidR="00D44D9F" w:rsidRDefault="00D44D9F" w:rsidP="00D44D9F">
            <w:pPr>
              <w:rPr>
                <w:rFonts w:cstheme="minorHAnsi"/>
                <w:sz w:val="20"/>
                <w:szCs w:val="20"/>
              </w:rPr>
            </w:pPr>
            <w:r>
              <w:rPr>
                <w:rFonts w:cstheme="minorHAnsi"/>
                <w:sz w:val="20"/>
                <w:szCs w:val="20"/>
              </w:rPr>
              <w:t>Program seminarium:</w:t>
            </w:r>
          </w:p>
          <w:p w14:paraId="4DCA8131"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struktura systemu finansowego gospodarki,</w:t>
            </w:r>
          </w:p>
          <w:p w14:paraId="6CCB2617"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instrumenty finansowe,</w:t>
            </w:r>
          </w:p>
          <w:p w14:paraId="488132C5"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xml:space="preserve">• pośrednicy finansowi, </w:t>
            </w:r>
          </w:p>
          <w:p w14:paraId="1F85977F"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rynki finansowe, a ryzyko</w:t>
            </w:r>
          </w:p>
          <w:p w14:paraId="63119423"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ryzyko w działalności bankowej</w:t>
            </w:r>
          </w:p>
          <w:p w14:paraId="346CFAFA"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inwestycje na rynku kapitałowym</w:t>
            </w:r>
          </w:p>
          <w:p w14:paraId="53E510C0"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zarządzanie finansami (m.in. analiza ryzyka branży, badanie sprawozdań finansowych, wycena spółek)</w:t>
            </w:r>
          </w:p>
          <w:p w14:paraId="15C07DFA" w14:textId="77777777" w:rsidR="00D44D9F" w:rsidRPr="00597BC9" w:rsidRDefault="00D44D9F" w:rsidP="00D44D9F">
            <w:pPr>
              <w:pStyle w:val="NormalnyWeb"/>
              <w:spacing w:before="0" w:beforeAutospacing="0" w:after="90" w:afterAutospacing="0"/>
              <w:rPr>
                <w:rFonts w:asciiTheme="minorHAnsi" w:hAnsiTheme="minorHAnsi" w:cstheme="minorHAnsi"/>
                <w:sz w:val="20"/>
                <w:szCs w:val="20"/>
              </w:rPr>
            </w:pPr>
            <w:r w:rsidRPr="00597BC9">
              <w:rPr>
                <w:rFonts w:asciiTheme="minorHAnsi" w:hAnsiTheme="minorHAnsi" w:cstheme="minorHAnsi"/>
                <w:sz w:val="20"/>
                <w:szCs w:val="20"/>
              </w:rPr>
              <w:t>• zarządzanie ryzykiem upadłości</w:t>
            </w:r>
          </w:p>
          <w:p w14:paraId="14ADACB3" w14:textId="77777777" w:rsidR="00D44D9F" w:rsidRPr="00484985" w:rsidRDefault="00D44D9F" w:rsidP="00D44D9F">
            <w:pPr>
              <w:rPr>
                <w:rFonts w:cstheme="minorHAnsi"/>
                <w:sz w:val="20"/>
                <w:szCs w:val="20"/>
              </w:rPr>
            </w:pPr>
          </w:p>
          <w:p w14:paraId="551C4C6C" w14:textId="2C3EA7E6" w:rsidR="00D44D9F" w:rsidRPr="00353984" w:rsidRDefault="00D44D9F" w:rsidP="00D44D9F">
            <w:pPr>
              <w:rPr>
                <w:b/>
                <w:sz w:val="18"/>
                <w:szCs w:val="18"/>
              </w:rPr>
            </w:pPr>
          </w:p>
        </w:tc>
        <w:tc>
          <w:tcPr>
            <w:tcW w:w="3146" w:type="dxa"/>
            <w:shd w:val="clear" w:color="auto" w:fill="DAEEF3" w:themeFill="accent5" w:themeFillTint="33"/>
          </w:tcPr>
          <w:p w14:paraId="39AC9F88" w14:textId="77777777" w:rsidR="00D44D9F" w:rsidRPr="00353984" w:rsidRDefault="00D44D9F" w:rsidP="00D44D9F">
            <w:pPr>
              <w:ind w:left="360"/>
              <w:rPr>
                <w:sz w:val="18"/>
                <w:szCs w:val="18"/>
              </w:rPr>
            </w:pPr>
          </w:p>
        </w:tc>
        <w:tc>
          <w:tcPr>
            <w:tcW w:w="3168" w:type="dxa"/>
            <w:shd w:val="clear" w:color="auto" w:fill="E2F5F6"/>
          </w:tcPr>
          <w:p w14:paraId="2E70E525" w14:textId="77777777" w:rsidR="00D44D9F" w:rsidRPr="00353984" w:rsidRDefault="00D44D9F" w:rsidP="00D44D9F">
            <w:pPr>
              <w:ind w:left="360"/>
              <w:rPr>
                <w:sz w:val="18"/>
                <w:szCs w:val="18"/>
              </w:rPr>
            </w:pPr>
          </w:p>
        </w:tc>
      </w:tr>
      <w:tr w:rsidR="00D44D9F" w:rsidRPr="00353984" w14:paraId="08AC2862" w14:textId="77777777" w:rsidTr="00881292">
        <w:tc>
          <w:tcPr>
            <w:tcW w:w="534" w:type="dxa"/>
          </w:tcPr>
          <w:p w14:paraId="561D1DF7" w14:textId="77777777" w:rsidR="00D44D9F" w:rsidRPr="00353984" w:rsidRDefault="00D44D9F" w:rsidP="00D44D9F">
            <w:pPr>
              <w:pStyle w:val="Akapitzlist"/>
              <w:numPr>
                <w:ilvl w:val="0"/>
                <w:numId w:val="1"/>
              </w:numPr>
              <w:rPr>
                <w:sz w:val="18"/>
                <w:szCs w:val="18"/>
              </w:rPr>
            </w:pPr>
          </w:p>
        </w:tc>
        <w:tc>
          <w:tcPr>
            <w:tcW w:w="1417" w:type="dxa"/>
          </w:tcPr>
          <w:p w14:paraId="361376E8" w14:textId="77777777" w:rsidR="00D44D9F" w:rsidRPr="00353984" w:rsidRDefault="00D44D9F" w:rsidP="00D44D9F">
            <w:pPr>
              <w:rPr>
                <w:sz w:val="18"/>
                <w:szCs w:val="18"/>
              </w:rPr>
            </w:pPr>
            <w:r w:rsidRPr="00353984">
              <w:rPr>
                <w:sz w:val="18"/>
                <w:szCs w:val="18"/>
              </w:rPr>
              <w:t>Dr Rafał Cieślik</w:t>
            </w:r>
          </w:p>
        </w:tc>
        <w:tc>
          <w:tcPr>
            <w:tcW w:w="2835" w:type="dxa"/>
            <w:shd w:val="clear" w:color="auto" w:fill="E7E5E7"/>
          </w:tcPr>
          <w:p w14:paraId="3BE87D42" w14:textId="77777777" w:rsidR="00D44D9F" w:rsidRDefault="00D44D9F" w:rsidP="00D44D9F">
            <w:pPr>
              <w:autoSpaceDE w:val="0"/>
              <w:autoSpaceDN w:val="0"/>
              <w:adjustRightInd w:val="0"/>
              <w:rPr>
                <w:rFonts w:cs="Times-Roman"/>
                <w:b/>
                <w:sz w:val="18"/>
                <w:szCs w:val="18"/>
              </w:rPr>
            </w:pPr>
            <w:r>
              <w:rPr>
                <w:rFonts w:cs="Times-Roman"/>
                <w:b/>
                <w:sz w:val="18"/>
                <w:szCs w:val="18"/>
              </w:rPr>
              <w:t>&gt;8</w:t>
            </w:r>
          </w:p>
          <w:p w14:paraId="0B2A5511" w14:textId="09E53A38" w:rsidR="00D44D9F" w:rsidRDefault="00D44D9F" w:rsidP="00D44D9F">
            <w:pPr>
              <w:rPr>
                <w:rFonts w:cstheme="minorHAnsi"/>
                <w:b/>
                <w:bCs/>
                <w:sz w:val="20"/>
                <w:szCs w:val="20"/>
              </w:rPr>
            </w:pPr>
            <w:r w:rsidRPr="0046128F">
              <w:rPr>
                <w:rFonts w:cstheme="minorHAnsi"/>
                <w:b/>
                <w:bCs/>
                <w:sz w:val="20"/>
                <w:szCs w:val="20"/>
              </w:rPr>
              <w:t>Finanse przedsiębiorstw w dobie ESG: Analiza Fundamentalna, ESG Reporting i Wyzwania Wiarygodności Danych na Rynku Kapitałowym</w:t>
            </w:r>
          </w:p>
          <w:p w14:paraId="39F73429" w14:textId="5B98DD1D" w:rsidR="00D44D9F" w:rsidRDefault="00D44D9F" w:rsidP="00D44D9F">
            <w:pPr>
              <w:rPr>
                <w:rFonts w:cstheme="minorHAnsi"/>
                <w:b/>
                <w:bCs/>
                <w:sz w:val="20"/>
                <w:szCs w:val="20"/>
              </w:rPr>
            </w:pPr>
          </w:p>
          <w:p w14:paraId="126781AC" w14:textId="108F28BB" w:rsidR="00D44D9F" w:rsidRDefault="00D44D9F" w:rsidP="00D44D9F">
            <w:pPr>
              <w:rPr>
                <w:rFonts w:cstheme="minorHAnsi"/>
                <w:sz w:val="20"/>
                <w:szCs w:val="20"/>
              </w:rPr>
            </w:pPr>
            <w:r>
              <w:rPr>
                <w:rFonts w:cstheme="minorHAnsi"/>
                <w:sz w:val="20"/>
                <w:szCs w:val="20"/>
              </w:rPr>
              <w:t>Program seminarium:</w:t>
            </w:r>
          </w:p>
          <w:p w14:paraId="03E2C13B" w14:textId="77777777" w:rsidR="00D44D9F" w:rsidRPr="0046128F" w:rsidRDefault="00D44D9F" w:rsidP="00D44D9F">
            <w:pPr>
              <w:numPr>
                <w:ilvl w:val="0"/>
                <w:numId w:val="21"/>
              </w:numPr>
              <w:spacing w:line="360" w:lineRule="auto"/>
              <w:contextualSpacing/>
              <w:jc w:val="both"/>
              <w:rPr>
                <w:rFonts w:eastAsia="Calibri" w:cstheme="minorHAnsi"/>
                <w:sz w:val="20"/>
                <w:szCs w:val="20"/>
              </w:rPr>
            </w:pPr>
            <w:r w:rsidRPr="0046128F">
              <w:rPr>
                <w:rFonts w:eastAsia="Calibri" w:cstheme="minorHAnsi"/>
                <w:b/>
                <w:bCs/>
                <w:sz w:val="20"/>
                <w:szCs w:val="20"/>
              </w:rPr>
              <w:t>Rola Analizy Finansowej w Ocenie Kondycji Przedsiębiorstwa:</w:t>
            </w:r>
          </w:p>
          <w:p w14:paraId="2D1BB014" w14:textId="00B39486"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Tradycyjne i nowoczesne metody analizy finansowej.</w:t>
            </w:r>
          </w:p>
          <w:p w14:paraId="1A3EB939" w14:textId="5EE0A3DF"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Źródła informacji dla analizy finansowej: jednostkowe i skonsolidowane sprawozdanie finansowe.</w:t>
            </w:r>
          </w:p>
          <w:p w14:paraId="73547DE5" w14:textId="4C7BF174"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Wartość poznawcza sprawozdań finansowych według krajowych i międzynarodowych standardów rachunkowości.</w:t>
            </w:r>
          </w:p>
          <w:p w14:paraId="0B6EB142" w14:textId="77777777" w:rsidR="00D44D9F" w:rsidRPr="0046128F" w:rsidRDefault="00D44D9F" w:rsidP="00D44D9F">
            <w:pPr>
              <w:numPr>
                <w:ilvl w:val="0"/>
                <w:numId w:val="21"/>
              </w:numPr>
              <w:spacing w:line="360" w:lineRule="auto"/>
              <w:contextualSpacing/>
              <w:jc w:val="both"/>
              <w:rPr>
                <w:rFonts w:eastAsia="Calibri" w:cstheme="minorHAnsi"/>
                <w:sz w:val="20"/>
                <w:szCs w:val="20"/>
                <w:lang w:val="en-US"/>
              </w:rPr>
            </w:pPr>
            <w:proofErr w:type="spellStart"/>
            <w:r w:rsidRPr="0046128F">
              <w:rPr>
                <w:rFonts w:eastAsia="Calibri" w:cstheme="minorHAnsi"/>
                <w:b/>
                <w:bCs/>
                <w:sz w:val="20"/>
                <w:szCs w:val="20"/>
                <w:lang w:val="en-US"/>
              </w:rPr>
              <w:t>Wyzwania</w:t>
            </w:r>
            <w:proofErr w:type="spellEnd"/>
            <w:r w:rsidRPr="0046128F">
              <w:rPr>
                <w:rFonts w:eastAsia="Calibri" w:cstheme="minorHAnsi"/>
                <w:b/>
                <w:bCs/>
                <w:sz w:val="20"/>
                <w:szCs w:val="20"/>
                <w:lang w:val="en-US"/>
              </w:rPr>
              <w:t xml:space="preserve"> </w:t>
            </w:r>
            <w:proofErr w:type="spellStart"/>
            <w:r w:rsidRPr="0046128F">
              <w:rPr>
                <w:rFonts w:eastAsia="Calibri" w:cstheme="minorHAnsi"/>
                <w:b/>
                <w:bCs/>
                <w:sz w:val="20"/>
                <w:szCs w:val="20"/>
                <w:lang w:val="en-US"/>
              </w:rPr>
              <w:t>Wiarygodności</w:t>
            </w:r>
            <w:proofErr w:type="spellEnd"/>
            <w:r w:rsidRPr="0046128F">
              <w:rPr>
                <w:rFonts w:eastAsia="Calibri" w:cstheme="minorHAnsi"/>
                <w:b/>
                <w:bCs/>
                <w:sz w:val="20"/>
                <w:szCs w:val="20"/>
                <w:lang w:val="en-US"/>
              </w:rPr>
              <w:t xml:space="preserve"> </w:t>
            </w:r>
            <w:proofErr w:type="spellStart"/>
            <w:r w:rsidRPr="0046128F">
              <w:rPr>
                <w:rFonts w:eastAsia="Calibri" w:cstheme="minorHAnsi"/>
                <w:b/>
                <w:bCs/>
                <w:sz w:val="20"/>
                <w:szCs w:val="20"/>
                <w:lang w:val="en-US"/>
              </w:rPr>
              <w:t>Danych</w:t>
            </w:r>
            <w:proofErr w:type="spellEnd"/>
            <w:r w:rsidRPr="0046128F">
              <w:rPr>
                <w:rFonts w:eastAsia="Calibri" w:cstheme="minorHAnsi"/>
                <w:b/>
                <w:bCs/>
                <w:sz w:val="20"/>
                <w:szCs w:val="20"/>
                <w:lang w:val="en-US"/>
              </w:rPr>
              <w:t xml:space="preserve"> </w:t>
            </w:r>
            <w:proofErr w:type="spellStart"/>
            <w:r w:rsidRPr="0046128F">
              <w:rPr>
                <w:rFonts w:eastAsia="Calibri" w:cstheme="minorHAnsi"/>
                <w:b/>
                <w:bCs/>
                <w:sz w:val="20"/>
                <w:szCs w:val="20"/>
                <w:lang w:val="en-US"/>
              </w:rPr>
              <w:t>Księgowych</w:t>
            </w:r>
            <w:proofErr w:type="spellEnd"/>
            <w:r w:rsidRPr="0046128F">
              <w:rPr>
                <w:rFonts w:eastAsia="Calibri" w:cstheme="minorHAnsi"/>
                <w:b/>
                <w:bCs/>
                <w:sz w:val="20"/>
                <w:szCs w:val="20"/>
                <w:lang w:val="en-US"/>
              </w:rPr>
              <w:t>:</w:t>
            </w:r>
          </w:p>
          <w:p w14:paraId="3092D638" w14:textId="5218753B"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Problemy związane z wiarygodnością informacji finansowej.</w:t>
            </w:r>
          </w:p>
          <w:p w14:paraId="0C30E063" w14:textId="7929B538"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Techniki manipulacji zyskiem: analiza przypadków.</w:t>
            </w:r>
          </w:p>
          <w:p w14:paraId="4A1CF8BA" w14:textId="14C64D21"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Metody detekcji fałszowania sprawozdań finansowych.</w:t>
            </w:r>
          </w:p>
          <w:p w14:paraId="547ECB57" w14:textId="77777777" w:rsidR="00D44D9F" w:rsidRPr="0046128F" w:rsidRDefault="00D44D9F" w:rsidP="00D44D9F">
            <w:pPr>
              <w:numPr>
                <w:ilvl w:val="0"/>
                <w:numId w:val="21"/>
              </w:numPr>
              <w:spacing w:line="360" w:lineRule="auto"/>
              <w:contextualSpacing/>
              <w:jc w:val="both"/>
              <w:rPr>
                <w:rFonts w:eastAsia="Calibri" w:cstheme="minorHAnsi"/>
                <w:sz w:val="20"/>
                <w:szCs w:val="20"/>
              </w:rPr>
            </w:pPr>
            <w:r w:rsidRPr="0046128F">
              <w:rPr>
                <w:rFonts w:eastAsia="Calibri" w:cstheme="minorHAnsi"/>
                <w:b/>
                <w:bCs/>
                <w:sz w:val="20"/>
                <w:szCs w:val="20"/>
              </w:rPr>
              <w:t>Sprawozdawczość ESG i Decyzje Inwestycyjne:</w:t>
            </w:r>
          </w:p>
          <w:p w14:paraId="1F4BA54B" w14:textId="38EA28E5"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Przydatność decyzyjna raportowania w obszarze zrównoważonego rozwoju dla inwestorów.</w:t>
            </w:r>
          </w:p>
          <w:p w14:paraId="3410FC2C" w14:textId="60FD0235" w:rsidR="00D44D9F" w:rsidRPr="0046128F" w:rsidRDefault="00D44D9F" w:rsidP="00D44D9F">
            <w:pPr>
              <w:spacing w:line="360" w:lineRule="auto"/>
              <w:contextualSpacing/>
              <w:jc w:val="both"/>
              <w:rPr>
                <w:rFonts w:eastAsia="Calibri" w:cstheme="minorHAnsi"/>
                <w:sz w:val="20"/>
                <w:szCs w:val="20"/>
              </w:rPr>
            </w:pPr>
            <w:bookmarkStart w:id="0" w:name="_Hlk165749141"/>
            <w:r>
              <w:rPr>
                <w:rFonts w:eastAsia="Calibri" w:cstheme="minorHAnsi"/>
                <w:sz w:val="20"/>
                <w:szCs w:val="20"/>
              </w:rPr>
              <w:t xml:space="preserve">- </w:t>
            </w:r>
            <w:proofErr w:type="spellStart"/>
            <w:r w:rsidRPr="0046128F">
              <w:rPr>
                <w:rFonts w:eastAsia="Calibri" w:cstheme="minorHAnsi"/>
                <w:sz w:val="20"/>
                <w:szCs w:val="20"/>
              </w:rPr>
              <w:t>Greenwashing</w:t>
            </w:r>
            <w:proofErr w:type="spellEnd"/>
            <w:r w:rsidRPr="0046128F">
              <w:rPr>
                <w:rFonts w:eastAsia="Calibri" w:cstheme="minorHAnsi"/>
                <w:sz w:val="20"/>
                <w:szCs w:val="20"/>
              </w:rPr>
              <w:t>: czy inwestorzy, rynki i zarządy naprawdę się tym przejmują?</w:t>
            </w:r>
          </w:p>
          <w:bookmarkEnd w:id="0"/>
          <w:p w14:paraId="0AA6FA3B" w14:textId="77777777" w:rsidR="00D44D9F" w:rsidRPr="0046128F" w:rsidRDefault="00D44D9F" w:rsidP="00D44D9F">
            <w:pPr>
              <w:numPr>
                <w:ilvl w:val="0"/>
                <w:numId w:val="21"/>
              </w:numPr>
              <w:spacing w:line="360" w:lineRule="auto"/>
              <w:contextualSpacing/>
              <w:jc w:val="both"/>
              <w:rPr>
                <w:rFonts w:eastAsia="Calibri" w:cstheme="minorHAnsi"/>
                <w:sz w:val="20"/>
                <w:szCs w:val="20"/>
              </w:rPr>
            </w:pPr>
            <w:r w:rsidRPr="0046128F">
              <w:rPr>
                <w:rFonts w:eastAsia="Calibri" w:cstheme="minorHAnsi"/>
                <w:b/>
                <w:bCs/>
                <w:sz w:val="20"/>
                <w:szCs w:val="20"/>
              </w:rPr>
              <w:t>Modele Wyceny Akcji, w tym w kontekście ESG:</w:t>
            </w:r>
          </w:p>
          <w:p w14:paraId="42DA5F88" w14:textId="7B672745"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Porównanie różnych modeli wyceny akcji.</w:t>
            </w:r>
          </w:p>
          <w:p w14:paraId="4E8FC3CA" w14:textId="77777777" w:rsidR="00D44D9F" w:rsidRPr="0046128F" w:rsidRDefault="00D44D9F" w:rsidP="00D44D9F">
            <w:pPr>
              <w:numPr>
                <w:ilvl w:val="0"/>
                <w:numId w:val="21"/>
              </w:numPr>
              <w:spacing w:line="360" w:lineRule="auto"/>
              <w:contextualSpacing/>
              <w:jc w:val="both"/>
              <w:rPr>
                <w:rFonts w:eastAsia="Calibri" w:cstheme="minorHAnsi"/>
                <w:sz w:val="20"/>
                <w:szCs w:val="20"/>
              </w:rPr>
            </w:pPr>
            <w:r w:rsidRPr="0046128F">
              <w:rPr>
                <w:rFonts w:eastAsia="Calibri" w:cstheme="minorHAnsi"/>
                <w:b/>
                <w:bCs/>
                <w:sz w:val="20"/>
                <w:szCs w:val="20"/>
              </w:rPr>
              <w:t>Analiza Fundamentalna a Rynek Kapitałowy:</w:t>
            </w:r>
          </w:p>
          <w:p w14:paraId="7C56FEFC" w14:textId="0C86D6CA"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Zastosowanie analizy fundamentalnej w procesie podejmowania decyzji inwestycyjnych na polskim rynku kapitałowym.</w:t>
            </w:r>
          </w:p>
          <w:p w14:paraId="30810B40" w14:textId="77777777" w:rsidR="00D44D9F" w:rsidRPr="0046128F" w:rsidRDefault="00D44D9F" w:rsidP="00D44D9F">
            <w:pPr>
              <w:numPr>
                <w:ilvl w:val="0"/>
                <w:numId w:val="21"/>
              </w:numPr>
              <w:spacing w:line="360" w:lineRule="auto"/>
              <w:contextualSpacing/>
              <w:jc w:val="both"/>
              <w:rPr>
                <w:rFonts w:eastAsia="Calibri" w:cstheme="minorHAnsi"/>
                <w:sz w:val="20"/>
                <w:szCs w:val="20"/>
                <w:lang w:val="en-US"/>
              </w:rPr>
            </w:pPr>
            <w:proofErr w:type="spellStart"/>
            <w:r w:rsidRPr="0046128F">
              <w:rPr>
                <w:rFonts w:eastAsia="Calibri" w:cstheme="minorHAnsi"/>
                <w:b/>
                <w:bCs/>
                <w:sz w:val="20"/>
                <w:szCs w:val="20"/>
                <w:lang w:val="en-US"/>
              </w:rPr>
              <w:t>Metody</w:t>
            </w:r>
            <w:proofErr w:type="spellEnd"/>
            <w:r w:rsidRPr="0046128F">
              <w:rPr>
                <w:rFonts w:eastAsia="Calibri" w:cstheme="minorHAnsi"/>
                <w:b/>
                <w:bCs/>
                <w:sz w:val="20"/>
                <w:szCs w:val="20"/>
                <w:lang w:val="en-US"/>
              </w:rPr>
              <w:t xml:space="preserve"> </w:t>
            </w:r>
            <w:proofErr w:type="spellStart"/>
            <w:r w:rsidRPr="0046128F">
              <w:rPr>
                <w:rFonts w:eastAsia="Calibri" w:cstheme="minorHAnsi"/>
                <w:b/>
                <w:bCs/>
                <w:sz w:val="20"/>
                <w:szCs w:val="20"/>
                <w:lang w:val="en-US"/>
              </w:rPr>
              <w:t>Przewidywania</w:t>
            </w:r>
            <w:proofErr w:type="spellEnd"/>
            <w:r w:rsidRPr="0046128F">
              <w:rPr>
                <w:rFonts w:eastAsia="Calibri" w:cstheme="minorHAnsi"/>
                <w:b/>
                <w:bCs/>
                <w:sz w:val="20"/>
                <w:szCs w:val="20"/>
                <w:lang w:val="en-US"/>
              </w:rPr>
              <w:t xml:space="preserve"> </w:t>
            </w:r>
            <w:proofErr w:type="spellStart"/>
            <w:r w:rsidRPr="0046128F">
              <w:rPr>
                <w:rFonts w:eastAsia="Calibri" w:cstheme="minorHAnsi"/>
                <w:b/>
                <w:bCs/>
                <w:sz w:val="20"/>
                <w:szCs w:val="20"/>
                <w:lang w:val="en-US"/>
              </w:rPr>
              <w:t>Upadłości</w:t>
            </w:r>
            <w:proofErr w:type="spellEnd"/>
            <w:r w:rsidRPr="0046128F">
              <w:rPr>
                <w:rFonts w:eastAsia="Calibri" w:cstheme="minorHAnsi"/>
                <w:b/>
                <w:bCs/>
                <w:sz w:val="20"/>
                <w:szCs w:val="20"/>
                <w:lang w:val="en-US"/>
              </w:rPr>
              <w:t xml:space="preserve"> </w:t>
            </w:r>
            <w:proofErr w:type="spellStart"/>
            <w:r w:rsidRPr="0046128F">
              <w:rPr>
                <w:rFonts w:eastAsia="Calibri" w:cstheme="minorHAnsi"/>
                <w:b/>
                <w:bCs/>
                <w:sz w:val="20"/>
                <w:szCs w:val="20"/>
                <w:lang w:val="en-US"/>
              </w:rPr>
              <w:t>Przedsiębiorstw</w:t>
            </w:r>
            <w:proofErr w:type="spellEnd"/>
            <w:r w:rsidRPr="0046128F">
              <w:rPr>
                <w:rFonts w:eastAsia="Calibri" w:cstheme="minorHAnsi"/>
                <w:b/>
                <w:bCs/>
                <w:sz w:val="20"/>
                <w:szCs w:val="20"/>
                <w:lang w:val="en-US"/>
              </w:rPr>
              <w:t>:</w:t>
            </w:r>
          </w:p>
          <w:p w14:paraId="619959E9" w14:textId="340AD61B"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Wykorzystanie metod przewidywania upadłości przedsiębiorstw w procesie decyzyjnym.</w:t>
            </w:r>
          </w:p>
          <w:p w14:paraId="531B1A4F" w14:textId="77777777" w:rsidR="00D44D9F" w:rsidRPr="0046128F" w:rsidRDefault="00D44D9F" w:rsidP="00D44D9F">
            <w:pPr>
              <w:numPr>
                <w:ilvl w:val="0"/>
                <w:numId w:val="21"/>
              </w:numPr>
              <w:spacing w:after="160" w:line="360" w:lineRule="auto"/>
              <w:contextualSpacing/>
              <w:jc w:val="both"/>
              <w:rPr>
                <w:rFonts w:eastAsia="Calibri" w:cstheme="minorHAnsi"/>
                <w:sz w:val="20"/>
                <w:szCs w:val="20"/>
              </w:rPr>
            </w:pPr>
            <w:r w:rsidRPr="0046128F">
              <w:rPr>
                <w:rFonts w:eastAsia="Calibri" w:cstheme="minorHAnsi"/>
                <w:b/>
                <w:bCs/>
                <w:sz w:val="20"/>
                <w:szCs w:val="20"/>
              </w:rPr>
              <w:t>Koncepcja Zrównoważonego Rozwoju Przedsiębiorstwa</w:t>
            </w:r>
            <w:r w:rsidRPr="0046128F">
              <w:rPr>
                <w:rFonts w:eastAsia="Calibri" w:cstheme="minorHAnsi"/>
                <w:sz w:val="20"/>
                <w:szCs w:val="20"/>
              </w:rPr>
              <w:t xml:space="preserve">: </w:t>
            </w:r>
          </w:p>
          <w:p w14:paraId="51CD1A4C" w14:textId="76E3FEB3" w:rsidR="00D44D9F" w:rsidRPr="0046128F" w:rsidRDefault="00D44D9F" w:rsidP="00D44D9F">
            <w:pPr>
              <w:spacing w:after="160"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Analiza teorii kreowania wartości dla akcjonariuszy i teorii interesariuszy w kontekście zrównoważonego rozwoju przedsiębiorstwa.</w:t>
            </w:r>
          </w:p>
          <w:p w14:paraId="4476A808" w14:textId="77777777" w:rsidR="00D44D9F" w:rsidRPr="0046128F" w:rsidRDefault="00D44D9F" w:rsidP="00D44D9F">
            <w:pPr>
              <w:numPr>
                <w:ilvl w:val="0"/>
                <w:numId w:val="21"/>
              </w:numPr>
              <w:spacing w:after="160" w:line="360" w:lineRule="auto"/>
              <w:contextualSpacing/>
              <w:jc w:val="both"/>
              <w:rPr>
                <w:rFonts w:eastAsia="Calibri" w:cstheme="minorHAnsi"/>
                <w:sz w:val="20"/>
                <w:szCs w:val="20"/>
              </w:rPr>
            </w:pPr>
            <w:r w:rsidRPr="0046128F">
              <w:rPr>
                <w:rFonts w:eastAsia="Calibri" w:cstheme="minorHAnsi"/>
                <w:b/>
                <w:bCs/>
                <w:sz w:val="20"/>
                <w:szCs w:val="20"/>
              </w:rPr>
              <w:t>Metody Oceny Przedsięwzięć Inwestycyjnych</w:t>
            </w:r>
            <w:r w:rsidRPr="0046128F">
              <w:rPr>
                <w:rFonts w:eastAsia="Calibri" w:cstheme="minorHAnsi"/>
                <w:sz w:val="20"/>
                <w:szCs w:val="20"/>
              </w:rPr>
              <w:t xml:space="preserve">: </w:t>
            </w:r>
          </w:p>
          <w:p w14:paraId="17190D41" w14:textId="0F9B7BDB" w:rsidR="00D44D9F" w:rsidRPr="0046128F" w:rsidRDefault="00D44D9F" w:rsidP="00D44D9F">
            <w:pPr>
              <w:spacing w:after="160"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 xml:space="preserve">Przedstawienie różnorodnych metod oceny projektów inwestycyjnych, od prostych metod wstępnej selekcji po zaawansowane techniki wyboru projektów, z uwzględnieniem specyfiki finansowania w formule </w:t>
            </w:r>
            <w:proofErr w:type="spellStart"/>
            <w:r w:rsidRPr="0046128F">
              <w:rPr>
                <w:rFonts w:eastAsia="Calibri" w:cstheme="minorHAnsi"/>
                <w:sz w:val="20"/>
                <w:szCs w:val="20"/>
              </w:rPr>
              <w:t>project</w:t>
            </w:r>
            <w:proofErr w:type="spellEnd"/>
            <w:r w:rsidRPr="0046128F">
              <w:rPr>
                <w:rFonts w:eastAsia="Calibri" w:cstheme="minorHAnsi"/>
                <w:sz w:val="20"/>
                <w:szCs w:val="20"/>
              </w:rPr>
              <w:t xml:space="preserve"> </w:t>
            </w:r>
            <w:proofErr w:type="spellStart"/>
            <w:r w:rsidRPr="0046128F">
              <w:rPr>
                <w:rFonts w:eastAsia="Calibri" w:cstheme="minorHAnsi"/>
                <w:sz w:val="20"/>
                <w:szCs w:val="20"/>
              </w:rPr>
              <w:t>finance</w:t>
            </w:r>
            <w:proofErr w:type="spellEnd"/>
            <w:r w:rsidRPr="0046128F">
              <w:rPr>
                <w:rFonts w:eastAsia="Calibri" w:cstheme="minorHAnsi"/>
                <w:sz w:val="20"/>
                <w:szCs w:val="20"/>
              </w:rPr>
              <w:t>.</w:t>
            </w:r>
          </w:p>
          <w:p w14:paraId="371E41FE" w14:textId="77777777" w:rsidR="00D44D9F" w:rsidRPr="0046128F" w:rsidRDefault="00D44D9F" w:rsidP="00D44D9F">
            <w:pPr>
              <w:numPr>
                <w:ilvl w:val="0"/>
                <w:numId w:val="21"/>
              </w:numPr>
              <w:spacing w:line="360" w:lineRule="auto"/>
              <w:contextualSpacing/>
              <w:jc w:val="both"/>
              <w:rPr>
                <w:rFonts w:eastAsia="Calibri" w:cstheme="minorHAnsi"/>
                <w:sz w:val="20"/>
                <w:szCs w:val="20"/>
              </w:rPr>
            </w:pPr>
            <w:r w:rsidRPr="0046128F">
              <w:rPr>
                <w:rFonts w:eastAsia="Calibri" w:cstheme="minorHAnsi"/>
                <w:b/>
                <w:bCs/>
                <w:sz w:val="20"/>
                <w:szCs w:val="20"/>
              </w:rPr>
              <w:t>Analiza Ryzyka</w:t>
            </w:r>
            <w:r w:rsidRPr="0046128F">
              <w:rPr>
                <w:rFonts w:eastAsia="Calibri" w:cstheme="minorHAnsi"/>
                <w:sz w:val="20"/>
                <w:szCs w:val="20"/>
              </w:rPr>
              <w:t xml:space="preserve">: </w:t>
            </w:r>
          </w:p>
          <w:p w14:paraId="1ED67CC6" w14:textId="7EC9305F"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 xml:space="preserve">Zagadnienie analizy ryzyka w kontekście projektów inwestycyjnych, obejmujące metody oceny, </w:t>
            </w:r>
            <w:proofErr w:type="spellStart"/>
            <w:r w:rsidRPr="0046128F">
              <w:rPr>
                <w:rFonts w:eastAsia="Calibri" w:cstheme="minorHAnsi"/>
                <w:sz w:val="20"/>
                <w:szCs w:val="20"/>
              </w:rPr>
              <w:t>mitygacji</w:t>
            </w:r>
            <w:proofErr w:type="spellEnd"/>
            <w:r w:rsidRPr="0046128F">
              <w:rPr>
                <w:rFonts w:eastAsia="Calibri" w:cstheme="minorHAnsi"/>
                <w:sz w:val="20"/>
                <w:szCs w:val="20"/>
              </w:rPr>
              <w:t xml:space="preserve"> oraz dodatkowe czynniki ryzyka, takie jak zmiany klimatu, przejście na gospodarkę zrównoważoną oraz ryzyko niepokojów społecznych.</w:t>
            </w:r>
          </w:p>
          <w:p w14:paraId="5F1A3545" w14:textId="77777777" w:rsidR="00D44D9F" w:rsidRPr="00847011" w:rsidRDefault="00D44D9F" w:rsidP="00D44D9F">
            <w:pPr>
              <w:rPr>
                <w:rFonts w:cstheme="minorHAnsi"/>
                <w:sz w:val="20"/>
                <w:szCs w:val="20"/>
              </w:rPr>
            </w:pPr>
          </w:p>
          <w:p w14:paraId="5E6931C3" w14:textId="7C6EA623" w:rsidR="00D44D9F" w:rsidRPr="00353984" w:rsidRDefault="00D44D9F" w:rsidP="00D44D9F">
            <w:pPr>
              <w:autoSpaceDE w:val="0"/>
              <w:autoSpaceDN w:val="0"/>
              <w:adjustRightInd w:val="0"/>
              <w:rPr>
                <w:rFonts w:cs="Times-Roman"/>
                <w:b/>
                <w:sz w:val="18"/>
                <w:szCs w:val="18"/>
              </w:rPr>
            </w:pPr>
          </w:p>
        </w:tc>
        <w:tc>
          <w:tcPr>
            <w:tcW w:w="3120" w:type="dxa"/>
            <w:shd w:val="clear" w:color="auto" w:fill="F2F2F2" w:themeFill="background1" w:themeFillShade="F2"/>
          </w:tcPr>
          <w:p w14:paraId="7E9E228A" w14:textId="77777777" w:rsidR="00D44D9F" w:rsidRDefault="00D44D9F" w:rsidP="00D44D9F">
            <w:pPr>
              <w:autoSpaceDE w:val="0"/>
              <w:autoSpaceDN w:val="0"/>
              <w:adjustRightInd w:val="0"/>
              <w:rPr>
                <w:rFonts w:cs="Times-Roman"/>
                <w:b/>
                <w:sz w:val="18"/>
                <w:szCs w:val="18"/>
              </w:rPr>
            </w:pPr>
            <w:r>
              <w:rPr>
                <w:rFonts w:cs="Times-Roman"/>
                <w:b/>
                <w:sz w:val="18"/>
                <w:szCs w:val="18"/>
              </w:rPr>
              <w:t>&gt;8</w:t>
            </w:r>
          </w:p>
          <w:p w14:paraId="13A014C7" w14:textId="77777777" w:rsidR="00D44D9F" w:rsidRDefault="00D44D9F" w:rsidP="00D44D9F">
            <w:pPr>
              <w:rPr>
                <w:rFonts w:cstheme="minorHAnsi"/>
                <w:b/>
                <w:bCs/>
                <w:sz w:val="20"/>
                <w:szCs w:val="20"/>
              </w:rPr>
            </w:pPr>
            <w:r w:rsidRPr="0046128F">
              <w:rPr>
                <w:rFonts w:cstheme="minorHAnsi"/>
                <w:b/>
                <w:bCs/>
                <w:sz w:val="20"/>
                <w:szCs w:val="20"/>
              </w:rPr>
              <w:t>Finanse przedsiębiorstw w dobie ESG: Analiza Fundamentalna, ESG Reporting i Wyzwania Wiarygodności Danych na Rynku Kapitałowym</w:t>
            </w:r>
          </w:p>
          <w:p w14:paraId="7F49C784" w14:textId="77777777" w:rsidR="00D44D9F" w:rsidRDefault="00D44D9F" w:rsidP="00D44D9F">
            <w:pPr>
              <w:rPr>
                <w:rFonts w:cstheme="minorHAnsi"/>
                <w:b/>
                <w:bCs/>
                <w:sz w:val="20"/>
                <w:szCs w:val="20"/>
              </w:rPr>
            </w:pPr>
          </w:p>
          <w:p w14:paraId="4C78201E" w14:textId="77777777" w:rsidR="00D44D9F" w:rsidRDefault="00D44D9F" w:rsidP="00D44D9F">
            <w:pPr>
              <w:rPr>
                <w:rFonts w:cstheme="minorHAnsi"/>
                <w:sz w:val="20"/>
                <w:szCs w:val="20"/>
              </w:rPr>
            </w:pPr>
            <w:r>
              <w:rPr>
                <w:rFonts w:cstheme="minorHAnsi"/>
                <w:sz w:val="20"/>
                <w:szCs w:val="20"/>
              </w:rPr>
              <w:t>Program seminarium:</w:t>
            </w:r>
          </w:p>
          <w:p w14:paraId="377500D5" w14:textId="77777777" w:rsidR="00D44D9F" w:rsidRPr="0046128F" w:rsidRDefault="00D44D9F" w:rsidP="00D44D9F">
            <w:pPr>
              <w:numPr>
                <w:ilvl w:val="0"/>
                <w:numId w:val="21"/>
              </w:numPr>
              <w:spacing w:line="360" w:lineRule="auto"/>
              <w:contextualSpacing/>
              <w:jc w:val="both"/>
              <w:rPr>
                <w:rFonts w:eastAsia="Calibri" w:cstheme="minorHAnsi"/>
                <w:sz w:val="20"/>
                <w:szCs w:val="20"/>
              </w:rPr>
            </w:pPr>
            <w:r w:rsidRPr="0046128F">
              <w:rPr>
                <w:rFonts w:eastAsia="Calibri" w:cstheme="minorHAnsi"/>
                <w:b/>
                <w:bCs/>
                <w:sz w:val="20"/>
                <w:szCs w:val="20"/>
              </w:rPr>
              <w:t>Rola Analizy Finansowej w Ocenie Kondycji Przedsiębiorstwa:</w:t>
            </w:r>
          </w:p>
          <w:p w14:paraId="1EADAE5E" w14:textId="77777777"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Tradycyjne i nowoczesne metody analizy finansowej.</w:t>
            </w:r>
          </w:p>
          <w:p w14:paraId="08070E77" w14:textId="77777777"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Źródła informacji dla analizy finansowej: jednostkowe i skonsolidowane sprawozdanie finansowe.</w:t>
            </w:r>
          </w:p>
          <w:p w14:paraId="11C29532" w14:textId="77777777"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Wartość poznawcza sprawozdań finansowych według krajowych i międzynarodowych standardów rachunkowości.</w:t>
            </w:r>
          </w:p>
          <w:p w14:paraId="70E247D9" w14:textId="77777777" w:rsidR="00D44D9F" w:rsidRPr="0046128F" w:rsidRDefault="00D44D9F" w:rsidP="00D44D9F">
            <w:pPr>
              <w:numPr>
                <w:ilvl w:val="0"/>
                <w:numId w:val="21"/>
              </w:numPr>
              <w:spacing w:line="360" w:lineRule="auto"/>
              <w:contextualSpacing/>
              <w:jc w:val="both"/>
              <w:rPr>
                <w:rFonts w:eastAsia="Calibri" w:cstheme="minorHAnsi"/>
                <w:sz w:val="20"/>
                <w:szCs w:val="20"/>
                <w:lang w:val="en-US"/>
              </w:rPr>
            </w:pPr>
            <w:proofErr w:type="spellStart"/>
            <w:r w:rsidRPr="0046128F">
              <w:rPr>
                <w:rFonts w:eastAsia="Calibri" w:cstheme="minorHAnsi"/>
                <w:b/>
                <w:bCs/>
                <w:sz w:val="20"/>
                <w:szCs w:val="20"/>
                <w:lang w:val="en-US"/>
              </w:rPr>
              <w:t>Wyzwania</w:t>
            </w:r>
            <w:proofErr w:type="spellEnd"/>
            <w:r w:rsidRPr="0046128F">
              <w:rPr>
                <w:rFonts w:eastAsia="Calibri" w:cstheme="minorHAnsi"/>
                <w:b/>
                <w:bCs/>
                <w:sz w:val="20"/>
                <w:szCs w:val="20"/>
                <w:lang w:val="en-US"/>
              </w:rPr>
              <w:t xml:space="preserve"> </w:t>
            </w:r>
            <w:proofErr w:type="spellStart"/>
            <w:r w:rsidRPr="0046128F">
              <w:rPr>
                <w:rFonts w:eastAsia="Calibri" w:cstheme="minorHAnsi"/>
                <w:b/>
                <w:bCs/>
                <w:sz w:val="20"/>
                <w:szCs w:val="20"/>
                <w:lang w:val="en-US"/>
              </w:rPr>
              <w:t>Wiarygodności</w:t>
            </w:r>
            <w:proofErr w:type="spellEnd"/>
            <w:r w:rsidRPr="0046128F">
              <w:rPr>
                <w:rFonts w:eastAsia="Calibri" w:cstheme="minorHAnsi"/>
                <w:b/>
                <w:bCs/>
                <w:sz w:val="20"/>
                <w:szCs w:val="20"/>
                <w:lang w:val="en-US"/>
              </w:rPr>
              <w:t xml:space="preserve"> </w:t>
            </w:r>
            <w:proofErr w:type="spellStart"/>
            <w:r w:rsidRPr="0046128F">
              <w:rPr>
                <w:rFonts w:eastAsia="Calibri" w:cstheme="minorHAnsi"/>
                <w:b/>
                <w:bCs/>
                <w:sz w:val="20"/>
                <w:szCs w:val="20"/>
                <w:lang w:val="en-US"/>
              </w:rPr>
              <w:t>Danych</w:t>
            </w:r>
            <w:proofErr w:type="spellEnd"/>
            <w:r w:rsidRPr="0046128F">
              <w:rPr>
                <w:rFonts w:eastAsia="Calibri" w:cstheme="minorHAnsi"/>
                <w:b/>
                <w:bCs/>
                <w:sz w:val="20"/>
                <w:szCs w:val="20"/>
                <w:lang w:val="en-US"/>
              </w:rPr>
              <w:t xml:space="preserve"> </w:t>
            </w:r>
            <w:proofErr w:type="spellStart"/>
            <w:r w:rsidRPr="0046128F">
              <w:rPr>
                <w:rFonts w:eastAsia="Calibri" w:cstheme="minorHAnsi"/>
                <w:b/>
                <w:bCs/>
                <w:sz w:val="20"/>
                <w:szCs w:val="20"/>
                <w:lang w:val="en-US"/>
              </w:rPr>
              <w:t>Księgowych</w:t>
            </w:r>
            <w:proofErr w:type="spellEnd"/>
            <w:r w:rsidRPr="0046128F">
              <w:rPr>
                <w:rFonts w:eastAsia="Calibri" w:cstheme="minorHAnsi"/>
                <w:b/>
                <w:bCs/>
                <w:sz w:val="20"/>
                <w:szCs w:val="20"/>
                <w:lang w:val="en-US"/>
              </w:rPr>
              <w:t>:</w:t>
            </w:r>
          </w:p>
          <w:p w14:paraId="33EB41E0" w14:textId="77777777"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Problemy związane z wiarygodnością informacji finansowej.</w:t>
            </w:r>
          </w:p>
          <w:p w14:paraId="634AF388" w14:textId="77777777"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Techniki manipulacji zyskiem: analiza przypadków.</w:t>
            </w:r>
          </w:p>
          <w:p w14:paraId="4D6D9B59" w14:textId="77777777"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Metody detekcji fałszowania sprawozdań finansowych.</w:t>
            </w:r>
          </w:p>
          <w:p w14:paraId="00ED713D" w14:textId="77777777" w:rsidR="00D44D9F" w:rsidRPr="0046128F" w:rsidRDefault="00D44D9F" w:rsidP="00D44D9F">
            <w:pPr>
              <w:numPr>
                <w:ilvl w:val="0"/>
                <w:numId w:val="21"/>
              </w:numPr>
              <w:spacing w:line="360" w:lineRule="auto"/>
              <w:contextualSpacing/>
              <w:jc w:val="both"/>
              <w:rPr>
                <w:rFonts w:eastAsia="Calibri" w:cstheme="minorHAnsi"/>
                <w:sz w:val="20"/>
                <w:szCs w:val="20"/>
              </w:rPr>
            </w:pPr>
            <w:r w:rsidRPr="0046128F">
              <w:rPr>
                <w:rFonts w:eastAsia="Calibri" w:cstheme="minorHAnsi"/>
                <w:b/>
                <w:bCs/>
                <w:sz w:val="20"/>
                <w:szCs w:val="20"/>
              </w:rPr>
              <w:t>Sprawozdawczość ESG i Decyzje Inwestycyjne:</w:t>
            </w:r>
          </w:p>
          <w:p w14:paraId="301DE4B6" w14:textId="77777777"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Przydatność decyzyjna raportowania w obszarze zrównoważonego rozwoju dla inwestorów.</w:t>
            </w:r>
          </w:p>
          <w:p w14:paraId="05DBF2C3" w14:textId="77777777"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proofErr w:type="spellStart"/>
            <w:r w:rsidRPr="0046128F">
              <w:rPr>
                <w:rFonts w:eastAsia="Calibri" w:cstheme="minorHAnsi"/>
                <w:sz w:val="20"/>
                <w:szCs w:val="20"/>
              </w:rPr>
              <w:t>Greenwashing</w:t>
            </w:r>
            <w:proofErr w:type="spellEnd"/>
            <w:r w:rsidRPr="0046128F">
              <w:rPr>
                <w:rFonts w:eastAsia="Calibri" w:cstheme="minorHAnsi"/>
                <w:sz w:val="20"/>
                <w:szCs w:val="20"/>
              </w:rPr>
              <w:t>: czy inwestorzy, rynki i zarządy naprawdę się tym przejmują?</w:t>
            </w:r>
          </w:p>
          <w:p w14:paraId="61FCDD3F" w14:textId="77777777" w:rsidR="00D44D9F" w:rsidRPr="0046128F" w:rsidRDefault="00D44D9F" w:rsidP="00D44D9F">
            <w:pPr>
              <w:numPr>
                <w:ilvl w:val="0"/>
                <w:numId w:val="21"/>
              </w:numPr>
              <w:spacing w:line="360" w:lineRule="auto"/>
              <w:contextualSpacing/>
              <w:jc w:val="both"/>
              <w:rPr>
                <w:rFonts w:eastAsia="Calibri" w:cstheme="minorHAnsi"/>
                <w:sz w:val="20"/>
                <w:szCs w:val="20"/>
              </w:rPr>
            </w:pPr>
            <w:r w:rsidRPr="0046128F">
              <w:rPr>
                <w:rFonts w:eastAsia="Calibri" w:cstheme="minorHAnsi"/>
                <w:b/>
                <w:bCs/>
                <w:sz w:val="20"/>
                <w:szCs w:val="20"/>
              </w:rPr>
              <w:t>Modele Wyceny Akcji, w tym w kontekście ESG:</w:t>
            </w:r>
          </w:p>
          <w:p w14:paraId="3CC09723" w14:textId="77777777"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Porównanie różnych modeli wyceny akcji.</w:t>
            </w:r>
          </w:p>
          <w:p w14:paraId="4372E265" w14:textId="77777777" w:rsidR="00D44D9F" w:rsidRPr="0046128F" w:rsidRDefault="00D44D9F" w:rsidP="00D44D9F">
            <w:pPr>
              <w:numPr>
                <w:ilvl w:val="0"/>
                <w:numId w:val="21"/>
              </w:numPr>
              <w:spacing w:line="360" w:lineRule="auto"/>
              <w:contextualSpacing/>
              <w:jc w:val="both"/>
              <w:rPr>
                <w:rFonts w:eastAsia="Calibri" w:cstheme="minorHAnsi"/>
                <w:sz w:val="20"/>
                <w:szCs w:val="20"/>
              </w:rPr>
            </w:pPr>
            <w:r w:rsidRPr="0046128F">
              <w:rPr>
                <w:rFonts w:eastAsia="Calibri" w:cstheme="minorHAnsi"/>
                <w:b/>
                <w:bCs/>
                <w:sz w:val="20"/>
                <w:szCs w:val="20"/>
              </w:rPr>
              <w:t>Analiza Fundamentalna a Rynek Kapitałowy:</w:t>
            </w:r>
          </w:p>
          <w:p w14:paraId="29641DE0" w14:textId="77777777"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Zastosowanie analizy fundamentalnej w procesie podejmowania decyzji inwestycyjnych na polskim rynku kapitałowym.</w:t>
            </w:r>
          </w:p>
          <w:p w14:paraId="00DAE469" w14:textId="77777777" w:rsidR="00D44D9F" w:rsidRPr="0046128F" w:rsidRDefault="00D44D9F" w:rsidP="00D44D9F">
            <w:pPr>
              <w:numPr>
                <w:ilvl w:val="0"/>
                <w:numId w:val="21"/>
              </w:numPr>
              <w:spacing w:line="360" w:lineRule="auto"/>
              <w:contextualSpacing/>
              <w:jc w:val="both"/>
              <w:rPr>
                <w:rFonts w:eastAsia="Calibri" w:cstheme="minorHAnsi"/>
                <w:sz w:val="20"/>
                <w:szCs w:val="20"/>
                <w:lang w:val="en-US"/>
              </w:rPr>
            </w:pPr>
            <w:proofErr w:type="spellStart"/>
            <w:r w:rsidRPr="0046128F">
              <w:rPr>
                <w:rFonts w:eastAsia="Calibri" w:cstheme="minorHAnsi"/>
                <w:b/>
                <w:bCs/>
                <w:sz w:val="20"/>
                <w:szCs w:val="20"/>
                <w:lang w:val="en-US"/>
              </w:rPr>
              <w:t>Metody</w:t>
            </w:r>
            <w:proofErr w:type="spellEnd"/>
            <w:r w:rsidRPr="0046128F">
              <w:rPr>
                <w:rFonts w:eastAsia="Calibri" w:cstheme="minorHAnsi"/>
                <w:b/>
                <w:bCs/>
                <w:sz w:val="20"/>
                <w:szCs w:val="20"/>
                <w:lang w:val="en-US"/>
              </w:rPr>
              <w:t xml:space="preserve"> </w:t>
            </w:r>
            <w:proofErr w:type="spellStart"/>
            <w:r w:rsidRPr="0046128F">
              <w:rPr>
                <w:rFonts w:eastAsia="Calibri" w:cstheme="minorHAnsi"/>
                <w:b/>
                <w:bCs/>
                <w:sz w:val="20"/>
                <w:szCs w:val="20"/>
                <w:lang w:val="en-US"/>
              </w:rPr>
              <w:t>Przewidywania</w:t>
            </w:r>
            <w:proofErr w:type="spellEnd"/>
            <w:r w:rsidRPr="0046128F">
              <w:rPr>
                <w:rFonts w:eastAsia="Calibri" w:cstheme="minorHAnsi"/>
                <w:b/>
                <w:bCs/>
                <w:sz w:val="20"/>
                <w:szCs w:val="20"/>
                <w:lang w:val="en-US"/>
              </w:rPr>
              <w:t xml:space="preserve"> </w:t>
            </w:r>
            <w:proofErr w:type="spellStart"/>
            <w:r w:rsidRPr="0046128F">
              <w:rPr>
                <w:rFonts w:eastAsia="Calibri" w:cstheme="minorHAnsi"/>
                <w:b/>
                <w:bCs/>
                <w:sz w:val="20"/>
                <w:szCs w:val="20"/>
                <w:lang w:val="en-US"/>
              </w:rPr>
              <w:t>Upadłości</w:t>
            </w:r>
            <w:proofErr w:type="spellEnd"/>
            <w:r w:rsidRPr="0046128F">
              <w:rPr>
                <w:rFonts w:eastAsia="Calibri" w:cstheme="minorHAnsi"/>
                <w:b/>
                <w:bCs/>
                <w:sz w:val="20"/>
                <w:szCs w:val="20"/>
                <w:lang w:val="en-US"/>
              </w:rPr>
              <w:t xml:space="preserve"> </w:t>
            </w:r>
            <w:proofErr w:type="spellStart"/>
            <w:r w:rsidRPr="0046128F">
              <w:rPr>
                <w:rFonts w:eastAsia="Calibri" w:cstheme="minorHAnsi"/>
                <w:b/>
                <w:bCs/>
                <w:sz w:val="20"/>
                <w:szCs w:val="20"/>
                <w:lang w:val="en-US"/>
              </w:rPr>
              <w:t>Przedsiębiorstw</w:t>
            </w:r>
            <w:proofErr w:type="spellEnd"/>
            <w:r w:rsidRPr="0046128F">
              <w:rPr>
                <w:rFonts w:eastAsia="Calibri" w:cstheme="minorHAnsi"/>
                <w:b/>
                <w:bCs/>
                <w:sz w:val="20"/>
                <w:szCs w:val="20"/>
                <w:lang w:val="en-US"/>
              </w:rPr>
              <w:t>:</w:t>
            </w:r>
          </w:p>
          <w:p w14:paraId="68792EF0" w14:textId="77777777"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Wykorzystanie metod przewidywania upadłości przedsiębiorstw w procesie decyzyjnym.</w:t>
            </w:r>
          </w:p>
          <w:p w14:paraId="0C0AA022" w14:textId="77777777" w:rsidR="00D44D9F" w:rsidRPr="0046128F" w:rsidRDefault="00D44D9F" w:rsidP="00D44D9F">
            <w:pPr>
              <w:numPr>
                <w:ilvl w:val="0"/>
                <w:numId w:val="21"/>
              </w:numPr>
              <w:spacing w:after="160" w:line="360" w:lineRule="auto"/>
              <w:contextualSpacing/>
              <w:jc w:val="both"/>
              <w:rPr>
                <w:rFonts w:eastAsia="Calibri" w:cstheme="minorHAnsi"/>
                <w:sz w:val="20"/>
                <w:szCs w:val="20"/>
              </w:rPr>
            </w:pPr>
            <w:r w:rsidRPr="0046128F">
              <w:rPr>
                <w:rFonts w:eastAsia="Calibri" w:cstheme="minorHAnsi"/>
                <w:b/>
                <w:bCs/>
                <w:sz w:val="20"/>
                <w:szCs w:val="20"/>
              </w:rPr>
              <w:t>Koncepcja Zrównoważonego Rozwoju Przedsiębiorstwa</w:t>
            </w:r>
            <w:r w:rsidRPr="0046128F">
              <w:rPr>
                <w:rFonts w:eastAsia="Calibri" w:cstheme="minorHAnsi"/>
                <w:sz w:val="20"/>
                <w:szCs w:val="20"/>
              </w:rPr>
              <w:t xml:space="preserve">: </w:t>
            </w:r>
          </w:p>
          <w:p w14:paraId="0EADE95C" w14:textId="77777777" w:rsidR="00D44D9F" w:rsidRPr="0046128F" w:rsidRDefault="00D44D9F" w:rsidP="00D44D9F">
            <w:pPr>
              <w:spacing w:after="160"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Analiza teorii kreowania wartości dla akcjonariuszy i teorii interesariuszy w kontekście zrównoważonego rozwoju przedsiębiorstwa.</w:t>
            </w:r>
          </w:p>
          <w:p w14:paraId="40DE19F5" w14:textId="77777777" w:rsidR="00D44D9F" w:rsidRPr="0046128F" w:rsidRDefault="00D44D9F" w:rsidP="00D44D9F">
            <w:pPr>
              <w:numPr>
                <w:ilvl w:val="0"/>
                <w:numId w:val="21"/>
              </w:numPr>
              <w:spacing w:after="160" w:line="360" w:lineRule="auto"/>
              <w:contextualSpacing/>
              <w:jc w:val="both"/>
              <w:rPr>
                <w:rFonts w:eastAsia="Calibri" w:cstheme="minorHAnsi"/>
                <w:sz w:val="20"/>
                <w:szCs w:val="20"/>
              </w:rPr>
            </w:pPr>
            <w:r w:rsidRPr="0046128F">
              <w:rPr>
                <w:rFonts w:eastAsia="Calibri" w:cstheme="minorHAnsi"/>
                <w:b/>
                <w:bCs/>
                <w:sz w:val="20"/>
                <w:szCs w:val="20"/>
              </w:rPr>
              <w:t>Metody Oceny Przedsięwzięć Inwestycyjnych</w:t>
            </w:r>
            <w:r w:rsidRPr="0046128F">
              <w:rPr>
                <w:rFonts w:eastAsia="Calibri" w:cstheme="minorHAnsi"/>
                <w:sz w:val="20"/>
                <w:szCs w:val="20"/>
              </w:rPr>
              <w:t xml:space="preserve">: </w:t>
            </w:r>
          </w:p>
          <w:p w14:paraId="239693F0" w14:textId="77777777" w:rsidR="00D44D9F" w:rsidRPr="0046128F" w:rsidRDefault="00D44D9F" w:rsidP="00D44D9F">
            <w:pPr>
              <w:spacing w:after="160"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 xml:space="preserve">Przedstawienie różnorodnych metod oceny projektów inwestycyjnych, od prostych metod wstępnej selekcji po zaawansowane techniki wyboru projektów, z uwzględnieniem specyfiki finansowania w formule </w:t>
            </w:r>
            <w:proofErr w:type="spellStart"/>
            <w:r w:rsidRPr="0046128F">
              <w:rPr>
                <w:rFonts w:eastAsia="Calibri" w:cstheme="minorHAnsi"/>
                <w:sz w:val="20"/>
                <w:szCs w:val="20"/>
              </w:rPr>
              <w:t>project</w:t>
            </w:r>
            <w:proofErr w:type="spellEnd"/>
            <w:r w:rsidRPr="0046128F">
              <w:rPr>
                <w:rFonts w:eastAsia="Calibri" w:cstheme="minorHAnsi"/>
                <w:sz w:val="20"/>
                <w:szCs w:val="20"/>
              </w:rPr>
              <w:t xml:space="preserve"> </w:t>
            </w:r>
            <w:proofErr w:type="spellStart"/>
            <w:r w:rsidRPr="0046128F">
              <w:rPr>
                <w:rFonts w:eastAsia="Calibri" w:cstheme="minorHAnsi"/>
                <w:sz w:val="20"/>
                <w:szCs w:val="20"/>
              </w:rPr>
              <w:t>finance</w:t>
            </w:r>
            <w:proofErr w:type="spellEnd"/>
            <w:r w:rsidRPr="0046128F">
              <w:rPr>
                <w:rFonts w:eastAsia="Calibri" w:cstheme="minorHAnsi"/>
                <w:sz w:val="20"/>
                <w:szCs w:val="20"/>
              </w:rPr>
              <w:t>.</w:t>
            </w:r>
          </w:p>
          <w:p w14:paraId="62B6200C" w14:textId="77777777" w:rsidR="00D44D9F" w:rsidRPr="0046128F" w:rsidRDefault="00D44D9F" w:rsidP="00D44D9F">
            <w:pPr>
              <w:numPr>
                <w:ilvl w:val="0"/>
                <w:numId w:val="21"/>
              </w:numPr>
              <w:spacing w:line="360" w:lineRule="auto"/>
              <w:contextualSpacing/>
              <w:jc w:val="both"/>
              <w:rPr>
                <w:rFonts w:eastAsia="Calibri" w:cstheme="minorHAnsi"/>
                <w:sz w:val="20"/>
                <w:szCs w:val="20"/>
              </w:rPr>
            </w:pPr>
            <w:r w:rsidRPr="0046128F">
              <w:rPr>
                <w:rFonts w:eastAsia="Calibri" w:cstheme="minorHAnsi"/>
                <w:b/>
                <w:bCs/>
                <w:sz w:val="20"/>
                <w:szCs w:val="20"/>
              </w:rPr>
              <w:t>Analiza Ryzyka</w:t>
            </w:r>
            <w:r w:rsidRPr="0046128F">
              <w:rPr>
                <w:rFonts w:eastAsia="Calibri" w:cstheme="minorHAnsi"/>
                <w:sz w:val="20"/>
                <w:szCs w:val="20"/>
              </w:rPr>
              <w:t xml:space="preserve">: </w:t>
            </w:r>
          </w:p>
          <w:p w14:paraId="7FF85F98" w14:textId="77777777" w:rsidR="00D44D9F" w:rsidRPr="0046128F" w:rsidRDefault="00D44D9F" w:rsidP="00D44D9F">
            <w:pPr>
              <w:spacing w:line="360" w:lineRule="auto"/>
              <w:contextualSpacing/>
              <w:jc w:val="both"/>
              <w:rPr>
                <w:rFonts w:eastAsia="Calibri" w:cstheme="minorHAnsi"/>
                <w:sz w:val="20"/>
                <w:szCs w:val="20"/>
              </w:rPr>
            </w:pPr>
            <w:r>
              <w:rPr>
                <w:rFonts w:eastAsia="Calibri" w:cstheme="minorHAnsi"/>
                <w:sz w:val="20"/>
                <w:szCs w:val="20"/>
              </w:rPr>
              <w:t xml:space="preserve">- </w:t>
            </w:r>
            <w:r w:rsidRPr="0046128F">
              <w:rPr>
                <w:rFonts w:eastAsia="Calibri" w:cstheme="minorHAnsi"/>
                <w:sz w:val="20"/>
                <w:szCs w:val="20"/>
              </w:rPr>
              <w:t xml:space="preserve">Zagadnienie analizy ryzyka w kontekście projektów inwestycyjnych, obejmujące metody oceny, </w:t>
            </w:r>
            <w:proofErr w:type="spellStart"/>
            <w:r w:rsidRPr="0046128F">
              <w:rPr>
                <w:rFonts w:eastAsia="Calibri" w:cstheme="minorHAnsi"/>
                <w:sz w:val="20"/>
                <w:szCs w:val="20"/>
              </w:rPr>
              <w:t>mitygacji</w:t>
            </w:r>
            <w:proofErr w:type="spellEnd"/>
            <w:r w:rsidRPr="0046128F">
              <w:rPr>
                <w:rFonts w:eastAsia="Calibri" w:cstheme="minorHAnsi"/>
                <w:sz w:val="20"/>
                <w:szCs w:val="20"/>
              </w:rPr>
              <w:t xml:space="preserve"> oraz dodatkowe czynniki ryzyka, takie jak zmiany klimatu, przejście na gospodarkę zrównoważoną oraz ryzyko niepokojów społecznych.</w:t>
            </w:r>
          </w:p>
          <w:p w14:paraId="7678585B" w14:textId="77777777" w:rsidR="00D44D9F" w:rsidRPr="00847011" w:rsidRDefault="00D44D9F" w:rsidP="00D44D9F">
            <w:pPr>
              <w:rPr>
                <w:rFonts w:cstheme="minorHAnsi"/>
                <w:sz w:val="20"/>
                <w:szCs w:val="20"/>
              </w:rPr>
            </w:pPr>
          </w:p>
          <w:p w14:paraId="318EEDA9" w14:textId="1B9FF7D3" w:rsidR="00D44D9F" w:rsidRPr="00353984" w:rsidRDefault="00D44D9F" w:rsidP="00D44D9F">
            <w:pPr>
              <w:rPr>
                <w:sz w:val="18"/>
                <w:szCs w:val="18"/>
              </w:rPr>
            </w:pPr>
          </w:p>
        </w:tc>
        <w:tc>
          <w:tcPr>
            <w:tcW w:w="3146" w:type="dxa"/>
            <w:shd w:val="clear" w:color="auto" w:fill="DAEEF3" w:themeFill="accent5" w:themeFillTint="33"/>
          </w:tcPr>
          <w:p w14:paraId="534032FA" w14:textId="77777777" w:rsidR="00D44D9F" w:rsidRPr="00353984" w:rsidRDefault="00D44D9F" w:rsidP="00D44D9F">
            <w:pPr>
              <w:rPr>
                <w:bCs/>
                <w:sz w:val="18"/>
                <w:szCs w:val="18"/>
              </w:rPr>
            </w:pPr>
          </w:p>
        </w:tc>
        <w:tc>
          <w:tcPr>
            <w:tcW w:w="3168" w:type="dxa"/>
            <w:shd w:val="clear" w:color="auto" w:fill="E2F5F6"/>
          </w:tcPr>
          <w:p w14:paraId="60F095B5" w14:textId="77777777" w:rsidR="00D44D9F" w:rsidRPr="00353984" w:rsidRDefault="00D44D9F" w:rsidP="00D44D9F">
            <w:pPr>
              <w:ind w:left="360"/>
              <w:rPr>
                <w:sz w:val="18"/>
                <w:szCs w:val="18"/>
              </w:rPr>
            </w:pPr>
          </w:p>
        </w:tc>
      </w:tr>
      <w:tr w:rsidR="0052714E" w:rsidRPr="00353984" w14:paraId="0B5A7A4F" w14:textId="77777777" w:rsidTr="00881292">
        <w:tc>
          <w:tcPr>
            <w:tcW w:w="534" w:type="dxa"/>
          </w:tcPr>
          <w:p w14:paraId="531D426F" w14:textId="77777777" w:rsidR="0052714E" w:rsidRPr="00353984" w:rsidRDefault="0052714E" w:rsidP="0052714E">
            <w:pPr>
              <w:pStyle w:val="Akapitzlist"/>
              <w:numPr>
                <w:ilvl w:val="0"/>
                <w:numId w:val="1"/>
              </w:numPr>
              <w:rPr>
                <w:sz w:val="18"/>
                <w:szCs w:val="18"/>
              </w:rPr>
            </w:pPr>
          </w:p>
        </w:tc>
        <w:tc>
          <w:tcPr>
            <w:tcW w:w="1417" w:type="dxa"/>
          </w:tcPr>
          <w:p w14:paraId="248A812E" w14:textId="77777777" w:rsidR="0052714E" w:rsidRPr="00353984" w:rsidRDefault="0052714E" w:rsidP="0052714E">
            <w:pPr>
              <w:rPr>
                <w:sz w:val="18"/>
                <w:szCs w:val="18"/>
              </w:rPr>
            </w:pPr>
            <w:r w:rsidRPr="00353984">
              <w:rPr>
                <w:sz w:val="18"/>
                <w:szCs w:val="18"/>
              </w:rPr>
              <w:t xml:space="preserve">Dr Tomasz </w:t>
            </w:r>
            <w:proofErr w:type="spellStart"/>
            <w:r w:rsidRPr="00353984">
              <w:rPr>
                <w:sz w:val="18"/>
                <w:szCs w:val="18"/>
              </w:rPr>
              <w:t>Eisenbardt</w:t>
            </w:r>
            <w:proofErr w:type="spellEnd"/>
          </w:p>
        </w:tc>
        <w:tc>
          <w:tcPr>
            <w:tcW w:w="2835" w:type="dxa"/>
            <w:shd w:val="clear" w:color="auto" w:fill="E7E5E7"/>
          </w:tcPr>
          <w:p w14:paraId="1A9C39E3" w14:textId="77777777" w:rsidR="0052714E" w:rsidRDefault="0052714E" w:rsidP="0052714E">
            <w:pPr>
              <w:rPr>
                <w:sz w:val="18"/>
                <w:szCs w:val="18"/>
              </w:rPr>
            </w:pPr>
            <w:r>
              <w:rPr>
                <w:sz w:val="18"/>
                <w:szCs w:val="18"/>
              </w:rPr>
              <w:t>&gt;8</w:t>
            </w:r>
          </w:p>
          <w:p w14:paraId="6C314050" w14:textId="77777777" w:rsidR="0052714E" w:rsidRDefault="0052714E" w:rsidP="0052714E">
            <w:pPr>
              <w:rPr>
                <w:rFonts w:cstheme="minorHAnsi"/>
                <w:b/>
                <w:bCs/>
                <w:sz w:val="20"/>
                <w:szCs w:val="20"/>
              </w:rPr>
            </w:pPr>
            <w:r w:rsidRPr="006A79B6">
              <w:rPr>
                <w:rFonts w:cstheme="minorHAnsi"/>
                <w:b/>
                <w:bCs/>
                <w:sz w:val="20"/>
                <w:szCs w:val="20"/>
              </w:rPr>
              <w:t>Zastosowania technologii informacyjnych w biznesie i finansach</w:t>
            </w:r>
          </w:p>
          <w:p w14:paraId="3417D451" w14:textId="77777777" w:rsidR="0052714E" w:rsidRDefault="0052714E" w:rsidP="0052714E">
            <w:pPr>
              <w:rPr>
                <w:rFonts w:cstheme="minorHAnsi"/>
                <w:b/>
                <w:bCs/>
                <w:sz w:val="20"/>
                <w:szCs w:val="20"/>
              </w:rPr>
            </w:pPr>
          </w:p>
          <w:p w14:paraId="0F96C140" w14:textId="77777777" w:rsidR="0052714E" w:rsidRDefault="0052714E" w:rsidP="0052714E">
            <w:pPr>
              <w:rPr>
                <w:rFonts w:cstheme="minorHAnsi"/>
                <w:sz w:val="20"/>
                <w:szCs w:val="20"/>
              </w:rPr>
            </w:pPr>
            <w:r>
              <w:rPr>
                <w:rFonts w:cstheme="minorHAnsi"/>
                <w:sz w:val="20"/>
                <w:szCs w:val="20"/>
              </w:rPr>
              <w:t>Program seminarium:</w:t>
            </w:r>
          </w:p>
          <w:p w14:paraId="350B7044" w14:textId="77777777" w:rsidR="0052714E" w:rsidRPr="006A79B6" w:rsidRDefault="0052714E" w:rsidP="0052714E">
            <w:pPr>
              <w:rPr>
                <w:rFonts w:cstheme="minorHAnsi"/>
                <w:sz w:val="20"/>
                <w:szCs w:val="20"/>
              </w:rPr>
            </w:pPr>
            <w:r w:rsidRPr="006A79B6">
              <w:rPr>
                <w:rFonts w:cstheme="minorHAnsi"/>
                <w:sz w:val="20"/>
                <w:szCs w:val="20"/>
              </w:rPr>
              <w:t>Wirtualne środowiska nauczania (VLE)</w:t>
            </w:r>
          </w:p>
          <w:p w14:paraId="12DEABEF" w14:textId="77777777" w:rsidR="0052714E" w:rsidRPr="006A79B6" w:rsidRDefault="0052714E" w:rsidP="0052714E">
            <w:pPr>
              <w:rPr>
                <w:rFonts w:cstheme="minorHAnsi"/>
                <w:sz w:val="20"/>
                <w:szCs w:val="20"/>
              </w:rPr>
            </w:pPr>
          </w:p>
          <w:p w14:paraId="0376B164" w14:textId="77777777" w:rsidR="0052714E" w:rsidRPr="006370C0" w:rsidRDefault="0052714E" w:rsidP="0052714E">
            <w:pPr>
              <w:rPr>
                <w:rFonts w:cstheme="minorHAnsi"/>
                <w:sz w:val="20"/>
                <w:szCs w:val="20"/>
                <w:lang w:val="en-US"/>
              </w:rPr>
            </w:pPr>
            <w:r w:rsidRPr="006370C0">
              <w:rPr>
                <w:rFonts w:cstheme="minorHAnsi"/>
                <w:sz w:val="20"/>
                <w:szCs w:val="20"/>
                <w:lang w:val="en-US"/>
              </w:rPr>
              <w:t xml:space="preserve">Business Intelligence </w:t>
            </w:r>
            <w:proofErr w:type="spellStart"/>
            <w:r w:rsidRPr="006370C0">
              <w:rPr>
                <w:rFonts w:cstheme="minorHAnsi"/>
                <w:sz w:val="20"/>
                <w:szCs w:val="20"/>
                <w:lang w:val="en-US"/>
              </w:rPr>
              <w:t>i</w:t>
            </w:r>
            <w:proofErr w:type="spellEnd"/>
            <w:r w:rsidRPr="006370C0">
              <w:rPr>
                <w:rFonts w:cstheme="minorHAnsi"/>
                <w:sz w:val="20"/>
                <w:szCs w:val="20"/>
                <w:lang w:val="en-US"/>
              </w:rPr>
              <w:t xml:space="preserve"> Big Data w </w:t>
            </w:r>
            <w:proofErr w:type="spellStart"/>
            <w:r w:rsidRPr="006370C0">
              <w:rPr>
                <w:rFonts w:cstheme="minorHAnsi"/>
                <w:sz w:val="20"/>
                <w:szCs w:val="20"/>
                <w:lang w:val="en-US"/>
              </w:rPr>
              <w:t>finansach</w:t>
            </w:r>
            <w:proofErr w:type="spellEnd"/>
          </w:p>
          <w:p w14:paraId="7B7FFA54" w14:textId="77777777" w:rsidR="0052714E" w:rsidRPr="006370C0" w:rsidRDefault="0052714E" w:rsidP="0052714E">
            <w:pPr>
              <w:rPr>
                <w:rFonts w:cstheme="minorHAnsi"/>
                <w:sz w:val="20"/>
                <w:szCs w:val="20"/>
                <w:lang w:val="en-US"/>
              </w:rPr>
            </w:pPr>
          </w:p>
          <w:p w14:paraId="77B360C6" w14:textId="77777777" w:rsidR="0052714E" w:rsidRPr="006A79B6" w:rsidRDefault="0052714E" w:rsidP="0052714E">
            <w:pPr>
              <w:rPr>
                <w:rFonts w:cstheme="minorHAnsi"/>
                <w:sz w:val="20"/>
                <w:szCs w:val="20"/>
              </w:rPr>
            </w:pPr>
            <w:r w:rsidRPr="006A79B6">
              <w:rPr>
                <w:rFonts w:cstheme="minorHAnsi"/>
                <w:sz w:val="20"/>
                <w:szCs w:val="20"/>
              </w:rPr>
              <w:t xml:space="preserve">Zastosowania technologii </w:t>
            </w:r>
            <w:proofErr w:type="spellStart"/>
            <w:r w:rsidRPr="006A79B6">
              <w:rPr>
                <w:rFonts w:cstheme="minorHAnsi"/>
                <w:sz w:val="20"/>
                <w:szCs w:val="20"/>
              </w:rPr>
              <w:t>Blockchain</w:t>
            </w:r>
            <w:proofErr w:type="spellEnd"/>
          </w:p>
          <w:p w14:paraId="37947A4D" w14:textId="77777777" w:rsidR="0052714E" w:rsidRPr="006A79B6" w:rsidRDefault="0052714E" w:rsidP="0052714E">
            <w:pPr>
              <w:rPr>
                <w:rFonts w:cstheme="minorHAnsi"/>
                <w:sz w:val="20"/>
                <w:szCs w:val="20"/>
              </w:rPr>
            </w:pPr>
          </w:p>
          <w:p w14:paraId="5624A4E0" w14:textId="77777777" w:rsidR="0052714E" w:rsidRPr="006A79B6" w:rsidRDefault="0052714E" w:rsidP="0052714E">
            <w:pPr>
              <w:rPr>
                <w:rFonts w:cstheme="minorHAnsi"/>
                <w:sz w:val="20"/>
                <w:szCs w:val="20"/>
              </w:rPr>
            </w:pPr>
            <w:r w:rsidRPr="006A79B6">
              <w:rPr>
                <w:rFonts w:cstheme="minorHAnsi"/>
                <w:sz w:val="20"/>
                <w:szCs w:val="20"/>
              </w:rPr>
              <w:t xml:space="preserve">Wykorzystanie systemów informacyjnych w biznesie </w:t>
            </w:r>
          </w:p>
          <w:p w14:paraId="56D61B76" w14:textId="77777777" w:rsidR="0052714E" w:rsidRPr="006A79B6" w:rsidRDefault="0052714E" w:rsidP="0052714E">
            <w:pPr>
              <w:rPr>
                <w:rFonts w:cstheme="minorHAnsi"/>
                <w:sz w:val="20"/>
                <w:szCs w:val="20"/>
              </w:rPr>
            </w:pPr>
          </w:p>
          <w:p w14:paraId="6EE861E5" w14:textId="77777777" w:rsidR="0052714E" w:rsidRPr="006A79B6" w:rsidRDefault="0052714E" w:rsidP="0052714E">
            <w:pPr>
              <w:rPr>
                <w:rFonts w:cstheme="minorHAnsi"/>
                <w:sz w:val="20"/>
                <w:szCs w:val="20"/>
              </w:rPr>
            </w:pPr>
            <w:r w:rsidRPr="006A79B6">
              <w:rPr>
                <w:rFonts w:cstheme="minorHAnsi"/>
                <w:sz w:val="20"/>
                <w:szCs w:val="20"/>
              </w:rPr>
              <w:t>Wykorzystanie systemów informacyjnych w elektronicznych usługach finansowych</w:t>
            </w:r>
          </w:p>
          <w:p w14:paraId="64007AD6" w14:textId="77777777" w:rsidR="0052714E" w:rsidRPr="006A79B6" w:rsidRDefault="0052714E" w:rsidP="0052714E">
            <w:pPr>
              <w:rPr>
                <w:rFonts w:cstheme="minorHAnsi"/>
                <w:sz w:val="20"/>
                <w:szCs w:val="20"/>
              </w:rPr>
            </w:pPr>
          </w:p>
          <w:p w14:paraId="01754C45" w14:textId="77777777" w:rsidR="0052714E" w:rsidRPr="006A79B6" w:rsidRDefault="0052714E" w:rsidP="0052714E">
            <w:pPr>
              <w:rPr>
                <w:rFonts w:cstheme="minorHAnsi"/>
                <w:sz w:val="20"/>
                <w:szCs w:val="20"/>
              </w:rPr>
            </w:pPr>
            <w:r w:rsidRPr="006A79B6">
              <w:rPr>
                <w:rFonts w:cstheme="minorHAnsi"/>
                <w:sz w:val="20"/>
                <w:szCs w:val="20"/>
              </w:rPr>
              <w:t>Personalizacja systemów informacyjnych w elektronicznych usługach finansowych</w:t>
            </w:r>
          </w:p>
          <w:p w14:paraId="708A87EB" w14:textId="45635A94" w:rsidR="0052714E" w:rsidRPr="0052714E" w:rsidRDefault="0052714E" w:rsidP="0052714E">
            <w:pPr>
              <w:rPr>
                <w:sz w:val="18"/>
                <w:szCs w:val="18"/>
              </w:rPr>
            </w:pPr>
          </w:p>
        </w:tc>
        <w:tc>
          <w:tcPr>
            <w:tcW w:w="3120" w:type="dxa"/>
            <w:shd w:val="clear" w:color="auto" w:fill="F2F2F2" w:themeFill="background1" w:themeFillShade="F2"/>
          </w:tcPr>
          <w:p w14:paraId="0D8D23C8" w14:textId="77777777" w:rsidR="0052714E" w:rsidRPr="00353984" w:rsidRDefault="0052714E" w:rsidP="0052714E">
            <w:pPr>
              <w:ind w:left="360"/>
              <w:rPr>
                <w:sz w:val="18"/>
                <w:szCs w:val="18"/>
              </w:rPr>
            </w:pPr>
          </w:p>
        </w:tc>
        <w:tc>
          <w:tcPr>
            <w:tcW w:w="3146" w:type="dxa"/>
            <w:shd w:val="clear" w:color="auto" w:fill="DAEEF3" w:themeFill="accent5" w:themeFillTint="33"/>
          </w:tcPr>
          <w:p w14:paraId="50B112EB" w14:textId="77777777" w:rsidR="0052714E" w:rsidRDefault="0052714E" w:rsidP="0052714E">
            <w:pPr>
              <w:rPr>
                <w:sz w:val="18"/>
                <w:szCs w:val="18"/>
              </w:rPr>
            </w:pPr>
            <w:r>
              <w:rPr>
                <w:sz w:val="18"/>
                <w:szCs w:val="18"/>
              </w:rPr>
              <w:t>&gt;8</w:t>
            </w:r>
          </w:p>
          <w:p w14:paraId="11E5BF4B" w14:textId="77777777" w:rsidR="0052714E" w:rsidRDefault="0052714E" w:rsidP="0052714E">
            <w:pPr>
              <w:rPr>
                <w:rFonts w:cstheme="minorHAnsi"/>
                <w:b/>
                <w:bCs/>
                <w:sz w:val="20"/>
                <w:szCs w:val="20"/>
              </w:rPr>
            </w:pPr>
            <w:r w:rsidRPr="006A79B6">
              <w:rPr>
                <w:rFonts w:cstheme="minorHAnsi"/>
                <w:b/>
                <w:bCs/>
                <w:sz w:val="20"/>
                <w:szCs w:val="20"/>
              </w:rPr>
              <w:t>Zastosowania technologii informacyjnych w zarządzaniu</w:t>
            </w:r>
          </w:p>
          <w:p w14:paraId="2E4241F9" w14:textId="77777777" w:rsidR="0052714E" w:rsidRDefault="0052714E" w:rsidP="0052714E">
            <w:pPr>
              <w:rPr>
                <w:rFonts w:cstheme="minorHAnsi"/>
                <w:b/>
                <w:bCs/>
                <w:sz w:val="20"/>
                <w:szCs w:val="20"/>
              </w:rPr>
            </w:pPr>
          </w:p>
          <w:p w14:paraId="2D9CD2C8" w14:textId="77777777" w:rsidR="0052714E" w:rsidRDefault="0052714E" w:rsidP="0052714E">
            <w:pPr>
              <w:rPr>
                <w:rFonts w:cstheme="minorHAnsi"/>
                <w:sz w:val="20"/>
                <w:szCs w:val="20"/>
              </w:rPr>
            </w:pPr>
            <w:r>
              <w:rPr>
                <w:rFonts w:cstheme="minorHAnsi"/>
                <w:sz w:val="20"/>
                <w:szCs w:val="20"/>
              </w:rPr>
              <w:t>Program seminarium:</w:t>
            </w:r>
          </w:p>
          <w:p w14:paraId="20BDDD10" w14:textId="77777777" w:rsidR="0052714E" w:rsidRPr="006A79B6" w:rsidRDefault="0052714E" w:rsidP="0052714E">
            <w:pPr>
              <w:rPr>
                <w:rFonts w:cstheme="minorHAnsi"/>
                <w:sz w:val="20"/>
                <w:szCs w:val="20"/>
              </w:rPr>
            </w:pPr>
            <w:r w:rsidRPr="006A79B6">
              <w:rPr>
                <w:rFonts w:cstheme="minorHAnsi"/>
                <w:sz w:val="20"/>
                <w:szCs w:val="20"/>
              </w:rPr>
              <w:t>Wirtualne środowiska nauczania (VLE)</w:t>
            </w:r>
          </w:p>
          <w:p w14:paraId="2ED660DE" w14:textId="77777777" w:rsidR="0052714E" w:rsidRPr="006A79B6" w:rsidRDefault="0052714E" w:rsidP="0052714E">
            <w:pPr>
              <w:rPr>
                <w:rFonts w:cstheme="minorHAnsi"/>
                <w:sz w:val="20"/>
                <w:szCs w:val="20"/>
              </w:rPr>
            </w:pPr>
          </w:p>
          <w:p w14:paraId="714EE502" w14:textId="77777777" w:rsidR="0052714E" w:rsidRPr="0052714E" w:rsidRDefault="0052714E" w:rsidP="0052714E">
            <w:pPr>
              <w:rPr>
                <w:rFonts w:cstheme="minorHAnsi"/>
                <w:sz w:val="20"/>
                <w:szCs w:val="20"/>
              </w:rPr>
            </w:pPr>
            <w:r w:rsidRPr="0052714E">
              <w:rPr>
                <w:rFonts w:cstheme="minorHAnsi"/>
                <w:sz w:val="20"/>
                <w:szCs w:val="20"/>
              </w:rPr>
              <w:t xml:space="preserve">Business </w:t>
            </w:r>
            <w:proofErr w:type="spellStart"/>
            <w:r w:rsidRPr="0052714E">
              <w:rPr>
                <w:rFonts w:cstheme="minorHAnsi"/>
                <w:sz w:val="20"/>
                <w:szCs w:val="20"/>
              </w:rPr>
              <w:t>Intelligence</w:t>
            </w:r>
            <w:proofErr w:type="spellEnd"/>
            <w:r w:rsidRPr="0052714E">
              <w:rPr>
                <w:rFonts w:cstheme="minorHAnsi"/>
                <w:sz w:val="20"/>
                <w:szCs w:val="20"/>
              </w:rPr>
              <w:t xml:space="preserve"> i Big Data</w:t>
            </w:r>
          </w:p>
          <w:p w14:paraId="7AB47F0D" w14:textId="77777777" w:rsidR="0052714E" w:rsidRPr="0052714E" w:rsidRDefault="0052714E" w:rsidP="0052714E">
            <w:pPr>
              <w:rPr>
                <w:rFonts w:cstheme="minorHAnsi"/>
                <w:sz w:val="20"/>
                <w:szCs w:val="20"/>
              </w:rPr>
            </w:pPr>
          </w:p>
          <w:p w14:paraId="797B0357" w14:textId="77777777" w:rsidR="0052714E" w:rsidRPr="006A79B6" w:rsidRDefault="0052714E" w:rsidP="0052714E">
            <w:pPr>
              <w:rPr>
                <w:rFonts w:cstheme="minorHAnsi"/>
                <w:sz w:val="20"/>
                <w:szCs w:val="20"/>
              </w:rPr>
            </w:pPr>
            <w:r w:rsidRPr="006A79B6">
              <w:rPr>
                <w:rFonts w:cstheme="minorHAnsi"/>
                <w:sz w:val="20"/>
                <w:szCs w:val="20"/>
              </w:rPr>
              <w:t xml:space="preserve">Zastosowania technologii </w:t>
            </w:r>
            <w:proofErr w:type="spellStart"/>
            <w:r w:rsidRPr="006A79B6">
              <w:rPr>
                <w:rFonts w:cstheme="minorHAnsi"/>
                <w:sz w:val="20"/>
                <w:szCs w:val="20"/>
              </w:rPr>
              <w:t>Blockchain</w:t>
            </w:r>
            <w:proofErr w:type="spellEnd"/>
          </w:p>
          <w:p w14:paraId="7F3C16EA" w14:textId="77777777" w:rsidR="0052714E" w:rsidRPr="006A79B6" w:rsidRDefault="0052714E" w:rsidP="0052714E">
            <w:pPr>
              <w:rPr>
                <w:rFonts w:cstheme="minorHAnsi"/>
                <w:sz w:val="20"/>
                <w:szCs w:val="20"/>
              </w:rPr>
            </w:pPr>
          </w:p>
          <w:p w14:paraId="3F480804" w14:textId="77777777" w:rsidR="0052714E" w:rsidRPr="006A79B6" w:rsidRDefault="0052714E" w:rsidP="0052714E">
            <w:pPr>
              <w:rPr>
                <w:rFonts w:cstheme="minorHAnsi"/>
                <w:sz w:val="20"/>
                <w:szCs w:val="20"/>
              </w:rPr>
            </w:pPr>
            <w:r w:rsidRPr="006A79B6">
              <w:rPr>
                <w:rFonts w:cstheme="minorHAnsi"/>
                <w:sz w:val="20"/>
                <w:szCs w:val="20"/>
              </w:rPr>
              <w:t>Wykorzystanie systemów informacyjnych w zarządzaniu projektami</w:t>
            </w:r>
          </w:p>
          <w:p w14:paraId="496868C7" w14:textId="77777777" w:rsidR="0052714E" w:rsidRPr="006A79B6" w:rsidRDefault="0052714E" w:rsidP="0052714E">
            <w:pPr>
              <w:rPr>
                <w:rFonts w:cstheme="minorHAnsi"/>
                <w:sz w:val="20"/>
                <w:szCs w:val="20"/>
              </w:rPr>
            </w:pPr>
          </w:p>
          <w:p w14:paraId="458886A4" w14:textId="77777777" w:rsidR="0052714E" w:rsidRPr="006A79B6" w:rsidRDefault="0052714E" w:rsidP="0052714E">
            <w:pPr>
              <w:rPr>
                <w:rFonts w:cstheme="minorHAnsi"/>
                <w:sz w:val="20"/>
                <w:szCs w:val="20"/>
              </w:rPr>
            </w:pPr>
            <w:r w:rsidRPr="006A79B6">
              <w:rPr>
                <w:rFonts w:cstheme="minorHAnsi"/>
                <w:sz w:val="20"/>
                <w:szCs w:val="20"/>
              </w:rPr>
              <w:t>Informatyczne wsparcie zarządzania procesami</w:t>
            </w:r>
          </w:p>
          <w:p w14:paraId="21A20E15" w14:textId="77777777" w:rsidR="0052714E" w:rsidRPr="006A79B6" w:rsidRDefault="0052714E" w:rsidP="0052714E">
            <w:pPr>
              <w:rPr>
                <w:rFonts w:cstheme="minorHAnsi"/>
                <w:sz w:val="20"/>
                <w:szCs w:val="20"/>
              </w:rPr>
            </w:pPr>
          </w:p>
          <w:p w14:paraId="61030090" w14:textId="77777777" w:rsidR="0052714E" w:rsidRPr="006A79B6" w:rsidRDefault="0052714E" w:rsidP="0052714E">
            <w:pPr>
              <w:rPr>
                <w:rFonts w:cstheme="minorHAnsi"/>
                <w:sz w:val="20"/>
                <w:szCs w:val="20"/>
              </w:rPr>
            </w:pPr>
            <w:r w:rsidRPr="006A79B6">
              <w:rPr>
                <w:rFonts w:cstheme="minorHAnsi"/>
                <w:sz w:val="20"/>
                <w:szCs w:val="20"/>
              </w:rPr>
              <w:t>Personalizacja systemów informacyjnych w kontekście zarządzania</w:t>
            </w:r>
          </w:p>
          <w:p w14:paraId="22BCE5FB" w14:textId="691389DD" w:rsidR="0052714E" w:rsidRPr="0052714E" w:rsidRDefault="0052714E" w:rsidP="0052714E">
            <w:pPr>
              <w:rPr>
                <w:sz w:val="18"/>
                <w:szCs w:val="18"/>
              </w:rPr>
            </w:pPr>
          </w:p>
        </w:tc>
        <w:tc>
          <w:tcPr>
            <w:tcW w:w="3168" w:type="dxa"/>
            <w:shd w:val="clear" w:color="auto" w:fill="E2F5F6"/>
          </w:tcPr>
          <w:p w14:paraId="43CF8628" w14:textId="77777777" w:rsidR="0052714E" w:rsidRPr="00353984" w:rsidRDefault="0052714E" w:rsidP="0052714E">
            <w:pPr>
              <w:ind w:left="360"/>
              <w:rPr>
                <w:b/>
                <w:sz w:val="18"/>
                <w:szCs w:val="18"/>
              </w:rPr>
            </w:pPr>
          </w:p>
        </w:tc>
      </w:tr>
      <w:tr w:rsidR="0052714E" w:rsidRPr="00353984" w14:paraId="51EA6E95" w14:textId="77777777" w:rsidTr="00881292">
        <w:tc>
          <w:tcPr>
            <w:tcW w:w="534" w:type="dxa"/>
          </w:tcPr>
          <w:p w14:paraId="2912F102" w14:textId="77777777" w:rsidR="0052714E" w:rsidRPr="00353984" w:rsidRDefault="0052714E" w:rsidP="0052714E">
            <w:pPr>
              <w:pStyle w:val="Akapitzlist"/>
              <w:numPr>
                <w:ilvl w:val="0"/>
                <w:numId w:val="1"/>
              </w:numPr>
              <w:rPr>
                <w:sz w:val="18"/>
                <w:szCs w:val="18"/>
              </w:rPr>
            </w:pPr>
          </w:p>
        </w:tc>
        <w:tc>
          <w:tcPr>
            <w:tcW w:w="1417" w:type="dxa"/>
          </w:tcPr>
          <w:p w14:paraId="56B49811" w14:textId="77777777" w:rsidR="0052714E" w:rsidRPr="00353984" w:rsidRDefault="0052714E" w:rsidP="0052714E">
            <w:pPr>
              <w:rPr>
                <w:sz w:val="18"/>
                <w:szCs w:val="18"/>
              </w:rPr>
            </w:pPr>
            <w:r w:rsidRPr="00353984">
              <w:rPr>
                <w:sz w:val="18"/>
                <w:szCs w:val="18"/>
              </w:rPr>
              <w:t>Dr Maciej Gajewski</w:t>
            </w:r>
          </w:p>
        </w:tc>
        <w:tc>
          <w:tcPr>
            <w:tcW w:w="2835" w:type="dxa"/>
            <w:shd w:val="clear" w:color="auto" w:fill="E7E5E7"/>
          </w:tcPr>
          <w:p w14:paraId="2C213B54" w14:textId="77777777" w:rsidR="0052714E" w:rsidRDefault="0052714E" w:rsidP="0052714E">
            <w:pPr>
              <w:spacing w:before="60" w:after="60"/>
              <w:rPr>
                <w:sz w:val="18"/>
                <w:szCs w:val="18"/>
              </w:rPr>
            </w:pPr>
            <w:r>
              <w:rPr>
                <w:sz w:val="18"/>
                <w:szCs w:val="18"/>
              </w:rPr>
              <w:t>&gt;8</w:t>
            </w:r>
          </w:p>
          <w:p w14:paraId="788D76D1" w14:textId="1857C238" w:rsidR="0052714E" w:rsidRDefault="0052714E" w:rsidP="0052714E">
            <w:pPr>
              <w:rPr>
                <w:rFonts w:cstheme="minorHAnsi"/>
                <w:b/>
                <w:sz w:val="20"/>
                <w:szCs w:val="20"/>
              </w:rPr>
            </w:pPr>
            <w:r w:rsidRPr="00420D7A">
              <w:rPr>
                <w:rFonts w:cstheme="minorHAnsi"/>
                <w:b/>
                <w:sz w:val="20"/>
                <w:szCs w:val="20"/>
              </w:rPr>
              <w:t>Mechanizmy i źródła finansowania działalności gospodarczej</w:t>
            </w:r>
          </w:p>
          <w:p w14:paraId="79C291F7" w14:textId="3866B6B4" w:rsidR="0052714E" w:rsidRDefault="0052714E" w:rsidP="0052714E">
            <w:pPr>
              <w:rPr>
                <w:rFonts w:cstheme="minorHAnsi"/>
                <w:b/>
                <w:sz w:val="20"/>
                <w:szCs w:val="20"/>
              </w:rPr>
            </w:pPr>
          </w:p>
          <w:p w14:paraId="577BE889" w14:textId="5F0C522B" w:rsidR="0052714E" w:rsidRDefault="0052714E" w:rsidP="0052714E">
            <w:pPr>
              <w:rPr>
                <w:rFonts w:cstheme="minorHAnsi"/>
                <w:bCs/>
                <w:sz w:val="20"/>
                <w:szCs w:val="20"/>
              </w:rPr>
            </w:pPr>
            <w:r>
              <w:rPr>
                <w:rFonts w:cstheme="minorHAnsi"/>
                <w:bCs/>
                <w:sz w:val="20"/>
                <w:szCs w:val="20"/>
              </w:rPr>
              <w:t>Program seminarium:</w:t>
            </w:r>
          </w:p>
          <w:p w14:paraId="1422FE68" w14:textId="29E21C37"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 xml:space="preserve">Źródła i instrumenty zwrotne w finansowaniu działalności gospodarczej - standardowe: kredyt, leasing, faktoring, emisja obligacji i źródła niekonwencjonalne: </w:t>
            </w:r>
            <w:proofErr w:type="spellStart"/>
            <w:r w:rsidRPr="00420D7A">
              <w:rPr>
                <w:rFonts w:cstheme="minorHAnsi"/>
                <w:sz w:val="20"/>
                <w:szCs w:val="20"/>
              </w:rPr>
              <w:t>pozabankowe</w:t>
            </w:r>
            <w:proofErr w:type="spellEnd"/>
            <w:r w:rsidRPr="00420D7A">
              <w:rPr>
                <w:rFonts w:cstheme="minorHAnsi"/>
                <w:sz w:val="20"/>
                <w:szCs w:val="20"/>
              </w:rPr>
              <w:t xml:space="preserve"> pożyczki, poręczenia.</w:t>
            </w:r>
          </w:p>
          <w:p w14:paraId="1D868CC9" w14:textId="46EF926B"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Wspieranie innowacji i sektora przemysłu kultury i kreatywnego – programy wsparcia finansowego dla start-</w:t>
            </w:r>
            <w:proofErr w:type="spellStart"/>
            <w:r w:rsidRPr="00420D7A">
              <w:rPr>
                <w:rFonts w:cstheme="minorHAnsi"/>
                <w:sz w:val="20"/>
                <w:szCs w:val="20"/>
              </w:rPr>
              <w:t>up’ów</w:t>
            </w:r>
            <w:proofErr w:type="spellEnd"/>
            <w:r w:rsidRPr="00420D7A">
              <w:rPr>
                <w:rFonts w:cstheme="minorHAnsi"/>
                <w:sz w:val="20"/>
                <w:szCs w:val="20"/>
              </w:rPr>
              <w:t xml:space="preserve"> / kapitał zalążkowy.</w:t>
            </w:r>
          </w:p>
          <w:p w14:paraId="4DD3CCEA" w14:textId="3FE75354"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Źródła i instrumenty bezzwrotne (programy dotacyjne) - środki na działalność gospodarczą w ramach programów unijnych (2014-2020, 2021-2027).</w:t>
            </w:r>
          </w:p>
          <w:p w14:paraId="51691B4D" w14:textId="1C078DEC"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Nowe trendy w finansowaniu działalności gospodarczej - finansowanie społecznościowe.</w:t>
            </w:r>
          </w:p>
          <w:p w14:paraId="48494133" w14:textId="68E0AB37"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Instrumenty mieszane (finansowe z umorzeniami / dotacjami) w ramach programów pomocowych.</w:t>
            </w:r>
          </w:p>
          <w:p w14:paraId="3D570E67" w14:textId="60E490F0"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Inwestycje kapitałowe w zakresie finansowania wczesnych faz rozwojowych przedsięwzięć gospodarczych. Struktury i mechanizmy pozyskiwania finansowania (rynek giełdowy New Connect, GPW, obrót publiczny / prywatny, fundusze funduszy, regionalne fundusze rozwoju).</w:t>
            </w:r>
          </w:p>
          <w:p w14:paraId="4FD06D31" w14:textId="019121CC"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 xml:space="preserve">Inne aspekty dotyczące źródła finansowania (np. proceder prania brudnych pieniędzy, </w:t>
            </w:r>
            <w:proofErr w:type="spellStart"/>
            <w:r w:rsidRPr="00420D7A">
              <w:rPr>
                <w:rFonts w:cstheme="minorHAnsi"/>
                <w:sz w:val="20"/>
                <w:szCs w:val="20"/>
              </w:rPr>
              <w:t>kryptowaluty</w:t>
            </w:r>
            <w:proofErr w:type="spellEnd"/>
            <w:r w:rsidRPr="00420D7A">
              <w:rPr>
                <w:rFonts w:cstheme="minorHAnsi"/>
                <w:sz w:val="20"/>
                <w:szCs w:val="20"/>
              </w:rPr>
              <w:t>).</w:t>
            </w:r>
          </w:p>
          <w:p w14:paraId="76B927E4" w14:textId="77777777" w:rsidR="0052714E" w:rsidRPr="00A65D34" w:rsidRDefault="0052714E" w:rsidP="0052714E">
            <w:pPr>
              <w:rPr>
                <w:rFonts w:cstheme="minorHAnsi"/>
                <w:bCs/>
                <w:sz w:val="20"/>
                <w:szCs w:val="20"/>
              </w:rPr>
            </w:pPr>
          </w:p>
          <w:p w14:paraId="6D4869C6" w14:textId="076E4387" w:rsidR="0052714E" w:rsidRPr="00353984" w:rsidRDefault="0052714E" w:rsidP="0052714E">
            <w:pPr>
              <w:spacing w:before="60" w:after="60"/>
              <w:rPr>
                <w:sz w:val="18"/>
                <w:szCs w:val="18"/>
              </w:rPr>
            </w:pPr>
          </w:p>
        </w:tc>
        <w:tc>
          <w:tcPr>
            <w:tcW w:w="3120" w:type="dxa"/>
            <w:shd w:val="clear" w:color="auto" w:fill="F2F2F2" w:themeFill="background1" w:themeFillShade="F2"/>
          </w:tcPr>
          <w:p w14:paraId="3122924D" w14:textId="77777777" w:rsidR="0052714E" w:rsidRDefault="0052714E" w:rsidP="0052714E">
            <w:pPr>
              <w:spacing w:before="60" w:after="60"/>
              <w:rPr>
                <w:sz w:val="18"/>
                <w:szCs w:val="18"/>
              </w:rPr>
            </w:pPr>
            <w:r>
              <w:rPr>
                <w:sz w:val="18"/>
                <w:szCs w:val="18"/>
              </w:rPr>
              <w:t>&gt;8</w:t>
            </w:r>
          </w:p>
          <w:p w14:paraId="16534F3C" w14:textId="77777777" w:rsidR="0052714E" w:rsidRDefault="0052714E" w:rsidP="0052714E">
            <w:pPr>
              <w:rPr>
                <w:rFonts w:cstheme="minorHAnsi"/>
                <w:b/>
                <w:sz w:val="20"/>
                <w:szCs w:val="20"/>
              </w:rPr>
            </w:pPr>
            <w:r w:rsidRPr="00420D7A">
              <w:rPr>
                <w:rFonts w:cstheme="minorHAnsi"/>
                <w:b/>
                <w:sz w:val="20"/>
                <w:szCs w:val="20"/>
              </w:rPr>
              <w:t>Mechanizmy i źródła finansowania działalności gospodarczej</w:t>
            </w:r>
          </w:p>
          <w:p w14:paraId="15136F07" w14:textId="77777777" w:rsidR="0052714E" w:rsidRDefault="0052714E" w:rsidP="0052714E">
            <w:pPr>
              <w:rPr>
                <w:rFonts w:cstheme="minorHAnsi"/>
                <w:b/>
                <w:sz w:val="20"/>
                <w:szCs w:val="20"/>
              </w:rPr>
            </w:pPr>
          </w:p>
          <w:p w14:paraId="2597208C" w14:textId="77777777" w:rsidR="0052714E" w:rsidRDefault="0052714E" w:rsidP="0052714E">
            <w:pPr>
              <w:rPr>
                <w:rFonts w:cstheme="minorHAnsi"/>
                <w:bCs/>
                <w:sz w:val="20"/>
                <w:szCs w:val="20"/>
              </w:rPr>
            </w:pPr>
            <w:r>
              <w:rPr>
                <w:rFonts w:cstheme="minorHAnsi"/>
                <w:bCs/>
                <w:sz w:val="20"/>
                <w:szCs w:val="20"/>
              </w:rPr>
              <w:t>Program seminarium:</w:t>
            </w:r>
          </w:p>
          <w:p w14:paraId="31C85125" w14:textId="77777777"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 xml:space="preserve">Źródła i instrumenty zwrotne w finansowaniu działalności gospodarczej - standardowe: kredyt, leasing, faktoring, emisja obligacji i źródła niekonwencjonalne: </w:t>
            </w:r>
            <w:proofErr w:type="spellStart"/>
            <w:r w:rsidRPr="00420D7A">
              <w:rPr>
                <w:rFonts w:cstheme="minorHAnsi"/>
                <w:sz w:val="20"/>
                <w:szCs w:val="20"/>
              </w:rPr>
              <w:t>pozabankowe</w:t>
            </w:r>
            <w:proofErr w:type="spellEnd"/>
            <w:r w:rsidRPr="00420D7A">
              <w:rPr>
                <w:rFonts w:cstheme="minorHAnsi"/>
                <w:sz w:val="20"/>
                <w:szCs w:val="20"/>
              </w:rPr>
              <w:t xml:space="preserve"> pożyczki, poręczenia.</w:t>
            </w:r>
          </w:p>
          <w:p w14:paraId="6CDDD610" w14:textId="77777777"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Wspieranie innowacji i sektora przemysłu kultury i kreatywnego – programy wsparcia finansowego dla start-</w:t>
            </w:r>
            <w:proofErr w:type="spellStart"/>
            <w:r w:rsidRPr="00420D7A">
              <w:rPr>
                <w:rFonts w:cstheme="minorHAnsi"/>
                <w:sz w:val="20"/>
                <w:szCs w:val="20"/>
              </w:rPr>
              <w:t>up’ów</w:t>
            </w:r>
            <w:proofErr w:type="spellEnd"/>
            <w:r w:rsidRPr="00420D7A">
              <w:rPr>
                <w:rFonts w:cstheme="minorHAnsi"/>
                <w:sz w:val="20"/>
                <w:szCs w:val="20"/>
              </w:rPr>
              <w:t xml:space="preserve"> / kapitał zalążkowy.</w:t>
            </w:r>
          </w:p>
          <w:p w14:paraId="156A0F4D" w14:textId="77777777"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Źródła i instrumenty bezzwrotne (programy dotacyjne) - środki na działalność gospodarczą w ramach programów unijnych (2014-2020, 2021-2027).</w:t>
            </w:r>
          </w:p>
          <w:p w14:paraId="20D9B300" w14:textId="77777777"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Nowe trendy w finansowaniu działalności gospodarczej - finansowanie społecznościowe.</w:t>
            </w:r>
          </w:p>
          <w:p w14:paraId="5AB4B90D" w14:textId="77777777"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Instrumenty mieszane (finansowe z umorzeniami / dotacjami) w ramach programów pomocowych.</w:t>
            </w:r>
          </w:p>
          <w:p w14:paraId="622C0E73" w14:textId="77777777"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Inwestycje kapitałowe w zakresie finansowania wczesnych faz rozwojowych przedsięwzięć gospodarczych. Struktury i mechanizmy pozyskiwania finansowania (rynek giełdowy New Connect, GPW, obrót publiczny / prywatny, fundusze funduszy, regionalne fundusze rozwoju).</w:t>
            </w:r>
          </w:p>
          <w:p w14:paraId="4F332CBD" w14:textId="77777777" w:rsidR="0052714E" w:rsidRPr="00420D7A" w:rsidRDefault="0052714E" w:rsidP="0052714E">
            <w:pPr>
              <w:spacing w:after="60"/>
              <w:rPr>
                <w:rFonts w:cstheme="minorHAnsi"/>
                <w:sz w:val="20"/>
                <w:szCs w:val="20"/>
              </w:rPr>
            </w:pPr>
            <w:r>
              <w:rPr>
                <w:rFonts w:cstheme="minorHAnsi"/>
                <w:sz w:val="20"/>
                <w:szCs w:val="20"/>
              </w:rPr>
              <w:t xml:space="preserve">- </w:t>
            </w:r>
            <w:r w:rsidRPr="00420D7A">
              <w:rPr>
                <w:rFonts w:cstheme="minorHAnsi"/>
                <w:sz w:val="20"/>
                <w:szCs w:val="20"/>
              </w:rPr>
              <w:t xml:space="preserve">Inne aspekty dotyczące źródła finansowania (np. proceder prania brudnych pieniędzy, </w:t>
            </w:r>
            <w:proofErr w:type="spellStart"/>
            <w:r w:rsidRPr="00420D7A">
              <w:rPr>
                <w:rFonts w:cstheme="minorHAnsi"/>
                <w:sz w:val="20"/>
                <w:szCs w:val="20"/>
              </w:rPr>
              <w:t>kryptowaluty</w:t>
            </w:r>
            <w:proofErr w:type="spellEnd"/>
            <w:r w:rsidRPr="00420D7A">
              <w:rPr>
                <w:rFonts w:cstheme="minorHAnsi"/>
                <w:sz w:val="20"/>
                <w:szCs w:val="20"/>
              </w:rPr>
              <w:t>).</w:t>
            </w:r>
          </w:p>
          <w:p w14:paraId="79483C21" w14:textId="77777777" w:rsidR="0052714E" w:rsidRPr="00A65D34" w:rsidRDefault="0052714E" w:rsidP="0052714E">
            <w:pPr>
              <w:rPr>
                <w:rFonts w:cstheme="minorHAnsi"/>
                <w:bCs/>
                <w:sz w:val="20"/>
                <w:szCs w:val="20"/>
              </w:rPr>
            </w:pPr>
          </w:p>
          <w:p w14:paraId="18055F85" w14:textId="77777777" w:rsidR="0052714E" w:rsidRPr="00353984" w:rsidRDefault="0052714E" w:rsidP="0052714E">
            <w:pPr>
              <w:rPr>
                <w:sz w:val="18"/>
                <w:szCs w:val="18"/>
              </w:rPr>
            </w:pPr>
          </w:p>
        </w:tc>
        <w:tc>
          <w:tcPr>
            <w:tcW w:w="3146" w:type="dxa"/>
            <w:shd w:val="clear" w:color="auto" w:fill="DAEEF3" w:themeFill="accent5" w:themeFillTint="33"/>
          </w:tcPr>
          <w:p w14:paraId="212E3607" w14:textId="77777777" w:rsidR="0052714E" w:rsidRPr="00353984" w:rsidRDefault="0052714E" w:rsidP="0052714E">
            <w:pPr>
              <w:pStyle w:val="Akapitzlist"/>
              <w:ind w:left="360"/>
              <w:rPr>
                <w:sz w:val="18"/>
                <w:szCs w:val="18"/>
              </w:rPr>
            </w:pPr>
          </w:p>
        </w:tc>
        <w:tc>
          <w:tcPr>
            <w:tcW w:w="3168" w:type="dxa"/>
            <w:shd w:val="clear" w:color="auto" w:fill="E2F5F6"/>
          </w:tcPr>
          <w:p w14:paraId="69508AD1" w14:textId="77777777" w:rsidR="0052714E" w:rsidRPr="00353984" w:rsidRDefault="0052714E" w:rsidP="0052714E">
            <w:pPr>
              <w:spacing w:before="60" w:after="60"/>
              <w:rPr>
                <w:sz w:val="18"/>
                <w:szCs w:val="18"/>
              </w:rPr>
            </w:pPr>
          </w:p>
        </w:tc>
      </w:tr>
      <w:tr w:rsidR="0052714E" w:rsidRPr="00353984" w14:paraId="3A9B20EB" w14:textId="77777777" w:rsidTr="00881292">
        <w:tc>
          <w:tcPr>
            <w:tcW w:w="534" w:type="dxa"/>
          </w:tcPr>
          <w:p w14:paraId="29A1313B" w14:textId="77777777" w:rsidR="0052714E" w:rsidRPr="00353984" w:rsidRDefault="0052714E" w:rsidP="0052714E">
            <w:pPr>
              <w:pStyle w:val="Akapitzlist"/>
              <w:numPr>
                <w:ilvl w:val="0"/>
                <w:numId w:val="1"/>
              </w:numPr>
              <w:rPr>
                <w:sz w:val="18"/>
                <w:szCs w:val="18"/>
              </w:rPr>
            </w:pPr>
          </w:p>
        </w:tc>
        <w:tc>
          <w:tcPr>
            <w:tcW w:w="1417" w:type="dxa"/>
          </w:tcPr>
          <w:p w14:paraId="27EA7BE0" w14:textId="77777777" w:rsidR="0052714E" w:rsidRPr="00353984" w:rsidRDefault="0052714E" w:rsidP="0052714E">
            <w:pPr>
              <w:rPr>
                <w:sz w:val="18"/>
                <w:szCs w:val="18"/>
              </w:rPr>
            </w:pPr>
            <w:r w:rsidRPr="00353984">
              <w:rPr>
                <w:sz w:val="18"/>
                <w:szCs w:val="18"/>
              </w:rPr>
              <w:t>Dr hab. Magdalena Gąsowska</w:t>
            </w:r>
          </w:p>
        </w:tc>
        <w:tc>
          <w:tcPr>
            <w:tcW w:w="2835" w:type="dxa"/>
            <w:shd w:val="clear" w:color="auto" w:fill="E7E5E7"/>
          </w:tcPr>
          <w:p w14:paraId="699F193D" w14:textId="77777777" w:rsidR="0052714E" w:rsidRPr="00353984" w:rsidRDefault="0052714E" w:rsidP="0052714E">
            <w:pPr>
              <w:ind w:left="360"/>
              <w:rPr>
                <w:sz w:val="18"/>
                <w:szCs w:val="18"/>
              </w:rPr>
            </w:pPr>
          </w:p>
        </w:tc>
        <w:tc>
          <w:tcPr>
            <w:tcW w:w="3120" w:type="dxa"/>
            <w:shd w:val="clear" w:color="auto" w:fill="F2F2F2" w:themeFill="background1" w:themeFillShade="F2"/>
          </w:tcPr>
          <w:p w14:paraId="17982356" w14:textId="5C215888" w:rsidR="0052714E" w:rsidRPr="00353984" w:rsidRDefault="0052714E" w:rsidP="0052714E">
            <w:pPr>
              <w:rPr>
                <w:sz w:val="18"/>
                <w:szCs w:val="18"/>
              </w:rPr>
            </w:pPr>
          </w:p>
        </w:tc>
        <w:tc>
          <w:tcPr>
            <w:tcW w:w="3146" w:type="dxa"/>
            <w:shd w:val="clear" w:color="auto" w:fill="DAEEF3" w:themeFill="accent5" w:themeFillTint="33"/>
          </w:tcPr>
          <w:p w14:paraId="546FA18E" w14:textId="77777777" w:rsidR="0052714E" w:rsidRDefault="0052714E" w:rsidP="0052714E">
            <w:pPr>
              <w:rPr>
                <w:rFonts w:cs="Arial"/>
                <w:sz w:val="18"/>
                <w:szCs w:val="18"/>
              </w:rPr>
            </w:pPr>
            <w:r>
              <w:rPr>
                <w:rFonts w:cs="Arial"/>
                <w:sz w:val="18"/>
                <w:szCs w:val="18"/>
              </w:rPr>
              <w:t>&gt;8</w:t>
            </w:r>
          </w:p>
          <w:p w14:paraId="2E0F8ADD" w14:textId="77777777" w:rsidR="0052714E" w:rsidRDefault="0052714E" w:rsidP="0052714E">
            <w:pPr>
              <w:rPr>
                <w:rFonts w:cstheme="minorHAnsi"/>
                <w:b/>
                <w:bCs/>
                <w:sz w:val="20"/>
                <w:szCs w:val="20"/>
              </w:rPr>
            </w:pPr>
            <w:r w:rsidRPr="006034F7">
              <w:rPr>
                <w:rFonts w:cstheme="minorHAnsi"/>
                <w:b/>
                <w:bCs/>
                <w:sz w:val="20"/>
                <w:szCs w:val="20"/>
              </w:rPr>
              <w:t>Zarządzanie współczesnym przedsiębiorstwem. Zarządzanie łańcuchem dostaw</w:t>
            </w:r>
          </w:p>
          <w:p w14:paraId="654E3EF1" w14:textId="77777777" w:rsidR="0052714E" w:rsidRDefault="0052714E" w:rsidP="0052714E">
            <w:pPr>
              <w:rPr>
                <w:rFonts w:cstheme="minorHAnsi"/>
                <w:b/>
                <w:bCs/>
                <w:sz w:val="20"/>
                <w:szCs w:val="20"/>
              </w:rPr>
            </w:pPr>
          </w:p>
          <w:p w14:paraId="19BC4A25" w14:textId="77777777" w:rsidR="0052714E" w:rsidRDefault="0052714E" w:rsidP="0052714E">
            <w:pPr>
              <w:rPr>
                <w:rFonts w:cstheme="minorHAnsi"/>
                <w:sz w:val="20"/>
                <w:szCs w:val="20"/>
              </w:rPr>
            </w:pPr>
            <w:r>
              <w:rPr>
                <w:rFonts w:cstheme="minorHAnsi"/>
                <w:sz w:val="20"/>
                <w:szCs w:val="20"/>
              </w:rPr>
              <w:t>Program seminarium:</w:t>
            </w:r>
          </w:p>
          <w:p w14:paraId="3A995DB3" w14:textId="77777777" w:rsidR="0052714E" w:rsidRPr="006034F7" w:rsidRDefault="0052714E" w:rsidP="0052714E">
            <w:pPr>
              <w:ind w:firstLine="426"/>
              <w:jc w:val="both"/>
              <w:rPr>
                <w:rFonts w:cstheme="minorHAnsi"/>
                <w:sz w:val="20"/>
                <w:szCs w:val="20"/>
              </w:rPr>
            </w:pPr>
            <w:r w:rsidRPr="006034F7">
              <w:rPr>
                <w:rFonts w:cstheme="minorHAnsi"/>
                <w:sz w:val="20"/>
                <w:szCs w:val="20"/>
              </w:rPr>
              <w:t xml:space="preserve">Zakres tematyczny seminarium obejmuje problemy zarządzania w współczesnych przedsiębiorstwach i łańcuchach dostaw. Tematy prac dostosowywane są do zainteresowań studenta. </w:t>
            </w:r>
          </w:p>
          <w:p w14:paraId="28AC7844" w14:textId="77777777" w:rsidR="0052714E" w:rsidRPr="006034F7" w:rsidRDefault="0052714E" w:rsidP="0052714E">
            <w:pPr>
              <w:ind w:firstLine="426"/>
              <w:jc w:val="both"/>
              <w:rPr>
                <w:rFonts w:cstheme="minorHAnsi"/>
                <w:sz w:val="20"/>
                <w:szCs w:val="20"/>
              </w:rPr>
            </w:pPr>
            <w:r w:rsidRPr="006034F7">
              <w:rPr>
                <w:rFonts w:cstheme="minorHAnsi"/>
                <w:sz w:val="20"/>
                <w:szCs w:val="20"/>
              </w:rPr>
              <w:t xml:space="preserve">Przykładowe tematy prac z zakresu </w:t>
            </w:r>
            <w:r w:rsidRPr="006034F7">
              <w:rPr>
                <w:rFonts w:cstheme="minorHAnsi"/>
                <w:sz w:val="20"/>
                <w:szCs w:val="20"/>
                <w:u w:val="single"/>
              </w:rPr>
              <w:t>zarządzania współczesnym przedsiębiorstwem</w:t>
            </w:r>
            <w:r w:rsidRPr="006034F7">
              <w:rPr>
                <w:rFonts w:cstheme="minorHAnsi"/>
                <w:sz w:val="20"/>
                <w:szCs w:val="20"/>
              </w:rPr>
              <w:t>:</w:t>
            </w:r>
          </w:p>
          <w:p w14:paraId="7B8E932E"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strategiczne przedsiębiorstwem,</w:t>
            </w:r>
          </w:p>
          <w:p w14:paraId="27B13AAE" w14:textId="77777777" w:rsidR="0052714E" w:rsidRPr="006034F7" w:rsidRDefault="0052714E" w:rsidP="0052714E">
            <w:pPr>
              <w:rPr>
                <w:rFonts w:eastAsia="Calibri" w:cstheme="minorHAnsi"/>
                <w:sz w:val="20"/>
                <w:szCs w:val="20"/>
              </w:rPr>
            </w:pPr>
            <w:r w:rsidRPr="006034F7">
              <w:rPr>
                <w:rFonts w:eastAsia="Calibri" w:cstheme="minorHAnsi"/>
                <w:sz w:val="20"/>
                <w:szCs w:val="20"/>
              </w:rPr>
              <w:t>Strategie współczesnych przedsiębiorstw,</w:t>
            </w:r>
          </w:p>
          <w:p w14:paraId="5524FF80" w14:textId="77777777" w:rsidR="0052714E" w:rsidRPr="006034F7" w:rsidRDefault="0052714E" w:rsidP="0052714E">
            <w:pPr>
              <w:rPr>
                <w:rFonts w:eastAsia="Calibri" w:cstheme="minorHAnsi"/>
                <w:sz w:val="20"/>
                <w:szCs w:val="20"/>
              </w:rPr>
            </w:pPr>
            <w:r w:rsidRPr="006034F7">
              <w:rPr>
                <w:rFonts w:eastAsia="Calibri" w:cstheme="minorHAnsi"/>
                <w:sz w:val="20"/>
                <w:szCs w:val="20"/>
              </w:rPr>
              <w:t>Budowanie konkurencyjności przedsiębiorstwa,</w:t>
            </w:r>
          </w:p>
          <w:p w14:paraId="076AA69F" w14:textId="77777777" w:rsidR="0052714E" w:rsidRPr="006034F7" w:rsidRDefault="0052714E" w:rsidP="0052714E">
            <w:pPr>
              <w:rPr>
                <w:rFonts w:eastAsia="Calibri" w:cstheme="minorHAnsi"/>
                <w:sz w:val="20"/>
                <w:szCs w:val="20"/>
              </w:rPr>
            </w:pPr>
            <w:r w:rsidRPr="006034F7">
              <w:rPr>
                <w:rFonts w:eastAsia="Calibri" w:cstheme="minorHAnsi"/>
                <w:sz w:val="20"/>
                <w:szCs w:val="20"/>
              </w:rPr>
              <w:t>Budowanie przewagi konkurencyjnej w przedsiębiorstwie,</w:t>
            </w:r>
          </w:p>
          <w:p w14:paraId="2186E26D" w14:textId="77777777" w:rsidR="0052714E" w:rsidRPr="006034F7" w:rsidRDefault="0052714E" w:rsidP="0052714E">
            <w:pPr>
              <w:rPr>
                <w:rFonts w:eastAsia="Calibri" w:cstheme="minorHAnsi"/>
                <w:sz w:val="20"/>
                <w:szCs w:val="20"/>
              </w:rPr>
            </w:pPr>
            <w:r w:rsidRPr="006034F7">
              <w:rPr>
                <w:rFonts w:eastAsia="Calibri" w:cstheme="minorHAnsi"/>
                <w:sz w:val="20"/>
                <w:szCs w:val="20"/>
              </w:rPr>
              <w:t>Logistyka w współczesnych przedsiębiorstwach,</w:t>
            </w:r>
          </w:p>
          <w:p w14:paraId="4EA94012"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obsługą klienta,</w:t>
            </w:r>
          </w:p>
          <w:p w14:paraId="4E0BCF86"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procesami,</w:t>
            </w:r>
          </w:p>
          <w:p w14:paraId="3625317B"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innowacjami,</w:t>
            </w:r>
          </w:p>
          <w:p w14:paraId="4BE80171"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zaopatrzeniem,</w:t>
            </w:r>
          </w:p>
          <w:p w14:paraId="1E8C2A03"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produkcją,</w:t>
            </w:r>
          </w:p>
          <w:p w14:paraId="02348664"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dystrybucją,</w:t>
            </w:r>
          </w:p>
          <w:p w14:paraId="341460E1"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transportem,</w:t>
            </w:r>
          </w:p>
          <w:p w14:paraId="0CD55436" w14:textId="77777777" w:rsidR="0052714E" w:rsidRPr="006034F7" w:rsidRDefault="0052714E" w:rsidP="0052714E">
            <w:pPr>
              <w:rPr>
                <w:rFonts w:eastAsia="Calibri" w:cstheme="minorHAnsi"/>
                <w:sz w:val="20"/>
                <w:szCs w:val="20"/>
              </w:rPr>
            </w:pPr>
            <w:r w:rsidRPr="006034F7">
              <w:rPr>
                <w:rFonts w:eastAsia="Calibri" w:cstheme="minorHAnsi"/>
                <w:sz w:val="20"/>
                <w:szCs w:val="20"/>
              </w:rPr>
              <w:t>Outsourcing,</w:t>
            </w:r>
          </w:p>
          <w:p w14:paraId="6F0C5622" w14:textId="77777777" w:rsidR="0052714E" w:rsidRPr="006034F7" w:rsidRDefault="0052714E" w:rsidP="0052714E">
            <w:pPr>
              <w:rPr>
                <w:rFonts w:eastAsia="Calibri" w:cstheme="minorHAnsi"/>
                <w:sz w:val="20"/>
                <w:szCs w:val="20"/>
              </w:rPr>
            </w:pPr>
            <w:r w:rsidRPr="006034F7">
              <w:rPr>
                <w:rFonts w:eastAsia="Calibri" w:cstheme="minorHAnsi"/>
                <w:sz w:val="20"/>
                <w:szCs w:val="20"/>
              </w:rPr>
              <w:t>Doskonalenie organizacji,</w:t>
            </w:r>
          </w:p>
          <w:p w14:paraId="4751513C"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jakością,</w:t>
            </w:r>
          </w:p>
          <w:p w14:paraId="15A64071"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wiedzą,</w:t>
            </w:r>
          </w:p>
          <w:p w14:paraId="2602FA21"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w warunkach kryzysu,</w:t>
            </w:r>
          </w:p>
          <w:p w14:paraId="5B429DFA" w14:textId="77777777" w:rsidR="0052714E" w:rsidRPr="006034F7" w:rsidRDefault="0052714E" w:rsidP="0052714E">
            <w:pPr>
              <w:rPr>
                <w:rFonts w:eastAsia="Calibri" w:cstheme="minorHAnsi"/>
                <w:sz w:val="20"/>
                <w:szCs w:val="20"/>
              </w:rPr>
            </w:pPr>
            <w:r w:rsidRPr="006034F7">
              <w:rPr>
                <w:rFonts w:eastAsia="Calibri" w:cstheme="minorHAnsi"/>
                <w:sz w:val="20"/>
                <w:szCs w:val="20"/>
              </w:rPr>
              <w:t>Budowanie lojalności klienta,</w:t>
            </w:r>
          </w:p>
          <w:p w14:paraId="25B35F6E" w14:textId="77777777" w:rsidR="0052714E" w:rsidRPr="006034F7" w:rsidRDefault="0052714E" w:rsidP="0052714E">
            <w:pPr>
              <w:jc w:val="both"/>
              <w:rPr>
                <w:rFonts w:eastAsia="Calibri" w:cstheme="minorHAnsi"/>
                <w:sz w:val="20"/>
                <w:szCs w:val="20"/>
              </w:rPr>
            </w:pPr>
            <w:r w:rsidRPr="006034F7">
              <w:rPr>
                <w:rFonts w:eastAsia="Calibri" w:cstheme="minorHAnsi"/>
                <w:sz w:val="20"/>
                <w:szCs w:val="20"/>
              </w:rPr>
              <w:t>Handel elektroniczny,</w:t>
            </w:r>
          </w:p>
          <w:p w14:paraId="6D60D01B" w14:textId="77777777" w:rsidR="0052714E" w:rsidRPr="006034F7" w:rsidRDefault="0052714E" w:rsidP="0052714E">
            <w:pPr>
              <w:jc w:val="both"/>
              <w:rPr>
                <w:rFonts w:eastAsia="Calibri" w:cstheme="minorHAnsi"/>
                <w:sz w:val="20"/>
                <w:szCs w:val="20"/>
              </w:rPr>
            </w:pPr>
            <w:r w:rsidRPr="006034F7">
              <w:rPr>
                <w:rFonts w:cstheme="minorHAnsi"/>
                <w:sz w:val="20"/>
                <w:szCs w:val="20"/>
                <w:shd w:val="clear" w:color="auto" w:fill="FFFFFF"/>
              </w:rPr>
              <w:t>Wykorzystanie różnych metod i koncepcji zarządzania w rozwoju współczesnego przedsiębiorstwa,</w:t>
            </w:r>
          </w:p>
          <w:p w14:paraId="361C9126" w14:textId="77777777" w:rsidR="0052714E" w:rsidRPr="006034F7" w:rsidRDefault="0052714E" w:rsidP="0052714E">
            <w:pPr>
              <w:jc w:val="both"/>
              <w:rPr>
                <w:rFonts w:cstheme="minorHAnsi"/>
                <w:sz w:val="20"/>
                <w:szCs w:val="20"/>
              </w:rPr>
            </w:pPr>
            <w:r w:rsidRPr="006034F7">
              <w:rPr>
                <w:rFonts w:cstheme="minorHAnsi"/>
                <w:sz w:val="20"/>
                <w:szCs w:val="20"/>
              </w:rPr>
              <w:t xml:space="preserve">System informacyjny </w:t>
            </w:r>
            <w:bookmarkStart w:id="1" w:name="_Hlk191287601"/>
            <w:r w:rsidRPr="006034F7">
              <w:rPr>
                <w:rFonts w:cstheme="minorHAnsi"/>
                <w:sz w:val="20"/>
                <w:szCs w:val="20"/>
              </w:rPr>
              <w:t>w zarządzaniu współczesnym przedsiębiorstwem,</w:t>
            </w:r>
            <w:bookmarkEnd w:id="1"/>
          </w:p>
          <w:p w14:paraId="00F923AB" w14:textId="77777777" w:rsidR="0052714E" w:rsidRPr="006034F7" w:rsidRDefault="0052714E" w:rsidP="0052714E">
            <w:pPr>
              <w:jc w:val="both"/>
              <w:rPr>
                <w:rFonts w:cstheme="minorHAnsi"/>
                <w:sz w:val="20"/>
                <w:szCs w:val="20"/>
              </w:rPr>
            </w:pPr>
            <w:r w:rsidRPr="006034F7">
              <w:rPr>
                <w:rFonts w:cstheme="minorHAnsi"/>
                <w:sz w:val="20"/>
                <w:szCs w:val="20"/>
              </w:rPr>
              <w:t>Sztuczna inteligencja w zarządzaniu współczesnym przedsiębiorstwem,</w:t>
            </w:r>
          </w:p>
          <w:p w14:paraId="70DA07D2" w14:textId="77777777" w:rsidR="0052714E" w:rsidRPr="006034F7" w:rsidRDefault="0052714E" w:rsidP="0052714E">
            <w:pPr>
              <w:jc w:val="both"/>
              <w:rPr>
                <w:rFonts w:cstheme="minorHAnsi"/>
                <w:sz w:val="20"/>
                <w:szCs w:val="20"/>
              </w:rPr>
            </w:pPr>
            <w:r w:rsidRPr="006034F7">
              <w:rPr>
                <w:rFonts w:cstheme="minorHAnsi"/>
                <w:sz w:val="20"/>
                <w:szCs w:val="20"/>
              </w:rPr>
              <w:t>Technologie cyfrowe w zarządzaniu współczesnym przedsiębiorstwem,</w:t>
            </w:r>
          </w:p>
          <w:p w14:paraId="776B0609" w14:textId="77777777" w:rsidR="0052714E" w:rsidRPr="006034F7" w:rsidRDefault="0052714E" w:rsidP="0052714E">
            <w:pPr>
              <w:jc w:val="both"/>
              <w:rPr>
                <w:rFonts w:cstheme="minorHAnsi"/>
                <w:sz w:val="20"/>
                <w:szCs w:val="20"/>
              </w:rPr>
            </w:pPr>
            <w:r w:rsidRPr="006034F7">
              <w:rPr>
                <w:rFonts w:cstheme="minorHAnsi"/>
                <w:sz w:val="20"/>
                <w:szCs w:val="20"/>
              </w:rPr>
              <w:t>Wykorzystanie technologii cyfrowych w obsłudze klienta,</w:t>
            </w:r>
          </w:p>
          <w:p w14:paraId="5FD391A9" w14:textId="77777777" w:rsidR="0052714E" w:rsidRPr="006034F7" w:rsidRDefault="0052714E" w:rsidP="0052714E">
            <w:pPr>
              <w:jc w:val="both"/>
              <w:rPr>
                <w:rFonts w:cstheme="minorHAnsi"/>
                <w:sz w:val="20"/>
                <w:szCs w:val="20"/>
              </w:rPr>
            </w:pPr>
            <w:r w:rsidRPr="006034F7">
              <w:rPr>
                <w:rFonts w:cstheme="minorHAnsi"/>
                <w:sz w:val="20"/>
                <w:szCs w:val="20"/>
              </w:rPr>
              <w:t>Konsekwencje COVID-19 w działalności przedsiębiorstwa,</w:t>
            </w:r>
          </w:p>
          <w:p w14:paraId="5287ED1D" w14:textId="77777777" w:rsidR="0052714E" w:rsidRPr="006034F7" w:rsidRDefault="0052714E" w:rsidP="0052714E">
            <w:pPr>
              <w:jc w:val="both"/>
              <w:rPr>
                <w:rFonts w:cstheme="minorHAnsi"/>
                <w:sz w:val="20"/>
                <w:szCs w:val="20"/>
              </w:rPr>
            </w:pPr>
            <w:r w:rsidRPr="006034F7">
              <w:rPr>
                <w:rFonts w:cstheme="minorHAnsi"/>
                <w:sz w:val="20"/>
                <w:szCs w:val="20"/>
              </w:rPr>
              <w:t>Konsekwencje wojny w Ukrainie w działalności przedsiębiorstwa,</w:t>
            </w:r>
          </w:p>
          <w:p w14:paraId="43A060E1" w14:textId="77777777" w:rsidR="0052714E" w:rsidRPr="006034F7" w:rsidRDefault="0052714E" w:rsidP="0052714E">
            <w:pPr>
              <w:jc w:val="both"/>
              <w:rPr>
                <w:rFonts w:cstheme="minorHAnsi"/>
                <w:sz w:val="20"/>
                <w:szCs w:val="20"/>
              </w:rPr>
            </w:pPr>
            <w:r w:rsidRPr="006034F7">
              <w:rPr>
                <w:rFonts w:cstheme="minorHAnsi"/>
                <w:sz w:val="20"/>
                <w:szCs w:val="20"/>
              </w:rPr>
              <w:t>Zarządzanie relacjami z otoczeniem organizacji,</w:t>
            </w:r>
          </w:p>
          <w:p w14:paraId="7AB16E6D" w14:textId="77777777" w:rsidR="0052714E" w:rsidRPr="006034F7" w:rsidRDefault="0052714E" w:rsidP="0052714E">
            <w:pPr>
              <w:jc w:val="both"/>
              <w:rPr>
                <w:rFonts w:eastAsia="Calibri" w:cstheme="minorHAnsi"/>
                <w:sz w:val="20"/>
                <w:szCs w:val="20"/>
              </w:rPr>
            </w:pPr>
            <w:r w:rsidRPr="006034F7">
              <w:rPr>
                <w:rFonts w:eastAsia="Calibri" w:cstheme="minorHAnsi"/>
                <w:sz w:val="20"/>
                <w:szCs w:val="20"/>
              </w:rPr>
              <w:t xml:space="preserve">Społeczna odpowiedzialność biznesu. </w:t>
            </w:r>
          </w:p>
          <w:p w14:paraId="03E651E0" w14:textId="77777777" w:rsidR="0052714E" w:rsidRPr="006034F7" w:rsidRDefault="0052714E" w:rsidP="0052714E">
            <w:pPr>
              <w:jc w:val="both"/>
              <w:rPr>
                <w:rFonts w:cstheme="minorHAnsi"/>
                <w:sz w:val="20"/>
                <w:szCs w:val="20"/>
              </w:rPr>
            </w:pPr>
          </w:p>
          <w:p w14:paraId="35DF9EAC" w14:textId="77777777" w:rsidR="0052714E" w:rsidRPr="006034F7" w:rsidRDefault="0052714E" w:rsidP="0052714E">
            <w:pPr>
              <w:tabs>
                <w:tab w:val="left" w:pos="284"/>
              </w:tabs>
              <w:ind w:firstLine="284"/>
              <w:jc w:val="both"/>
              <w:rPr>
                <w:rFonts w:cstheme="minorHAnsi"/>
                <w:sz w:val="20"/>
                <w:szCs w:val="20"/>
              </w:rPr>
            </w:pPr>
            <w:r w:rsidRPr="006034F7">
              <w:rPr>
                <w:rFonts w:cstheme="minorHAnsi"/>
                <w:sz w:val="20"/>
                <w:szCs w:val="20"/>
              </w:rPr>
              <w:t xml:space="preserve">Przykładowe tematy prac z zakresu </w:t>
            </w:r>
            <w:r w:rsidRPr="006034F7">
              <w:rPr>
                <w:rFonts w:cstheme="minorHAnsi"/>
                <w:sz w:val="20"/>
                <w:szCs w:val="20"/>
                <w:u w:val="single"/>
              </w:rPr>
              <w:t>zarządzania łańcuchem dostaw</w:t>
            </w:r>
            <w:r w:rsidRPr="006034F7">
              <w:rPr>
                <w:rFonts w:cstheme="minorHAnsi"/>
                <w:sz w:val="20"/>
                <w:szCs w:val="20"/>
              </w:rPr>
              <w:t>:</w:t>
            </w:r>
          </w:p>
          <w:p w14:paraId="5ED6EAF9" w14:textId="77777777" w:rsidR="0052714E" w:rsidRPr="006034F7" w:rsidRDefault="0052714E" w:rsidP="0052714E">
            <w:pPr>
              <w:jc w:val="both"/>
              <w:rPr>
                <w:rFonts w:cstheme="minorHAnsi"/>
                <w:sz w:val="20"/>
                <w:szCs w:val="20"/>
              </w:rPr>
            </w:pPr>
            <w:r w:rsidRPr="006034F7">
              <w:rPr>
                <w:rFonts w:cstheme="minorHAnsi"/>
                <w:sz w:val="20"/>
                <w:szCs w:val="20"/>
              </w:rPr>
              <w:t>Strategie łańcuchów dostaw,</w:t>
            </w:r>
          </w:p>
          <w:p w14:paraId="76013F06" w14:textId="77777777" w:rsidR="0052714E" w:rsidRPr="006034F7" w:rsidRDefault="0052714E" w:rsidP="0052714E">
            <w:pPr>
              <w:jc w:val="both"/>
              <w:rPr>
                <w:rFonts w:cstheme="minorHAnsi"/>
                <w:sz w:val="20"/>
                <w:szCs w:val="20"/>
              </w:rPr>
            </w:pPr>
            <w:r w:rsidRPr="006034F7">
              <w:rPr>
                <w:rFonts w:cstheme="minorHAnsi"/>
                <w:sz w:val="20"/>
                <w:szCs w:val="20"/>
              </w:rPr>
              <w:t>Strategie logistyczne w zarządzaniu łańcuchem dostaw,</w:t>
            </w:r>
          </w:p>
          <w:p w14:paraId="28DBD0F4" w14:textId="77777777" w:rsidR="0052714E" w:rsidRPr="006034F7" w:rsidRDefault="0052714E" w:rsidP="0052714E">
            <w:pPr>
              <w:jc w:val="both"/>
              <w:rPr>
                <w:rFonts w:cstheme="minorHAnsi"/>
                <w:sz w:val="20"/>
                <w:szCs w:val="20"/>
              </w:rPr>
            </w:pPr>
            <w:r w:rsidRPr="006034F7">
              <w:rPr>
                <w:rFonts w:cstheme="minorHAnsi"/>
                <w:sz w:val="20"/>
                <w:szCs w:val="20"/>
              </w:rPr>
              <w:t>Logistyka w budowaniu przewagi konkurencyjnej łańcucha dostaw,</w:t>
            </w:r>
          </w:p>
          <w:p w14:paraId="13EBD937" w14:textId="77777777" w:rsidR="0052714E" w:rsidRPr="006034F7" w:rsidRDefault="0052714E" w:rsidP="0052714E">
            <w:pPr>
              <w:jc w:val="both"/>
              <w:rPr>
                <w:rFonts w:cstheme="minorHAnsi"/>
                <w:sz w:val="20"/>
                <w:szCs w:val="20"/>
              </w:rPr>
            </w:pPr>
            <w:r w:rsidRPr="006034F7">
              <w:rPr>
                <w:rFonts w:cstheme="minorHAnsi"/>
                <w:sz w:val="20"/>
                <w:szCs w:val="20"/>
              </w:rPr>
              <w:t>Zarządzanie procesami logistycznymi w łańcuchu dostaw,</w:t>
            </w:r>
          </w:p>
          <w:p w14:paraId="59F8CBC6" w14:textId="77777777" w:rsidR="0052714E" w:rsidRPr="006034F7" w:rsidRDefault="0052714E" w:rsidP="0052714E">
            <w:pPr>
              <w:jc w:val="both"/>
              <w:rPr>
                <w:rFonts w:cstheme="minorHAnsi"/>
                <w:sz w:val="20"/>
                <w:szCs w:val="20"/>
              </w:rPr>
            </w:pPr>
            <w:r w:rsidRPr="006034F7">
              <w:rPr>
                <w:rFonts w:cstheme="minorHAnsi"/>
                <w:sz w:val="20"/>
                <w:szCs w:val="20"/>
              </w:rPr>
              <w:t>Wykorzystanie nowoczesnych technologii w logistyce łańcucha dostaw,</w:t>
            </w:r>
          </w:p>
          <w:p w14:paraId="38AE5EFF" w14:textId="77777777" w:rsidR="0052714E" w:rsidRPr="006034F7" w:rsidRDefault="0052714E" w:rsidP="0052714E">
            <w:pPr>
              <w:jc w:val="both"/>
              <w:rPr>
                <w:rFonts w:cstheme="minorHAnsi"/>
                <w:sz w:val="20"/>
                <w:szCs w:val="20"/>
              </w:rPr>
            </w:pPr>
            <w:r w:rsidRPr="006034F7">
              <w:rPr>
                <w:rFonts w:cstheme="minorHAnsi"/>
                <w:sz w:val="20"/>
                <w:szCs w:val="20"/>
              </w:rPr>
              <w:t xml:space="preserve">Logistyczny system informacyjny w zarządzaniu łańcuchem dostaw, </w:t>
            </w:r>
          </w:p>
          <w:p w14:paraId="147F1DFA" w14:textId="77777777" w:rsidR="0052714E" w:rsidRPr="006034F7" w:rsidRDefault="0052714E" w:rsidP="0052714E">
            <w:pPr>
              <w:jc w:val="both"/>
              <w:rPr>
                <w:rFonts w:cstheme="minorHAnsi"/>
                <w:sz w:val="20"/>
                <w:szCs w:val="20"/>
              </w:rPr>
            </w:pPr>
            <w:r w:rsidRPr="006034F7">
              <w:rPr>
                <w:rFonts w:cstheme="minorHAnsi"/>
                <w:sz w:val="20"/>
                <w:szCs w:val="20"/>
              </w:rPr>
              <w:t>Społeczna odpowiedzialność w łańcuchu dostaw,</w:t>
            </w:r>
          </w:p>
          <w:p w14:paraId="6BADC248" w14:textId="77777777" w:rsidR="0052714E" w:rsidRPr="006034F7" w:rsidRDefault="0052714E" w:rsidP="0052714E">
            <w:pPr>
              <w:jc w:val="both"/>
              <w:rPr>
                <w:rFonts w:cstheme="minorHAnsi"/>
                <w:sz w:val="20"/>
                <w:szCs w:val="20"/>
              </w:rPr>
            </w:pPr>
            <w:r w:rsidRPr="006034F7">
              <w:rPr>
                <w:rFonts w:cstheme="minorHAnsi"/>
                <w:sz w:val="20"/>
                <w:szCs w:val="20"/>
              </w:rPr>
              <w:t>Społeczna odpowiedzialność w logistyce łańcucha dostaw,</w:t>
            </w:r>
          </w:p>
          <w:p w14:paraId="0403226C" w14:textId="77777777" w:rsidR="0052714E" w:rsidRPr="006034F7" w:rsidRDefault="0052714E" w:rsidP="0052714E">
            <w:pPr>
              <w:jc w:val="both"/>
              <w:rPr>
                <w:rFonts w:cstheme="minorHAnsi"/>
                <w:sz w:val="20"/>
                <w:szCs w:val="20"/>
              </w:rPr>
            </w:pPr>
            <w:r w:rsidRPr="006034F7">
              <w:rPr>
                <w:rFonts w:cstheme="minorHAnsi"/>
                <w:sz w:val="20"/>
                <w:szCs w:val="20"/>
              </w:rPr>
              <w:t>Zarządzanie zrównoważonym łańcuchem dostaw,</w:t>
            </w:r>
          </w:p>
          <w:p w14:paraId="074C29D5" w14:textId="77777777" w:rsidR="0052714E" w:rsidRPr="006034F7" w:rsidRDefault="0052714E" w:rsidP="0052714E">
            <w:pPr>
              <w:jc w:val="both"/>
              <w:rPr>
                <w:rFonts w:cstheme="minorHAnsi"/>
                <w:sz w:val="20"/>
                <w:szCs w:val="20"/>
              </w:rPr>
            </w:pPr>
            <w:r w:rsidRPr="006034F7">
              <w:rPr>
                <w:rFonts w:cstheme="minorHAnsi"/>
                <w:sz w:val="20"/>
                <w:szCs w:val="20"/>
              </w:rPr>
              <w:t>Zarządzanie zielonym łańcuchem dostaw,</w:t>
            </w:r>
          </w:p>
          <w:p w14:paraId="0FED8462" w14:textId="77777777" w:rsidR="0052714E" w:rsidRPr="006034F7" w:rsidRDefault="0052714E" w:rsidP="0052714E">
            <w:pPr>
              <w:jc w:val="both"/>
              <w:rPr>
                <w:rFonts w:cstheme="minorHAnsi"/>
                <w:sz w:val="20"/>
                <w:szCs w:val="20"/>
              </w:rPr>
            </w:pPr>
            <w:r w:rsidRPr="006034F7">
              <w:rPr>
                <w:rFonts w:cstheme="minorHAnsi"/>
                <w:sz w:val="20"/>
                <w:szCs w:val="20"/>
              </w:rPr>
              <w:t>Zarządzanie ryzykiem logistycznym w łańcuchu dostaw,</w:t>
            </w:r>
          </w:p>
          <w:p w14:paraId="25FC5954" w14:textId="77777777" w:rsidR="0052714E" w:rsidRPr="006034F7" w:rsidRDefault="0052714E" w:rsidP="0052714E">
            <w:pPr>
              <w:jc w:val="both"/>
              <w:rPr>
                <w:rFonts w:cstheme="minorHAnsi"/>
                <w:sz w:val="20"/>
                <w:szCs w:val="20"/>
              </w:rPr>
            </w:pPr>
            <w:r w:rsidRPr="006034F7">
              <w:rPr>
                <w:rFonts w:cstheme="minorHAnsi"/>
                <w:sz w:val="20"/>
                <w:szCs w:val="20"/>
              </w:rPr>
              <w:t>Zarządzanie obsługą klienta w łańcuchu dostaw,</w:t>
            </w:r>
          </w:p>
          <w:p w14:paraId="5CFBA80E" w14:textId="77777777" w:rsidR="0052714E" w:rsidRPr="006034F7" w:rsidRDefault="0052714E" w:rsidP="0052714E">
            <w:pPr>
              <w:jc w:val="both"/>
              <w:rPr>
                <w:rFonts w:cstheme="minorHAnsi"/>
                <w:sz w:val="20"/>
                <w:szCs w:val="20"/>
              </w:rPr>
            </w:pPr>
            <w:r w:rsidRPr="006034F7">
              <w:rPr>
                <w:rFonts w:cstheme="minorHAnsi"/>
                <w:sz w:val="20"/>
                <w:szCs w:val="20"/>
              </w:rPr>
              <w:t>Zarządzanie logistyczną obsługą klienta w łańcuchu dostaw,</w:t>
            </w:r>
          </w:p>
          <w:p w14:paraId="3D6B184C" w14:textId="77777777" w:rsidR="0052714E" w:rsidRPr="006034F7" w:rsidRDefault="0052714E" w:rsidP="0052714E">
            <w:pPr>
              <w:jc w:val="both"/>
              <w:rPr>
                <w:rFonts w:cstheme="minorHAnsi"/>
                <w:sz w:val="20"/>
                <w:szCs w:val="20"/>
              </w:rPr>
            </w:pPr>
            <w:r w:rsidRPr="006034F7">
              <w:rPr>
                <w:rFonts w:cstheme="minorHAnsi"/>
                <w:sz w:val="20"/>
                <w:szCs w:val="20"/>
              </w:rPr>
              <w:t>Zarządzanie zasobami ludzkimi w kontekście logistyki łańcucha dostaw,</w:t>
            </w:r>
          </w:p>
          <w:p w14:paraId="508FF513" w14:textId="77777777" w:rsidR="0052714E" w:rsidRPr="006034F7" w:rsidRDefault="0052714E" w:rsidP="0052714E">
            <w:pPr>
              <w:jc w:val="both"/>
              <w:rPr>
                <w:rFonts w:cstheme="minorHAnsi"/>
                <w:sz w:val="20"/>
                <w:szCs w:val="20"/>
              </w:rPr>
            </w:pPr>
            <w:r w:rsidRPr="006034F7">
              <w:rPr>
                <w:rFonts w:cstheme="minorHAnsi"/>
                <w:sz w:val="20"/>
                <w:szCs w:val="20"/>
              </w:rPr>
              <w:t>Zarządzanie relacjami z dostawcami w łańcuchu dostaw,</w:t>
            </w:r>
          </w:p>
          <w:p w14:paraId="3DB9AF19" w14:textId="77777777" w:rsidR="0052714E" w:rsidRPr="006034F7" w:rsidRDefault="0052714E" w:rsidP="0052714E">
            <w:pPr>
              <w:jc w:val="both"/>
              <w:rPr>
                <w:rFonts w:cstheme="minorHAnsi"/>
                <w:sz w:val="20"/>
                <w:szCs w:val="20"/>
              </w:rPr>
            </w:pPr>
            <w:r w:rsidRPr="006034F7">
              <w:rPr>
                <w:rFonts w:cstheme="minorHAnsi"/>
                <w:sz w:val="20"/>
                <w:szCs w:val="20"/>
              </w:rPr>
              <w:t>Zarządzanie relacjami z klientami w łańcuchu dostaw,</w:t>
            </w:r>
          </w:p>
          <w:p w14:paraId="177F19B7" w14:textId="77777777" w:rsidR="0052714E" w:rsidRPr="006034F7" w:rsidRDefault="0052714E" w:rsidP="0052714E">
            <w:pPr>
              <w:jc w:val="both"/>
              <w:rPr>
                <w:rFonts w:cstheme="minorHAnsi"/>
                <w:sz w:val="20"/>
                <w:szCs w:val="20"/>
              </w:rPr>
            </w:pPr>
            <w:r w:rsidRPr="006034F7">
              <w:rPr>
                <w:rFonts w:cstheme="minorHAnsi"/>
                <w:sz w:val="20"/>
                <w:szCs w:val="20"/>
              </w:rPr>
              <w:t>Zarządzanie relacjami w łańcuchu dostaw,</w:t>
            </w:r>
          </w:p>
          <w:p w14:paraId="020A4DD6" w14:textId="77777777" w:rsidR="0052714E" w:rsidRPr="006034F7" w:rsidRDefault="0052714E" w:rsidP="0052714E">
            <w:pPr>
              <w:jc w:val="both"/>
              <w:rPr>
                <w:rFonts w:cstheme="minorHAnsi"/>
                <w:sz w:val="20"/>
                <w:szCs w:val="20"/>
              </w:rPr>
            </w:pPr>
            <w:r w:rsidRPr="006034F7">
              <w:rPr>
                <w:rFonts w:cstheme="minorHAnsi"/>
                <w:sz w:val="20"/>
                <w:szCs w:val="20"/>
              </w:rPr>
              <w:t>Outsourcing w łańcuchu dostaw,</w:t>
            </w:r>
          </w:p>
          <w:p w14:paraId="6058C1BD" w14:textId="77777777" w:rsidR="0052714E" w:rsidRPr="006034F7" w:rsidRDefault="0052714E" w:rsidP="0052714E">
            <w:pPr>
              <w:jc w:val="both"/>
              <w:rPr>
                <w:rFonts w:cstheme="minorHAnsi"/>
                <w:sz w:val="20"/>
                <w:szCs w:val="20"/>
              </w:rPr>
            </w:pPr>
            <w:r w:rsidRPr="006034F7">
              <w:rPr>
                <w:rFonts w:cstheme="minorHAnsi"/>
                <w:sz w:val="20"/>
                <w:szCs w:val="20"/>
              </w:rPr>
              <w:t>Outsourcing procesów logistycznych w łańcuchu dostaw,</w:t>
            </w:r>
          </w:p>
          <w:p w14:paraId="480D55F0" w14:textId="77777777" w:rsidR="0052714E" w:rsidRPr="006034F7" w:rsidRDefault="0052714E" w:rsidP="0052714E">
            <w:pPr>
              <w:jc w:val="both"/>
              <w:rPr>
                <w:rFonts w:cstheme="minorHAnsi"/>
                <w:sz w:val="20"/>
                <w:szCs w:val="20"/>
              </w:rPr>
            </w:pPr>
            <w:r w:rsidRPr="006034F7">
              <w:rPr>
                <w:rFonts w:cstheme="minorHAnsi"/>
                <w:sz w:val="20"/>
                <w:szCs w:val="20"/>
              </w:rPr>
              <w:t>Usługodawcy logistyczni w obsłudze łańcucha dostaw,</w:t>
            </w:r>
          </w:p>
          <w:p w14:paraId="42A6C6B5" w14:textId="77777777" w:rsidR="0052714E" w:rsidRPr="006034F7" w:rsidRDefault="0052714E" w:rsidP="0052714E">
            <w:pPr>
              <w:jc w:val="both"/>
              <w:rPr>
                <w:rFonts w:cstheme="minorHAnsi"/>
                <w:sz w:val="20"/>
                <w:szCs w:val="20"/>
              </w:rPr>
            </w:pPr>
            <w:r w:rsidRPr="006034F7">
              <w:rPr>
                <w:rFonts w:cstheme="minorHAnsi"/>
                <w:sz w:val="20"/>
                <w:szCs w:val="20"/>
              </w:rPr>
              <w:t>Zarządzanie innowacjami w łańcuchu dostaw,</w:t>
            </w:r>
          </w:p>
          <w:p w14:paraId="1321E486" w14:textId="77777777" w:rsidR="0052714E" w:rsidRPr="006034F7" w:rsidRDefault="0052714E" w:rsidP="0052714E">
            <w:pPr>
              <w:jc w:val="both"/>
              <w:rPr>
                <w:rFonts w:cstheme="minorHAnsi"/>
                <w:sz w:val="20"/>
                <w:szCs w:val="20"/>
              </w:rPr>
            </w:pPr>
            <w:r w:rsidRPr="006034F7">
              <w:rPr>
                <w:rFonts w:cstheme="minorHAnsi"/>
                <w:sz w:val="20"/>
                <w:szCs w:val="20"/>
              </w:rPr>
              <w:t>Zarządzanie innowacjami logistycznymi w łańcuchu dostaw,</w:t>
            </w:r>
          </w:p>
          <w:p w14:paraId="1648A932" w14:textId="77777777" w:rsidR="0052714E" w:rsidRPr="006034F7" w:rsidRDefault="0052714E" w:rsidP="0052714E">
            <w:pPr>
              <w:jc w:val="both"/>
              <w:rPr>
                <w:rFonts w:cstheme="minorHAnsi"/>
                <w:sz w:val="20"/>
                <w:szCs w:val="20"/>
              </w:rPr>
            </w:pPr>
            <w:r w:rsidRPr="006034F7">
              <w:rPr>
                <w:rFonts w:cstheme="minorHAnsi"/>
                <w:sz w:val="20"/>
                <w:szCs w:val="20"/>
              </w:rPr>
              <w:t>Logistyka w budowaniu przewagi konkurencyjnej łańcucha dostaw,</w:t>
            </w:r>
          </w:p>
          <w:p w14:paraId="7C8FA5B2" w14:textId="77777777" w:rsidR="0052714E" w:rsidRPr="006034F7" w:rsidRDefault="0052714E" w:rsidP="0052714E">
            <w:pPr>
              <w:jc w:val="both"/>
              <w:rPr>
                <w:rFonts w:cstheme="minorHAnsi"/>
                <w:sz w:val="20"/>
                <w:szCs w:val="20"/>
              </w:rPr>
            </w:pPr>
            <w:r w:rsidRPr="006034F7">
              <w:rPr>
                <w:rFonts w:cstheme="minorHAnsi"/>
                <w:sz w:val="20"/>
                <w:szCs w:val="20"/>
              </w:rPr>
              <w:t>Zarządzanie łańcuchem dostaw w warunkach kryzysu,</w:t>
            </w:r>
          </w:p>
          <w:p w14:paraId="2DD4A942" w14:textId="77777777" w:rsidR="0052714E" w:rsidRPr="006034F7" w:rsidRDefault="0052714E" w:rsidP="0052714E">
            <w:pPr>
              <w:jc w:val="both"/>
              <w:rPr>
                <w:rFonts w:cstheme="minorHAnsi"/>
                <w:sz w:val="20"/>
                <w:szCs w:val="20"/>
              </w:rPr>
            </w:pPr>
            <w:r w:rsidRPr="006034F7">
              <w:rPr>
                <w:rFonts w:cstheme="minorHAnsi"/>
                <w:sz w:val="20"/>
                <w:szCs w:val="20"/>
              </w:rPr>
              <w:t>Konsekwencje COVID-19 w zarządzaniu łańcuchem dostaw,</w:t>
            </w:r>
          </w:p>
          <w:p w14:paraId="526E0BBD" w14:textId="77777777" w:rsidR="0052714E" w:rsidRPr="006034F7" w:rsidRDefault="0052714E" w:rsidP="0052714E">
            <w:pPr>
              <w:jc w:val="both"/>
              <w:rPr>
                <w:rFonts w:cstheme="minorHAnsi"/>
                <w:sz w:val="20"/>
                <w:szCs w:val="20"/>
              </w:rPr>
            </w:pPr>
            <w:r w:rsidRPr="006034F7">
              <w:rPr>
                <w:rFonts w:cstheme="minorHAnsi"/>
                <w:sz w:val="20"/>
                <w:szCs w:val="20"/>
              </w:rPr>
              <w:t>Konsekwencje wojny w Ukrainie w zarządzaniu łańcuchem dostaw,</w:t>
            </w:r>
          </w:p>
          <w:p w14:paraId="62C5256E" w14:textId="77777777" w:rsidR="0052714E" w:rsidRPr="006034F7" w:rsidRDefault="0052714E" w:rsidP="0052714E">
            <w:pPr>
              <w:jc w:val="both"/>
              <w:rPr>
                <w:rFonts w:cstheme="minorHAnsi"/>
                <w:sz w:val="20"/>
                <w:szCs w:val="20"/>
              </w:rPr>
            </w:pPr>
            <w:r w:rsidRPr="006034F7">
              <w:rPr>
                <w:rFonts w:cstheme="minorHAnsi"/>
                <w:sz w:val="20"/>
                <w:szCs w:val="20"/>
              </w:rPr>
              <w:t>Sztuczna inteligencja w zarządzaniu łańcuchem dostaw,</w:t>
            </w:r>
          </w:p>
          <w:p w14:paraId="4039C9A6" w14:textId="77777777" w:rsidR="0052714E" w:rsidRPr="006034F7" w:rsidRDefault="0052714E" w:rsidP="0052714E">
            <w:pPr>
              <w:jc w:val="both"/>
              <w:rPr>
                <w:rFonts w:cstheme="minorHAnsi"/>
                <w:sz w:val="20"/>
                <w:szCs w:val="20"/>
              </w:rPr>
            </w:pPr>
            <w:r w:rsidRPr="006034F7">
              <w:rPr>
                <w:rFonts w:cstheme="minorHAnsi"/>
                <w:sz w:val="20"/>
                <w:szCs w:val="20"/>
              </w:rPr>
              <w:t>Technologie cyfrowe w zarządzaniu łańcuchem dostaw.</w:t>
            </w:r>
          </w:p>
          <w:p w14:paraId="2B1BB877" w14:textId="4022FFCE" w:rsidR="0052714E" w:rsidRPr="00ED25A8" w:rsidRDefault="0052714E" w:rsidP="0052714E">
            <w:pPr>
              <w:rPr>
                <w:rFonts w:cs="Arial"/>
                <w:sz w:val="18"/>
                <w:szCs w:val="18"/>
              </w:rPr>
            </w:pPr>
          </w:p>
        </w:tc>
        <w:tc>
          <w:tcPr>
            <w:tcW w:w="3168" w:type="dxa"/>
            <w:shd w:val="clear" w:color="auto" w:fill="E2F5F6"/>
          </w:tcPr>
          <w:p w14:paraId="37C6C3A3" w14:textId="77777777" w:rsidR="0052714E" w:rsidRDefault="0052714E" w:rsidP="0052714E">
            <w:pPr>
              <w:rPr>
                <w:rFonts w:cs="Arial"/>
                <w:sz w:val="18"/>
                <w:szCs w:val="18"/>
              </w:rPr>
            </w:pPr>
            <w:r>
              <w:rPr>
                <w:rFonts w:cs="Arial"/>
                <w:sz w:val="18"/>
                <w:szCs w:val="18"/>
              </w:rPr>
              <w:t>&gt;8</w:t>
            </w:r>
          </w:p>
          <w:p w14:paraId="5F4C1AAE" w14:textId="77777777" w:rsidR="0052714E" w:rsidRDefault="0052714E" w:rsidP="0052714E">
            <w:pPr>
              <w:rPr>
                <w:rFonts w:cstheme="minorHAnsi"/>
                <w:b/>
                <w:bCs/>
                <w:sz w:val="20"/>
                <w:szCs w:val="20"/>
              </w:rPr>
            </w:pPr>
            <w:r w:rsidRPr="006034F7">
              <w:rPr>
                <w:rFonts w:cstheme="minorHAnsi"/>
                <w:b/>
                <w:bCs/>
                <w:sz w:val="20"/>
                <w:szCs w:val="20"/>
              </w:rPr>
              <w:t>Zarządzanie współczesnym przedsiębiorstwem. Zarządzanie łańcuchem dostaw</w:t>
            </w:r>
          </w:p>
          <w:p w14:paraId="05A87695" w14:textId="77777777" w:rsidR="0052714E" w:rsidRDefault="0052714E" w:rsidP="0052714E">
            <w:pPr>
              <w:rPr>
                <w:rFonts w:cstheme="minorHAnsi"/>
                <w:b/>
                <w:bCs/>
                <w:sz w:val="20"/>
                <w:szCs w:val="20"/>
              </w:rPr>
            </w:pPr>
          </w:p>
          <w:p w14:paraId="2AD9DECA" w14:textId="77777777" w:rsidR="0052714E" w:rsidRDefault="0052714E" w:rsidP="0052714E">
            <w:pPr>
              <w:rPr>
                <w:rFonts w:cstheme="minorHAnsi"/>
                <w:sz w:val="20"/>
                <w:szCs w:val="20"/>
              </w:rPr>
            </w:pPr>
            <w:r>
              <w:rPr>
                <w:rFonts w:cstheme="minorHAnsi"/>
                <w:sz w:val="20"/>
                <w:szCs w:val="20"/>
              </w:rPr>
              <w:t>Program seminarium:</w:t>
            </w:r>
          </w:p>
          <w:p w14:paraId="0344A8C1" w14:textId="77777777" w:rsidR="0052714E" w:rsidRPr="006034F7" w:rsidRDefault="0052714E" w:rsidP="0052714E">
            <w:pPr>
              <w:ind w:firstLine="426"/>
              <w:jc w:val="both"/>
              <w:rPr>
                <w:rFonts w:cstheme="minorHAnsi"/>
                <w:sz w:val="20"/>
                <w:szCs w:val="20"/>
              </w:rPr>
            </w:pPr>
            <w:r w:rsidRPr="006034F7">
              <w:rPr>
                <w:rFonts w:cstheme="minorHAnsi"/>
                <w:sz w:val="20"/>
                <w:szCs w:val="20"/>
              </w:rPr>
              <w:t xml:space="preserve">Zakres tematyczny seminarium obejmuje problemy zarządzania w współczesnych przedsiębiorstwach i łańcuchach dostaw. Tematy prac dostosowywane są do zainteresowań studenta. </w:t>
            </w:r>
          </w:p>
          <w:p w14:paraId="7C0A9E85" w14:textId="77777777" w:rsidR="0052714E" w:rsidRPr="006034F7" w:rsidRDefault="0052714E" w:rsidP="0052714E">
            <w:pPr>
              <w:ind w:firstLine="426"/>
              <w:jc w:val="both"/>
              <w:rPr>
                <w:rFonts w:cstheme="minorHAnsi"/>
                <w:sz w:val="20"/>
                <w:szCs w:val="20"/>
              </w:rPr>
            </w:pPr>
            <w:r w:rsidRPr="006034F7">
              <w:rPr>
                <w:rFonts w:cstheme="minorHAnsi"/>
                <w:sz w:val="20"/>
                <w:szCs w:val="20"/>
              </w:rPr>
              <w:t xml:space="preserve">Przykładowe tematy prac z zakresu </w:t>
            </w:r>
            <w:r w:rsidRPr="006034F7">
              <w:rPr>
                <w:rFonts w:cstheme="minorHAnsi"/>
                <w:sz w:val="20"/>
                <w:szCs w:val="20"/>
                <w:u w:val="single"/>
              </w:rPr>
              <w:t>zarządzania współczesnym przedsiębiorstwem</w:t>
            </w:r>
            <w:r w:rsidRPr="006034F7">
              <w:rPr>
                <w:rFonts w:cstheme="minorHAnsi"/>
                <w:sz w:val="20"/>
                <w:szCs w:val="20"/>
              </w:rPr>
              <w:t>:</w:t>
            </w:r>
          </w:p>
          <w:p w14:paraId="3E704D2E"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strategiczne przedsiębiorstwem,</w:t>
            </w:r>
          </w:p>
          <w:p w14:paraId="754DA7AA" w14:textId="77777777" w:rsidR="0052714E" w:rsidRPr="006034F7" w:rsidRDefault="0052714E" w:rsidP="0052714E">
            <w:pPr>
              <w:rPr>
                <w:rFonts w:eastAsia="Calibri" w:cstheme="minorHAnsi"/>
                <w:sz w:val="20"/>
                <w:szCs w:val="20"/>
              </w:rPr>
            </w:pPr>
            <w:r w:rsidRPr="006034F7">
              <w:rPr>
                <w:rFonts w:eastAsia="Calibri" w:cstheme="minorHAnsi"/>
                <w:sz w:val="20"/>
                <w:szCs w:val="20"/>
              </w:rPr>
              <w:t>Strategie współczesnych przedsiębiorstw,</w:t>
            </w:r>
          </w:p>
          <w:p w14:paraId="3F260950" w14:textId="77777777" w:rsidR="0052714E" w:rsidRPr="006034F7" w:rsidRDefault="0052714E" w:rsidP="0052714E">
            <w:pPr>
              <w:rPr>
                <w:rFonts w:eastAsia="Calibri" w:cstheme="minorHAnsi"/>
                <w:sz w:val="20"/>
                <w:szCs w:val="20"/>
              </w:rPr>
            </w:pPr>
            <w:r w:rsidRPr="006034F7">
              <w:rPr>
                <w:rFonts w:eastAsia="Calibri" w:cstheme="minorHAnsi"/>
                <w:sz w:val="20"/>
                <w:szCs w:val="20"/>
              </w:rPr>
              <w:t>Budowanie konkurencyjności przedsiębiorstwa,</w:t>
            </w:r>
          </w:p>
          <w:p w14:paraId="314012E9" w14:textId="77777777" w:rsidR="0052714E" w:rsidRPr="006034F7" w:rsidRDefault="0052714E" w:rsidP="0052714E">
            <w:pPr>
              <w:rPr>
                <w:rFonts w:eastAsia="Calibri" w:cstheme="minorHAnsi"/>
                <w:sz w:val="20"/>
                <w:szCs w:val="20"/>
              </w:rPr>
            </w:pPr>
            <w:r w:rsidRPr="006034F7">
              <w:rPr>
                <w:rFonts w:eastAsia="Calibri" w:cstheme="minorHAnsi"/>
                <w:sz w:val="20"/>
                <w:szCs w:val="20"/>
              </w:rPr>
              <w:t>Budowanie przewagi konkurencyjnej w przedsiębiorstwie,</w:t>
            </w:r>
          </w:p>
          <w:p w14:paraId="02224E1D" w14:textId="77777777" w:rsidR="0052714E" w:rsidRPr="006034F7" w:rsidRDefault="0052714E" w:rsidP="0052714E">
            <w:pPr>
              <w:rPr>
                <w:rFonts w:eastAsia="Calibri" w:cstheme="minorHAnsi"/>
                <w:sz w:val="20"/>
                <w:szCs w:val="20"/>
              </w:rPr>
            </w:pPr>
            <w:r w:rsidRPr="006034F7">
              <w:rPr>
                <w:rFonts w:eastAsia="Calibri" w:cstheme="minorHAnsi"/>
                <w:sz w:val="20"/>
                <w:szCs w:val="20"/>
              </w:rPr>
              <w:t>Logistyka w współczesnych przedsiębiorstwach,</w:t>
            </w:r>
          </w:p>
          <w:p w14:paraId="791B5D5D"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obsługą klienta,</w:t>
            </w:r>
          </w:p>
          <w:p w14:paraId="29D9A6C9"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procesami,</w:t>
            </w:r>
          </w:p>
          <w:p w14:paraId="1DE02A17"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innowacjami,</w:t>
            </w:r>
          </w:p>
          <w:p w14:paraId="3BBB6941"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zaopatrzeniem,</w:t>
            </w:r>
          </w:p>
          <w:p w14:paraId="1FC1C599"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produkcją,</w:t>
            </w:r>
          </w:p>
          <w:p w14:paraId="67C63008"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dystrybucją,</w:t>
            </w:r>
          </w:p>
          <w:p w14:paraId="392D9E9D"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transportem,</w:t>
            </w:r>
          </w:p>
          <w:p w14:paraId="262AC29B" w14:textId="77777777" w:rsidR="0052714E" w:rsidRPr="006034F7" w:rsidRDefault="0052714E" w:rsidP="0052714E">
            <w:pPr>
              <w:rPr>
                <w:rFonts w:eastAsia="Calibri" w:cstheme="minorHAnsi"/>
                <w:sz w:val="20"/>
                <w:szCs w:val="20"/>
              </w:rPr>
            </w:pPr>
            <w:r w:rsidRPr="006034F7">
              <w:rPr>
                <w:rFonts w:eastAsia="Calibri" w:cstheme="minorHAnsi"/>
                <w:sz w:val="20"/>
                <w:szCs w:val="20"/>
              </w:rPr>
              <w:t>Outsourcing,</w:t>
            </w:r>
          </w:p>
          <w:p w14:paraId="5178786B" w14:textId="77777777" w:rsidR="0052714E" w:rsidRPr="006034F7" w:rsidRDefault="0052714E" w:rsidP="0052714E">
            <w:pPr>
              <w:rPr>
                <w:rFonts w:eastAsia="Calibri" w:cstheme="minorHAnsi"/>
                <w:sz w:val="20"/>
                <w:szCs w:val="20"/>
              </w:rPr>
            </w:pPr>
            <w:r w:rsidRPr="006034F7">
              <w:rPr>
                <w:rFonts w:eastAsia="Calibri" w:cstheme="minorHAnsi"/>
                <w:sz w:val="20"/>
                <w:szCs w:val="20"/>
              </w:rPr>
              <w:t>Doskonalenie organizacji,</w:t>
            </w:r>
          </w:p>
          <w:p w14:paraId="15B07EFC"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jakością,</w:t>
            </w:r>
          </w:p>
          <w:p w14:paraId="2F04426B"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wiedzą,</w:t>
            </w:r>
          </w:p>
          <w:p w14:paraId="5174D78A" w14:textId="77777777" w:rsidR="0052714E" w:rsidRPr="006034F7" w:rsidRDefault="0052714E" w:rsidP="0052714E">
            <w:pPr>
              <w:rPr>
                <w:rFonts w:eastAsia="Calibri" w:cstheme="minorHAnsi"/>
                <w:sz w:val="20"/>
                <w:szCs w:val="20"/>
              </w:rPr>
            </w:pPr>
            <w:r w:rsidRPr="006034F7">
              <w:rPr>
                <w:rFonts w:eastAsia="Calibri" w:cstheme="minorHAnsi"/>
                <w:sz w:val="20"/>
                <w:szCs w:val="20"/>
              </w:rPr>
              <w:t>Zarządzanie w warunkach kryzysu,</w:t>
            </w:r>
          </w:p>
          <w:p w14:paraId="0A7DACB7" w14:textId="77777777" w:rsidR="0052714E" w:rsidRPr="006034F7" w:rsidRDefault="0052714E" w:rsidP="0052714E">
            <w:pPr>
              <w:rPr>
                <w:rFonts w:eastAsia="Calibri" w:cstheme="minorHAnsi"/>
                <w:sz w:val="20"/>
                <w:szCs w:val="20"/>
              </w:rPr>
            </w:pPr>
            <w:r w:rsidRPr="006034F7">
              <w:rPr>
                <w:rFonts w:eastAsia="Calibri" w:cstheme="minorHAnsi"/>
                <w:sz w:val="20"/>
                <w:szCs w:val="20"/>
              </w:rPr>
              <w:t>Budowanie lojalności klienta,</w:t>
            </w:r>
          </w:p>
          <w:p w14:paraId="1257AB52" w14:textId="77777777" w:rsidR="0052714E" w:rsidRPr="006034F7" w:rsidRDefault="0052714E" w:rsidP="0052714E">
            <w:pPr>
              <w:jc w:val="both"/>
              <w:rPr>
                <w:rFonts w:eastAsia="Calibri" w:cstheme="minorHAnsi"/>
                <w:sz w:val="20"/>
                <w:szCs w:val="20"/>
              </w:rPr>
            </w:pPr>
            <w:r w:rsidRPr="006034F7">
              <w:rPr>
                <w:rFonts w:eastAsia="Calibri" w:cstheme="minorHAnsi"/>
                <w:sz w:val="20"/>
                <w:szCs w:val="20"/>
              </w:rPr>
              <w:t>Handel elektroniczny,</w:t>
            </w:r>
          </w:p>
          <w:p w14:paraId="48541D2A" w14:textId="77777777" w:rsidR="0052714E" w:rsidRPr="006034F7" w:rsidRDefault="0052714E" w:rsidP="0052714E">
            <w:pPr>
              <w:jc w:val="both"/>
              <w:rPr>
                <w:rFonts w:eastAsia="Calibri" w:cstheme="minorHAnsi"/>
                <w:sz w:val="20"/>
                <w:szCs w:val="20"/>
              </w:rPr>
            </w:pPr>
            <w:r w:rsidRPr="006034F7">
              <w:rPr>
                <w:rFonts w:cstheme="minorHAnsi"/>
                <w:sz w:val="20"/>
                <w:szCs w:val="20"/>
                <w:shd w:val="clear" w:color="auto" w:fill="FFFFFF"/>
              </w:rPr>
              <w:t>Wykorzystanie różnych metod i koncepcji zarządzania w rozwoju współczesnego przedsiębiorstwa,</w:t>
            </w:r>
          </w:p>
          <w:p w14:paraId="5DEFACD2" w14:textId="77777777" w:rsidR="0052714E" w:rsidRPr="006034F7" w:rsidRDefault="0052714E" w:rsidP="0052714E">
            <w:pPr>
              <w:jc w:val="both"/>
              <w:rPr>
                <w:rFonts w:cstheme="minorHAnsi"/>
                <w:sz w:val="20"/>
                <w:szCs w:val="20"/>
              </w:rPr>
            </w:pPr>
            <w:r w:rsidRPr="006034F7">
              <w:rPr>
                <w:rFonts w:cstheme="minorHAnsi"/>
                <w:sz w:val="20"/>
                <w:szCs w:val="20"/>
              </w:rPr>
              <w:t>System informacyjny w zarządzaniu współczesnym przedsiębiorstwem,</w:t>
            </w:r>
          </w:p>
          <w:p w14:paraId="4EC5E8F4" w14:textId="77777777" w:rsidR="0052714E" w:rsidRPr="006034F7" w:rsidRDefault="0052714E" w:rsidP="0052714E">
            <w:pPr>
              <w:jc w:val="both"/>
              <w:rPr>
                <w:rFonts w:cstheme="minorHAnsi"/>
                <w:sz w:val="20"/>
                <w:szCs w:val="20"/>
              </w:rPr>
            </w:pPr>
            <w:r w:rsidRPr="006034F7">
              <w:rPr>
                <w:rFonts w:cstheme="minorHAnsi"/>
                <w:sz w:val="20"/>
                <w:szCs w:val="20"/>
              </w:rPr>
              <w:t>Sztuczna inteligencja w zarządzaniu współczesnym przedsiębiorstwem,</w:t>
            </w:r>
          </w:p>
          <w:p w14:paraId="1986AB5D" w14:textId="77777777" w:rsidR="0052714E" w:rsidRPr="006034F7" w:rsidRDefault="0052714E" w:rsidP="0052714E">
            <w:pPr>
              <w:jc w:val="both"/>
              <w:rPr>
                <w:rFonts w:cstheme="minorHAnsi"/>
                <w:sz w:val="20"/>
                <w:szCs w:val="20"/>
              </w:rPr>
            </w:pPr>
            <w:r w:rsidRPr="006034F7">
              <w:rPr>
                <w:rFonts w:cstheme="minorHAnsi"/>
                <w:sz w:val="20"/>
                <w:szCs w:val="20"/>
              </w:rPr>
              <w:t>Technologie cyfrowe w zarządzaniu współczesnym przedsiębiorstwem,</w:t>
            </w:r>
          </w:p>
          <w:p w14:paraId="5E68D6A4" w14:textId="77777777" w:rsidR="0052714E" w:rsidRPr="006034F7" w:rsidRDefault="0052714E" w:rsidP="0052714E">
            <w:pPr>
              <w:jc w:val="both"/>
              <w:rPr>
                <w:rFonts w:cstheme="minorHAnsi"/>
                <w:sz w:val="20"/>
                <w:szCs w:val="20"/>
              </w:rPr>
            </w:pPr>
            <w:r w:rsidRPr="006034F7">
              <w:rPr>
                <w:rFonts w:cstheme="minorHAnsi"/>
                <w:sz w:val="20"/>
                <w:szCs w:val="20"/>
              </w:rPr>
              <w:t>Wykorzystanie technologii cyfrowych w obsłudze klienta,</w:t>
            </w:r>
          </w:p>
          <w:p w14:paraId="76FF32D5" w14:textId="77777777" w:rsidR="0052714E" w:rsidRPr="006034F7" w:rsidRDefault="0052714E" w:rsidP="0052714E">
            <w:pPr>
              <w:jc w:val="both"/>
              <w:rPr>
                <w:rFonts w:cstheme="minorHAnsi"/>
                <w:sz w:val="20"/>
                <w:szCs w:val="20"/>
              </w:rPr>
            </w:pPr>
            <w:r w:rsidRPr="006034F7">
              <w:rPr>
                <w:rFonts w:cstheme="minorHAnsi"/>
                <w:sz w:val="20"/>
                <w:szCs w:val="20"/>
              </w:rPr>
              <w:t>Konsekwencje COVID-19 w działalności przedsiębiorstwa,</w:t>
            </w:r>
          </w:p>
          <w:p w14:paraId="374E0CBE" w14:textId="77777777" w:rsidR="0052714E" w:rsidRPr="006034F7" w:rsidRDefault="0052714E" w:rsidP="0052714E">
            <w:pPr>
              <w:jc w:val="both"/>
              <w:rPr>
                <w:rFonts w:cstheme="minorHAnsi"/>
                <w:sz w:val="20"/>
                <w:szCs w:val="20"/>
              </w:rPr>
            </w:pPr>
            <w:r w:rsidRPr="006034F7">
              <w:rPr>
                <w:rFonts w:cstheme="minorHAnsi"/>
                <w:sz w:val="20"/>
                <w:szCs w:val="20"/>
              </w:rPr>
              <w:t>Konsekwencje wojny w Ukrainie w działalności przedsiębiorstwa,</w:t>
            </w:r>
          </w:p>
          <w:p w14:paraId="484B9623" w14:textId="77777777" w:rsidR="0052714E" w:rsidRPr="006034F7" w:rsidRDefault="0052714E" w:rsidP="0052714E">
            <w:pPr>
              <w:jc w:val="both"/>
              <w:rPr>
                <w:rFonts w:cstheme="minorHAnsi"/>
                <w:sz w:val="20"/>
                <w:szCs w:val="20"/>
              </w:rPr>
            </w:pPr>
            <w:r w:rsidRPr="006034F7">
              <w:rPr>
                <w:rFonts w:cstheme="minorHAnsi"/>
                <w:sz w:val="20"/>
                <w:szCs w:val="20"/>
              </w:rPr>
              <w:t>Zarządzanie relacjami z otoczeniem organizacji,</w:t>
            </w:r>
          </w:p>
          <w:p w14:paraId="16CB90A3" w14:textId="77777777" w:rsidR="0052714E" w:rsidRPr="006034F7" w:rsidRDefault="0052714E" w:rsidP="0052714E">
            <w:pPr>
              <w:jc w:val="both"/>
              <w:rPr>
                <w:rFonts w:eastAsia="Calibri" w:cstheme="minorHAnsi"/>
                <w:sz w:val="20"/>
                <w:szCs w:val="20"/>
              </w:rPr>
            </w:pPr>
            <w:r w:rsidRPr="006034F7">
              <w:rPr>
                <w:rFonts w:eastAsia="Calibri" w:cstheme="minorHAnsi"/>
                <w:sz w:val="20"/>
                <w:szCs w:val="20"/>
              </w:rPr>
              <w:t xml:space="preserve">Społeczna odpowiedzialność biznesu. </w:t>
            </w:r>
          </w:p>
          <w:p w14:paraId="1A78817A" w14:textId="77777777" w:rsidR="0052714E" w:rsidRPr="006034F7" w:rsidRDefault="0052714E" w:rsidP="0052714E">
            <w:pPr>
              <w:jc w:val="both"/>
              <w:rPr>
                <w:rFonts w:cstheme="minorHAnsi"/>
                <w:sz w:val="20"/>
                <w:szCs w:val="20"/>
              </w:rPr>
            </w:pPr>
          </w:p>
          <w:p w14:paraId="1C0BEB02" w14:textId="77777777" w:rsidR="0052714E" w:rsidRPr="006034F7" w:rsidRDefault="0052714E" w:rsidP="0052714E">
            <w:pPr>
              <w:tabs>
                <w:tab w:val="left" w:pos="284"/>
              </w:tabs>
              <w:ind w:firstLine="284"/>
              <w:jc w:val="both"/>
              <w:rPr>
                <w:rFonts w:cstheme="minorHAnsi"/>
                <w:sz w:val="20"/>
                <w:szCs w:val="20"/>
              </w:rPr>
            </w:pPr>
            <w:r w:rsidRPr="006034F7">
              <w:rPr>
                <w:rFonts w:cstheme="minorHAnsi"/>
                <w:sz w:val="20"/>
                <w:szCs w:val="20"/>
              </w:rPr>
              <w:t xml:space="preserve">Przykładowe tematy prac z zakresu </w:t>
            </w:r>
            <w:r w:rsidRPr="006034F7">
              <w:rPr>
                <w:rFonts w:cstheme="minorHAnsi"/>
                <w:sz w:val="20"/>
                <w:szCs w:val="20"/>
                <w:u w:val="single"/>
              </w:rPr>
              <w:t>zarządzania łańcuchem dostaw</w:t>
            </w:r>
            <w:r w:rsidRPr="006034F7">
              <w:rPr>
                <w:rFonts w:cstheme="minorHAnsi"/>
                <w:sz w:val="20"/>
                <w:szCs w:val="20"/>
              </w:rPr>
              <w:t>:</w:t>
            </w:r>
          </w:p>
          <w:p w14:paraId="10435C5C" w14:textId="77777777" w:rsidR="0052714E" w:rsidRPr="006034F7" w:rsidRDefault="0052714E" w:rsidP="0052714E">
            <w:pPr>
              <w:jc w:val="both"/>
              <w:rPr>
                <w:rFonts w:cstheme="minorHAnsi"/>
                <w:sz w:val="20"/>
                <w:szCs w:val="20"/>
              </w:rPr>
            </w:pPr>
            <w:r w:rsidRPr="006034F7">
              <w:rPr>
                <w:rFonts w:cstheme="minorHAnsi"/>
                <w:sz w:val="20"/>
                <w:szCs w:val="20"/>
              </w:rPr>
              <w:t>Strategie łańcuchów dostaw,</w:t>
            </w:r>
          </w:p>
          <w:p w14:paraId="033AE47B" w14:textId="77777777" w:rsidR="0052714E" w:rsidRPr="006034F7" w:rsidRDefault="0052714E" w:rsidP="0052714E">
            <w:pPr>
              <w:jc w:val="both"/>
              <w:rPr>
                <w:rFonts w:cstheme="minorHAnsi"/>
                <w:sz w:val="20"/>
                <w:szCs w:val="20"/>
              </w:rPr>
            </w:pPr>
            <w:r w:rsidRPr="006034F7">
              <w:rPr>
                <w:rFonts w:cstheme="minorHAnsi"/>
                <w:sz w:val="20"/>
                <w:szCs w:val="20"/>
              </w:rPr>
              <w:t>Strategie logistyczne w zarządzaniu łańcuchem dostaw,</w:t>
            </w:r>
          </w:p>
          <w:p w14:paraId="055BF8DC" w14:textId="77777777" w:rsidR="0052714E" w:rsidRPr="006034F7" w:rsidRDefault="0052714E" w:rsidP="0052714E">
            <w:pPr>
              <w:jc w:val="both"/>
              <w:rPr>
                <w:rFonts w:cstheme="minorHAnsi"/>
                <w:sz w:val="20"/>
                <w:szCs w:val="20"/>
              </w:rPr>
            </w:pPr>
            <w:r w:rsidRPr="006034F7">
              <w:rPr>
                <w:rFonts w:cstheme="minorHAnsi"/>
                <w:sz w:val="20"/>
                <w:szCs w:val="20"/>
              </w:rPr>
              <w:t>Logistyka w budowaniu przewagi konkurencyjnej łańcucha dostaw,</w:t>
            </w:r>
          </w:p>
          <w:p w14:paraId="3466CFEA" w14:textId="77777777" w:rsidR="0052714E" w:rsidRPr="006034F7" w:rsidRDefault="0052714E" w:rsidP="0052714E">
            <w:pPr>
              <w:jc w:val="both"/>
              <w:rPr>
                <w:rFonts w:cstheme="minorHAnsi"/>
                <w:sz w:val="20"/>
                <w:szCs w:val="20"/>
              </w:rPr>
            </w:pPr>
            <w:r w:rsidRPr="006034F7">
              <w:rPr>
                <w:rFonts w:cstheme="minorHAnsi"/>
                <w:sz w:val="20"/>
                <w:szCs w:val="20"/>
              </w:rPr>
              <w:t>Zarządzanie procesami logistycznymi w łańcuchu dostaw,</w:t>
            </w:r>
          </w:p>
          <w:p w14:paraId="6743131F" w14:textId="77777777" w:rsidR="0052714E" w:rsidRPr="006034F7" w:rsidRDefault="0052714E" w:rsidP="0052714E">
            <w:pPr>
              <w:jc w:val="both"/>
              <w:rPr>
                <w:rFonts w:cstheme="minorHAnsi"/>
                <w:sz w:val="20"/>
                <w:szCs w:val="20"/>
              </w:rPr>
            </w:pPr>
            <w:r w:rsidRPr="006034F7">
              <w:rPr>
                <w:rFonts w:cstheme="minorHAnsi"/>
                <w:sz w:val="20"/>
                <w:szCs w:val="20"/>
              </w:rPr>
              <w:t>Wykorzystanie nowoczesnych technologii w logistyce łańcucha dostaw,</w:t>
            </w:r>
          </w:p>
          <w:p w14:paraId="13417607" w14:textId="77777777" w:rsidR="0052714E" w:rsidRPr="006034F7" w:rsidRDefault="0052714E" w:rsidP="0052714E">
            <w:pPr>
              <w:jc w:val="both"/>
              <w:rPr>
                <w:rFonts w:cstheme="minorHAnsi"/>
                <w:sz w:val="20"/>
                <w:szCs w:val="20"/>
              </w:rPr>
            </w:pPr>
            <w:r w:rsidRPr="006034F7">
              <w:rPr>
                <w:rFonts w:cstheme="minorHAnsi"/>
                <w:sz w:val="20"/>
                <w:szCs w:val="20"/>
              </w:rPr>
              <w:t xml:space="preserve">Logistyczny system informacyjny w zarządzaniu łańcuchem dostaw, </w:t>
            </w:r>
          </w:p>
          <w:p w14:paraId="51599999" w14:textId="77777777" w:rsidR="0052714E" w:rsidRPr="006034F7" w:rsidRDefault="0052714E" w:rsidP="0052714E">
            <w:pPr>
              <w:jc w:val="both"/>
              <w:rPr>
                <w:rFonts w:cstheme="minorHAnsi"/>
                <w:sz w:val="20"/>
                <w:szCs w:val="20"/>
              </w:rPr>
            </w:pPr>
            <w:r w:rsidRPr="006034F7">
              <w:rPr>
                <w:rFonts w:cstheme="minorHAnsi"/>
                <w:sz w:val="20"/>
                <w:szCs w:val="20"/>
              </w:rPr>
              <w:t>Społeczna odpowiedzialność w łańcuchu dostaw,</w:t>
            </w:r>
          </w:p>
          <w:p w14:paraId="75665F1E" w14:textId="77777777" w:rsidR="0052714E" w:rsidRPr="006034F7" w:rsidRDefault="0052714E" w:rsidP="0052714E">
            <w:pPr>
              <w:jc w:val="both"/>
              <w:rPr>
                <w:rFonts w:cstheme="minorHAnsi"/>
                <w:sz w:val="20"/>
                <w:szCs w:val="20"/>
              </w:rPr>
            </w:pPr>
            <w:r w:rsidRPr="006034F7">
              <w:rPr>
                <w:rFonts w:cstheme="minorHAnsi"/>
                <w:sz w:val="20"/>
                <w:szCs w:val="20"/>
              </w:rPr>
              <w:t>Społeczna odpowiedzialność w logistyce łańcucha dostaw,</w:t>
            </w:r>
          </w:p>
          <w:p w14:paraId="735BE83F" w14:textId="77777777" w:rsidR="0052714E" w:rsidRPr="006034F7" w:rsidRDefault="0052714E" w:rsidP="0052714E">
            <w:pPr>
              <w:jc w:val="both"/>
              <w:rPr>
                <w:rFonts w:cstheme="minorHAnsi"/>
                <w:sz w:val="20"/>
                <w:szCs w:val="20"/>
              </w:rPr>
            </w:pPr>
            <w:r w:rsidRPr="006034F7">
              <w:rPr>
                <w:rFonts w:cstheme="minorHAnsi"/>
                <w:sz w:val="20"/>
                <w:szCs w:val="20"/>
              </w:rPr>
              <w:t>Zarządzanie zrównoważonym łańcuchem dostaw,</w:t>
            </w:r>
          </w:p>
          <w:p w14:paraId="27E9BDE3" w14:textId="77777777" w:rsidR="0052714E" w:rsidRPr="006034F7" w:rsidRDefault="0052714E" w:rsidP="0052714E">
            <w:pPr>
              <w:jc w:val="both"/>
              <w:rPr>
                <w:rFonts w:cstheme="minorHAnsi"/>
                <w:sz w:val="20"/>
                <w:szCs w:val="20"/>
              </w:rPr>
            </w:pPr>
            <w:r w:rsidRPr="006034F7">
              <w:rPr>
                <w:rFonts w:cstheme="minorHAnsi"/>
                <w:sz w:val="20"/>
                <w:szCs w:val="20"/>
              </w:rPr>
              <w:t>Zarządzanie zielonym łańcuchem dostaw,</w:t>
            </w:r>
          </w:p>
          <w:p w14:paraId="4D2670D3" w14:textId="77777777" w:rsidR="0052714E" w:rsidRPr="006034F7" w:rsidRDefault="0052714E" w:rsidP="0052714E">
            <w:pPr>
              <w:jc w:val="both"/>
              <w:rPr>
                <w:rFonts w:cstheme="minorHAnsi"/>
                <w:sz w:val="20"/>
                <w:szCs w:val="20"/>
              </w:rPr>
            </w:pPr>
            <w:r w:rsidRPr="006034F7">
              <w:rPr>
                <w:rFonts w:cstheme="minorHAnsi"/>
                <w:sz w:val="20"/>
                <w:szCs w:val="20"/>
              </w:rPr>
              <w:t>Zarządzanie ryzykiem logistycznym w łańcuchu dostaw,</w:t>
            </w:r>
          </w:p>
          <w:p w14:paraId="56C333CE" w14:textId="77777777" w:rsidR="0052714E" w:rsidRPr="006034F7" w:rsidRDefault="0052714E" w:rsidP="0052714E">
            <w:pPr>
              <w:jc w:val="both"/>
              <w:rPr>
                <w:rFonts w:cstheme="minorHAnsi"/>
                <w:sz w:val="20"/>
                <w:szCs w:val="20"/>
              </w:rPr>
            </w:pPr>
            <w:r w:rsidRPr="006034F7">
              <w:rPr>
                <w:rFonts w:cstheme="minorHAnsi"/>
                <w:sz w:val="20"/>
                <w:szCs w:val="20"/>
              </w:rPr>
              <w:t>Zarządzanie obsługą klienta w łańcuchu dostaw,</w:t>
            </w:r>
          </w:p>
          <w:p w14:paraId="19A747EB" w14:textId="77777777" w:rsidR="0052714E" w:rsidRPr="006034F7" w:rsidRDefault="0052714E" w:rsidP="0052714E">
            <w:pPr>
              <w:jc w:val="both"/>
              <w:rPr>
                <w:rFonts w:cstheme="minorHAnsi"/>
                <w:sz w:val="20"/>
                <w:szCs w:val="20"/>
              </w:rPr>
            </w:pPr>
            <w:r w:rsidRPr="006034F7">
              <w:rPr>
                <w:rFonts w:cstheme="minorHAnsi"/>
                <w:sz w:val="20"/>
                <w:szCs w:val="20"/>
              </w:rPr>
              <w:t>Zarządzanie logistyczną obsługą klienta w łańcuchu dostaw,</w:t>
            </w:r>
          </w:p>
          <w:p w14:paraId="417ED34B" w14:textId="77777777" w:rsidR="0052714E" w:rsidRPr="006034F7" w:rsidRDefault="0052714E" w:rsidP="0052714E">
            <w:pPr>
              <w:jc w:val="both"/>
              <w:rPr>
                <w:rFonts w:cstheme="minorHAnsi"/>
                <w:sz w:val="20"/>
                <w:szCs w:val="20"/>
              </w:rPr>
            </w:pPr>
            <w:r w:rsidRPr="006034F7">
              <w:rPr>
                <w:rFonts w:cstheme="minorHAnsi"/>
                <w:sz w:val="20"/>
                <w:szCs w:val="20"/>
              </w:rPr>
              <w:t>Zarządzanie zasobami ludzkimi w kontekście logistyki łańcucha dostaw,</w:t>
            </w:r>
          </w:p>
          <w:p w14:paraId="397CC4AE" w14:textId="77777777" w:rsidR="0052714E" w:rsidRPr="006034F7" w:rsidRDefault="0052714E" w:rsidP="0052714E">
            <w:pPr>
              <w:jc w:val="both"/>
              <w:rPr>
                <w:rFonts w:cstheme="minorHAnsi"/>
                <w:sz w:val="20"/>
                <w:szCs w:val="20"/>
              </w:rPr>
            </w:pPr>
            <w:r w:rsidRPr="006034F7">
              <w:rPr>
                <w:rFonts w:cstheme="minorHAnsi"/>
                <w:sz w:val="20"/>
                <w:szCs w:val="20"/>
              </w:rPr>
              <w:t>Zarządzanie relacjami z dostawcami w łańcuchu dostaw,</w:t>
            </w:r>
          </w:p>
          <w:p w14:paraId="0292184A" w14:textId="77777777" w:rsidR="0052714E" w:rsidRPr="006034F7" w:rsidRDefault="0052714E" w:rsidP="0052714E">
            <w:pPr>
              <w:jc w:val="both"/>
              <w:rPr>
                <w:rFonts w:cstheme="minorHAnsi"/>
                <w:sz w:val="20"/>
                <w:szCs w:val="20"/>
              </w:rPr>
            </w:pPr>
            <w:r w:rsidRPr="006034F7">
              <w:rPr>
                <w:rFonts w:cstheme="minorHAnsi"/>
                <w:sz w:val="20"/>
                <w:szCs w:val="20"/>
              </w:rPr>
              <w:t>Zarządzanie relacjami z klientami w łańcuchu dostaw,</w:t>
            </w:r>
          </w:p>
          <w:p w14:paraId="39BA7087" w14:textId="77777777" w:rsidR="0052714E" w:rsidRPr="006034F7" w:rsidRDefault="0052714E" w:rsidP="0052714E">
            <w:pPr>
              <w:jc w:val="both"/>
              <w:rPr>
                <w:rFonts w:cstheme="minorHAnsi"/>
                <w:sz w:val="20"/>
                <w:szCs w:val="20"/>
              </w:rPr>
            </w:pPr>
            <w:r w:rsidRPr="006034F7">
              <w:rPr>
                <w:rFonts w:cstheme="minorHAnsi"/>
                <w:sz w:val="20"/>
                <w:szCs w:val="20"/>
              </w:rPr>
              <w:t>Zarządzanie relacjami w łańcuchu dostaw,</w:t>
            </w:r>
          </w:p>
          <w:p w14:paraId="407BB3E0" w14:textId="77777777" w:rsidR="0052714E" w:rsidRPr="006034F7" w:rsidRDefault="0052714E" w:rsidP="0052714E">
            <w:pPr>
              <w:jc w:val="both"/>
              <w:rPr>
                <w:rFonts w:cstheme="minorHAnsi"/>
                <w:sz w:val="20"/>
                <w:szCs w:val="20"/>
              </w:rPr>
            </w:pPr>
            <w:r w:rsidRPr="006034F7">
              <w:rPr>
                <w:rFonts w:cstheme="minorHAnsi"/>
                <w:sz w:val="20"/>
                <w:szCs w:val="20"/>
              </w:rPr>
              <w:t>Outsourcing w łańcuchu dostaw,</w:t>
            </w:r>
          </w:p>
          <w:p w14:paraId="64B07822" w14:textId="77777777" w:rsidR="0052714E" w:rsidRPr="006034F7" w:rsidRDefault="0052714E" w:rsidP="0052714E">
            <w:pPr>
              <w:jc w:val="both"/>
              <w:rPr>
                <w:rFonts w:cstheme="minorHAnsi"/>
                <w:sz w:val="20"/>
                <w:szCs w:val="20"/>
              </w:rPr>
            </w:pPr>
            <w:r w:rsidRPr="006034F7">
              <w:rPr>
                <w:rFonts w:cstheme="minorHAnsi"/>
                <w:sz w:val="20"/>
                <w:szCs w:val="20"/>
              </w:rPr>
              <w:t>Outsourcing procesów logistycznych w łańcuchu dostaw,</w:t>
            </w:r>
          </w:p>
          <w:p w14:paraId="60FD8F6F" w14:textId="77777777" w:rsidR="0052714E" w:rsidRPr="006034F7" w:rsidRDefault="0052714E" w:rsidP="0052714E">
            <w:pPr>
              <w:jc w:val="both"/>
              <w:rPr>
                <w:rFonts w:cstheme="minorHAnsi"/>
                <w:sz w:val="20"/>
                <w:szCs w:val="20"/>
              </w:rPr>
            </w:pPr>
            <w:r w:rsidRPr="006034F7">
              <w:rPr>
                <w:rFonts w:cstheme="minorHAnsi"/>
                <w:sz w:val="20"/>
                <w:szCs w:val="20"/>
              </w:rPr>
              <w:t>Usługodawcy logistyczni w obsłudze łańcucha dostaw,</w:t>
            </w:r>
          </w:p>
          <w:p w14:paraId="7A74826B" w14:textId="77777777" w:rsidR="0052714E" w:rsidRPr="006034F7" w:rsidRDefault="0052714E" w:rsidP="0052714E">
            <w:pPr>
              <w:jc w:val="both"/>
              <w:rPr>
                <w:rFonts w:cstheme="minorHAnsi"/>
                <w:sz w:val="20"/>
                <w:szCs w:val="20"/>
              </w:rPr>
            </w:pPr>
            <w:r w:rsidRPr="006034F7">
              <w:rPr>
                <w:rFonts w:cstheme="minorHAnsi"/>
                <w:sz w:val="20"/>
                <w:szCs w:val="20"/>
              </w:rPr>
              <w:t>Zarządzanie innowacjami w łańcuchu dostaw,</w:t>
            </w:r>
          </w:p>
          <w:p w14:paraId="62BC2EB1" w14:textId="77777777" w:rsidR="0052714E" w:rsidRPr="006034F7" w:rsidRDefault="0052714E" w:rsidP="0052714E">
            <w:pPr>
              <w:jc w:val="both"/>
              <w:rPr>
                <w:rFonts w:cstheme="minorHAnsi"/>
                <w:sz w:val="20"/>
                <w:szCs w:val="20"/>
              </w:rPr>
            </w:pPr>
            <w:r w:rsidRPr="006034F7">
              <w:rPr>
                <w:rFonts w:cstheme="minorHAnsi"/>
                <w:sz w:val="20"/>
                <w:szCs w:val="20"/>
              </w:rPr>
              <w:t>Zarządzanie innowacjami logistycznymi w łańcuchu dostaw,</w:t>
            </w:r>
          </w:p>
          <w:p w14:paraId="685824D3" w14:textId="77777777" w:rsidR="0052714E" w:rsidRPr="006034F7" w:rsidRDefault="0052714E" w:rsidP="0052714E">
            <w:pPr>
              <w:jc w:val="both"/>
              <w:rPr>
                <w:rFonts w:cstheme="minorHAnsi"/>
                <w:sz w:val="20"/>
                <w:szCs w:val="20"/>
              </w:rPr>
            </w:pPr>
            <w:r w:rsidRPr="006034F7">
              <w:rPr>
                <w:rFonts w:cstheme="minorHAnsi"/>
                <w:sz w:val="20"/>
                <w:szCs w:val="20"/>
              </w:rPr>
              <w:t>Logistyka w budowaniu przewagi konkurencyjnej łańcucha dostaw,</w:t>
            </w:r>
          </w:p>
          <w:p w14:paraId="18899B68" w14:textId="77777777" w:rsidR="0052714E" w:rsidRPr="006034F7" w:rsidRDefault="0052714E" w:rsidP="0052714E">
            <w:pPr>
              <w:jc w:val="both"/>
              <w:rPr>
                <w:rFonts w:cstheme="minorHAnsi"/>
                <w:sz w:val="20"/>
                <w:szCs w:val="20"/>
              </w:rPr>
            </w:pPr>
            <w:r w:rsidRPr="006034F7">
              <w:rPr>
                <w:rFonts w:cstheme="minorHAnsi"/>
                <w:sz w:val="20"/>
                <w:szCs w:val="20"/>
              </w:rPr>
              <w:t>Zarządzanie łańcuchem dostaw w warunkach kryzysu,</w:t>
            </w:r>
          </w:p>
          <w:p w14:paraId="721B95B5" w14:textId="77777777" w:rsidR="0052714E" w:rsidRPr="006034F7" w:rsidRDefault="0052714E" w:rsidP="0052714E">
            <w:pPr>
              <w:jc w:val="both"/>
              <w:rPr>
                <w:rFonts w:cstheme="minorHAnsi"/>
                <w:sz w:val="20"/>
                <w:szCs w:val="20"/>
              </w:rPr>
            </w:pPr>
            <w:r w:rsidRPr="006034F7">
              <w:rPr>
                <w:rFonts w:cstheme="minorHAnsi"/>
                <w:sz w:val="20"/>
                <w:szCs w:val="20"/>
              </w:rPr>
              <w:t>Konsekwencje COVID-19 w zarządzaniu łańcuchem dostaw,</w:t>
            </w:r>
          </w:p>
          <w:p w14:paraId="274B320C" w14:textId="77777777" w:rsidR="0052714E" w:rsidRPr="006034F7" w:rsidRDefault="0052714E" w:rsidP="0052714E">
            <w:pPr>
              <w:jc w:val="both"/>
              <w:rPr>
                <w:rFonts w:cstheme="minorHAnsi"/>
                <w:sz w:val="20"/>
                <w:szCs w:val="20"/>
              </w:rPr>
            </w:pPr>
            <w:r w:rsidRPr="006034F7">
              <w:rPr>
                <w:rFonts w:cstheme="minorHAnsi"/>
                <w:sz w:val="20"/>
                <w:szCs w:val="20"/>
              </w:rPr>
              <w:t>Konsekwencje wojny w Ukrainie w zarządzaniu łańcuchem dostaw,</w:t>
            </w:r>
          </w:p>
          <w:p w14:paraId="0ACBC26A" w14:textId="77777777" w:rsidR="0052714E" w:rsidRPr="006034F7" w:rsidRDefault="0052714E" w:rsidP="0052714E">
            <w:pPr>
              <w:jc w:val="both"/>
              <w:rPr>
                <w:rFonts w:cstheme="minorHAnsi"/>
                <w:sz w:val="20"/>
                <w:szCs w:val="20"/>
              </w:rPr>
            </w:pPr>
            <w:r w:rsidRPr="006034F7">
              <w:rPr>
                <w:rFonts w:cstheme="minorHAnsi"/>
                <w:sz w:val="20"/>
                <w:szCs w:val="20"/>
              </w:rPr>
              <w:t>Sztuczna inteligencja w zarządzaniu łańcuchem dostaw,</w:t>
            </w:r>
          </w:p>
          <w:p w14:paraId="45EE1DFF" w14:textId="77777777" w:rsidR="0052714E" w:rsidRPr="006034F7" w:rsidRDefault="0052714E" w:rsidP="0052714E">
            <w:pPr>
              <w:jc w:val="both"/>
              <w:rPr>
                <w:rFonts w:cstheme="minorHAnsi"/>
                <w:sz w:val="20"/>
                <w:szCs w:val="20"/>
              </w:rPr>
            </w:pPr>
            <w:r w:rsidRPr="006034F7">
              <w:rPr>
                <w:rFonts w:cstheme="minorHAnsi"/>
                <w:sz w:val="20"/>
                <w:szCs w:val="20"/>
              </w:rPr>
              <w:t>Technologie cyfrowe w zarządzaniu łańcuchem dostaw.</w:t>
            </w:r>
          </w:p>
          <w:p w14:paraId="430F3CC5" w14:textId="6BB18F75" w:rsidR="0052714E" w:rsidRPr="00353984" w:rsidRDefault="0052714E" w:rsidP="0052714E">
            <w:pPr>
              <w:pStyle w:val="Akapitzlist"/>
              <w:ind w:left="360"/>
              <w:rPr>
                <w:rFonts w:eastAsia="Calibri" w:cs="Arial"/>
                <w:sz w:val="18"/>
                <w:szCs w:val="18"/>
              </w:rPr>
            </w:pPr>
          </w:p>
        </w:tc>
      </w:tr>
      <w:tr w:rsidR="00F36766" w:rsidRPr="00353984" w14:paraId="1E431A61" w14:textId="77777777" w:rsidTr="00881292">
        <w:tc>
          <w:tcPr>
            <w:tcW w:w="534" w:type="dxa"/>
          </w:tcPr>
          <w:p w14:paraId="6C4A988E" w14:textId="77777777" w:rsidR="00F36766" w:rsidRPr="00353984" w:rsidRDefault="00F36766" w:rsidP="00F36766">
            <w:pPr>
              <w:pStyle w:val="Akapitzlist"/>
              <w:numPr>
                <w:ilvl w:val="0"/>
                <w:numId w:val="1"/>
              </w:numPr>
              <w:rPr>
                <w:sz w:val="18"/>
                <w:szCs w:val="18"/>
              </w:rPr>
            </w:pPr>
          </w:p>
        </w:tc>
        <w:tc>
          <w:tcPr>
            <w:tcW w:w="1417" w:type="dxa"/>
          </w:tcPr>
          <w:p w14:paraId="04CB80D7" w14:textId="77777777" w:rsidR="00F36766" w:rsidRPr="00353984" w:rsidRDefault="00F36766" w:rsidP="00F36766">
            <w:pPr>
              <w:rPr>
                <w:sz w:val="18"/>
                <w:szCs w:val="18"/>
              </w:rPr>
            </w:pPr>
            <w:r w:rsidRPr="00353984">
              <w:rPr>
                <w:sz w:val="18"/>
                <w:szCs w:val="18"/>
              </w:rPr>
              <w:t>Dr Iwona Gębusia</w:t>
            </w:r>
          </w:p>
        </w:tc>
        <w:tc>
          <w:tcPr>
            <w:tcW w:w="2835" w:type="dxa"/>
            <w:shd w:val="clear" w:color="auto" w:fill="E7E5E7"/>
          </w:tcPr>
          <w:p w14:paraId="35A11515" w14:textId="77777777" w:rsidR="00F36766" w:rsidRDefault="00F36766" w:rsidP="00F36766">
            <w:pPr>
              <w:rPr>
                <w:sz w:val="18"/>
                <w:szCs w:val="18"/>
              </w:rPr>
            </w:pPr>
            <w:r>
              <w:rPr>
                <w:sz w:val="18"/>
                <w:szCs w:val="18"/>
              </w:rPr>
              <w:t>&gt;8</w:t>
            </w:r>
          </w:p>
          <w:p w14:paraId="0BD54850" w14:textId="00A9397E" w:rsidR="00F36766" w:rsidRPr="0049419F" w:rsidRDefault="00F36766" w:rsidP="00F36766">
            <w:pPr>
              <w:rPr>
                <w:rFonts w:cstheme="minorHAnsi"/>
                <w:b/>
                <w:bCs/>
                <w:sz w:val="20"/>
                <w:szCs w:val="20"/>
              </w:rPr>
            </w:pPr>
            <w:r w:rsidRPr="0049419F">
              <w:rPr>
                <w:rFonts w:cstheme="minorHAnsi"/>
                <w:b/>
                <w:bCs/>
                <w:sz w:val="20"/>
                <w:szCs w:val="20"/>
              </w:rPr>
              <w:t xml:space="preserve">Regulacyjne ramy sztucznej inteligencji oraz finansowania przedsiębiorstw – wpływ na biznes i proces pozyskania kapitału </w:t>
            </w:r>
          </w:p>
          <w:p w14:paraId="7FB29214" w14:textId="1043CE5A" w:rsidR="00F36766" w:rsidRDefault="00F36766" w:rsidP="00F36766">
            <w:pPr>
              <w:rPr>
                <w:rFonts w:cstheme="minorHAnsi"/>
                <w:b/>
                <w:bCs/>
                <w:sz w:val="20"/>
                <w:szCs w:val="20"/>
              </w:rPr>
            </w:pPr>
          </w:p>
          <w:p w14:paraId="009B061A" w14:textId="77777777" w:rsidR="00F36766" w:rsidRDefault="00F36766" w:rsidP="00F36766">
            <w:pPr>
              <w:rPr>
                <w:rFonts w:cstheme="minorHAnsi"/>
                <w:b/>
                <w:bCs/>
                <w:sz w:val="20"/>
                <w:szCs w:val="20"/>
              </w:rPr>
            </w:pPr>
          </w:p>
          <w:p w14:paraId="6C7C9E35" w14:textId="77777777" w:rsidR="00F36766" w:rsidRDefault="00F36766" w:rsidP="00F36766">
            <w:pPr>
              <w:rPr>
                <w:rFonts w:cstheme="minorHAnsi"/>
                <w:sz w:val="20"/>
                <w:szCs w:val="20"/>
              </w:rPr>
            </w:pPr>
            <w:r>
              <w:rPr>
                <w:rFonts w:cstheme="minorHAnsi"/>
                <w:sz w:val="20"/>
                <w:szCs w:val="20"/>
              </w:rPr>
              <w:t>Program seminarium:</w:t>
            </w:r>
          </w:p>
          <w:p w14:paraId="098F1E46" w14:textId="5A202C6E"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Regulacyjne uwarunkowania sztucznej inteligencji w biznesie;</w:t>
            </w:r>
          </w:p>
          <w:p w14:paraId="5289158E" w14:textId="297D3CA2"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Zastosowanie sztucznej inteligencji w biznesie i pozyskaniu finansowania;</w:t>
            </w:r>
          </w:p>
          <w:p w14:paraId="700CD647" w14:textId="46D3362C"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Ryzyko prawne związane z funkcjonowaniem na rynku finansowym w biznesie;</w:t>
            </w:r>
          </w:p>
          <w:p w14:paraId="37855F00" w14:textId="27A4CF9D"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Aspekty regulacyjne w zarządzaniu podmiotami działającymi na rynku finansowym (banki, domy maklerskie, spółki publiczne, zakłady ubezpieczeń, fundusze inwestycyjne, etc.) a proces pozyskania finansowania;</w:t>
            </w:r>
          </w:p>
          <w:p w14:paraId="129A4A8F" w14:textId="173B9F76"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Ramy prawne dotyczące umów zawieranych przez podmioty działające na rynku finansowym a proces pozyskania kapitału;</w:t>
            </w:r>
          </w:p>
          <w:p w14:paraId="442B1555" w14:textId="5CED9B1A"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Środowisko regulacyjne odnoszące się do zabezpieczenia wierzytelności na rynku finansowym (pojęcie zabezpieczenia, jego powstanie oraz wygaśnięcie, hipoteka, zastaw, przewłaszczenie na zabezpieczenie, poręczenie, zabezpieczające przystąpienie do długu i gwarancja) i jego wpływ na pozyskanie kapitału;</w:t>
            </w:r>
          </w:p>
          <w:p w14:paraId="43DE3F5C" w14:textId="7608BB38"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 xml:space="preserve">Aspekty regulacyjne finansowania działalności organizacji (podwyższenie kapitału zakładowego, kredyt, leasing, obligacje, faktoring, fundusze venture </w:t>
            </w:r>
            <w:proofErr w:type="spellStart"/>
            <w:r w:rsidRPr="004B6F59">
              <w:rPr>
                <w:rFonts w:ascii="Calibri" w:hAnsi="Calibri" w:cs="Calibri"/>
                <w:sz w:val="20"/>
                <w:szCs w:val="20"/>
              </w:rPr>
              <w:t>capital</w:t>
            </w:r>
            <w:proofErr w:type="spellEnd"/>
            <w:r w:rsidRPr="004B6F59">
              <w:rPr>
                <w:rFonts w:ascii="Calibri" w:hAnsi="Calibri" w:cs="Calibri"/>
                <w:sz w:val="20"/>
                <w:szCs w:val="20"/>
              </w:rPr>
              <w:t>/</w:t>
            </w:r>
            <w:proofErr w:type="spellStart"/>
            <w:r w:rsidRPr="004B6F59">
              <w:rPr>
                <w:rFonts w:ascii="Calibri" w:hAnsi="Calibri" w:cs="Calibri"/>
                <w:sz w:val="20"/>
                <w:szCs w:val="20"/>
              </w:rPr>
              <w:t>private</w:t>
            </w:r>
            <w:proofErr w:type="spellEnd"/>
            <w:r w:rsidRPr="004B6F59">
              <w:rPr>
                <w:rFonts w:ascii="Calibri" w:hAnsi="Calibri" w:cs="Calibri"/>
                <w:sz w:val="20"/>
                <w:szCs w:val="20"/>
              </w:rPr>
              <w:t xml:space="preserve"> equity) a dostęp do kapitału. </w:t>
            </w:r>
          </w:p>
          <w:p w14:paraId="035B0FDD" w14:textId="2CBCE2D3" w:rsidR="00F36766" w:rsidRPr="00C14912" w:rsidRDefault="00F36766" w:rsidP="00C14912">
            <w:pPr>
              <w:rPr>
                <w:rFonts w:cstheme="minorHAnsi"/>
                <w:sz w:val="20"/>
                <w:szCs w:val="20"/>
              </w:rPr>
            </w:pPr>
          </w:p>
        </w:tc>
        <w:tc>
          <w:tcPr>
            <w:tcW w:w="3120" w:type="dxa"/>
            <w:shd w:val="clear" w:color="auto" w:fill="F2F2F2" w:themeFill="background1" w:themeFillShade="F2"/>
          </w:tcPr>
          <w:p w14:paraId="211EA398" w14:textId="77777777" w:rsidR="00F36766" w:rsidRDefault="00F36766" w:rsidP="00F36766">
            <w:pPr>
              <w:rPr>
                <w:sz w:val="18"/>
                <w:szCs w:val="18"/>
              </w:rPr>
            </w:pPr>
            <w:r>
              <w:rPr>
                <w:sz w:val="18"/>
                <w:szCs w:val="18"/>
              </w:rPr>
              <w:t>&gt;8</w:t>
            </w:r>
          </w:p>
          <w:p w14:paraId="2F76CD7F" w14:textId="77777777" w:rsidR="00F36766" w:rsidRPr="0049419F" w:rsidRDefault="00F36766" w:rsidP="00F36766">
            <w:pPr>
              <w:rPr>
                <w:rFonts w:cstheme="minorHAnsi"/>
                <w:b/>
                <w:bCs/>
                <w:sz w:val="20"/>
                <w:szCs w:val="20"/>
              </w:rPr>
            </w:pPr>
            <w:r w:rsidRPr="0049419F">
              <w:rPr>
                <w:rFonts w:cstheme="minorHAnsi"/>
                <w:b/>
                <w:bCs/>
                <w:sz w:val="20"/>
                <w:szCs w:val="20"/>
              </w:rPr>
              <w:t xml:space="preserve">Regulacyjne ramy sztucznej inteligencji oraz finansowania przedsiębiorstw – wpływ na biznes i proces pozyskania kapitału </w:t>
            </w:r>
          </w:p>
          <w:p w14:paraId="7BB63B5A" w14:textId="77777777" w:rsidR="00F36766" w:rsidRDefault="00F36766" w:rsidP="00F36766">
            <w:pPr>
              <w:rPr>
                <w:rFonts w:cstheme="minorHAnsi"/>
                <w:b/>
                <w:bCs/>
                <w:sz w:val="20"/>
                <w:szCs w:val="20"/>
              </w:rPr>
            </w:pPr>
          </w:p>
          <w:p w14:paraId="190FF112" w14:textId="77777777" w:rsidR="00F36766" w:rsidRDefault="00F36766" w:rsidP="00F36766">
            <w:pPr>
              <w:rPr>
                <w:rFonts w:cstheme="minorHAnsi"/>
                <w:b/>
                <w:bCs/>
                <w:sz w:val="20"/>
                <w:szCs w:val="20"/>
              </w:rPr>
            </w:pPr>
          </w:p>
          <w:p w14:paraId="139FFF4E" w14:textId="77777777" w:rsidR="00F36766" w:rsidRDefault="00F36766" w:rsidP="00F36766">
            <w:pPr>
              <w:rPr>
                <w:rFonts w:cstheme="minorHAnsi"/>
                <w:sz w:val="20"/>
                <w:szCs w:val="20"/>
              </w:rPr>
            </w:pPr>
            <w:r>
              <w:rPr>
                <w:rFonts w:cstheme="minorHAnsi"/>
                <w:sz w:val="20"/>
                <w:szCs w:val="20"/>
              </w:rPr>
              <w:t>Program seminarium:</w:t>
            </w:r>
          </w:p>
          <w:p w14:paraId="221C06E1" w14:textId="423BB885"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Regulacyjne uwarunkowania sztucznej inteligencji w biznesie;</w:t>
            </w:r>
          </w:p>
          <w:p w14:paraId="2840A38E" w14:textId="34D9BF85"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Zastosowanie sztucznej inteligencji w biznesie i pozyskaniu finansowania;</w:t>
            </w:r>
          </w:p>
          <w:p w14:paraId="52CF52CE" w14:textId="1666068B"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Ryzyko prawne związane z funkcjonowaniem na rynku finansowym w biznesie;</w:t>
            </w:r>
          </w:p>
          <w:p w14:paraId="76A888F7" w14:textId="51BF50F7"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Aspekty regulacyjne w zarządzaniu podmiotami działającymi na rynku finansowym (banki, domy maklerskie, spółki publiczne, zakłady ubezpieczeń, fundusze inwestycyjne, etc.) a proces pozyskania finansowania;</w:t>
            </w:r>
          </w:p>
          <w:p w14:paraId="3A9B6DA8" w14:textId="0319CBC5"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Ramy prawne dotyczące umów zawieranych przez podmioty działające na rynku finansowym a proces pozyskania kapitału;</w:t>
            </w:r>
          </w:p>
          <w:p w14:paraId="77CA9EAB" w14:textId="2F98518A"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Środowisko regulacyjne odnoszące się do zabezpieczenia wierzytelności na rynku finansowym (pojęcie zabezpieczenia, jego powstanie oraz wygaśnięcie, hipoteka, zastaw, przewłaszczenie na zabezpieczenie, poręczenie, zabezpieczające przystąpienie do długu i gwarancja) i jego wpływ na pozyskanie kapitału;</w:t>
            </w:r>
          </w:p>
          <w:p w14:paraId="333601C1" w14:textId="2F45235C" w:rsidR="00C14912" w:rsidRPr="004B6F59" w:rsidRDefault="00C14912" w:rsidP="00C14912">
            <w:pPr>
              <w:rPr>
                <w:rFonts w:ascii="Calibri" w:hAnsi="Calibri" w:cs="Calibri"/>
                <w:sz w:val="20"/>
                <w:szCs w:val="20"/>
              </w:rPr>
            </w:pPr>
            <w:r>
              <w:rPr>
                <w:rFonts w:ascii="Calibri" w:hAnsi="Calibri" w:cs="Calibri"/>
                <w:sz w:val="20"/>
                <w:szCs w:val="20"/>
              </w:rPr>
              <w:t xml:space="preserve">- </w:t>
            </w:r>
            <w:r w:rsidRPr="004B6F59">
              <w:rPr>
                <w:rFonts w:ascii="Calibri" w:hAnsi="Calibri" w:cs="Calibri"/>
                <w:sz w:val="20"/>
                <w:szCs w:val="20"/>
              </w:rPr>
              <w:t xml:space="preserve">Aspekty regulacyjne finansowania działalności organizacji (podwyższenie kapitału zakładowego, kredyt, leasing, obligacje, faktoring, fundusze venture </w:t>
            </w:r>
            <w:proofErr w:type="spellStart"/>
            <w:r w:rsidRPr="004B6F59">
              <w:rPr>
                <w:rFonts w:ascii="Calibri" w:hAnsi="Calibri" w:cs="Calibri"/>
                <w:sz w:val="20"/>
                <w:szCs w:val="20"/>
              </w:rPr>
              <w:t>capital</w:t>
            </w:r>
            <w:proofErr w:type="spellEnd"/>
            <w:r w:rsidRPr="004B6F59">
              <w:rPr>
                <w:rFonts w:ascii="Calibri" w:hAnsi="Calibri" w:cs="Calibri"/>
                <w:sz w:val="20"/>
                <w:szCs w:val="20"/>
              </w:rPr>
              <w:t>/</w:t>
            </w:r>
            <w:proofErr w:type="spellStart"/>
            <w:r w:rsidRPr="004B6F59">
              <w:rPr>
                <w:rFonts w:ascii="Calibri" w:hAnsi="Calibri" w:cs="Calibri"/>
                <w:sz w:val="20"/>
                <w:szCs w:val="20"/>
              </w:rPr>
              <w:t>private</w:t>
            </w:r>
            <w:proofErr w:type="spellEnd"/>
            <w:r w:rsidRPr="004B6F59">
              <w:rPr>
                <w:rFonts w:ascii="Calibri" w:hAnsi="Calibri" w:cs="Calibri"/>
                <w:sz w:val="20"/>
                <w:szCs w:val="20"/>
              </w:rPr>
              <w:t xml:space="preserve"> equity) a dostęp do kapitału. </w:t>
            </w:r>
          </w:p>
          <w:p w14:paraId="7BF9487C" w14:textId="77777777" w:rsidR="00F36766" w:rsidRPr="00353984" w:rsidRDefault="00F36766" w:rsidP="00C14912">
            <w:pPr>
              <w:rPr>
                <w:rFonts w:eastAsia="Calibri"/>
                <w:bCs/>
                <w:sz w:val="18"/>
                <w:szCs w:val="18"/>
              </w:rPr>
            </w:pPr>
          </w:p>
        </w:tc>
        <w:tc>
          <w:tcPr>
            <w:tcW w:w="3146" w:type="dxa"/>
            <w:shd w:val="clear" w:color="auto" w:fill="DAEEF3" w:themeFill="accent5" w:themeFillTint="33"/>
          </w:tcPr>
          <w:p w14:paraId="4DA1D898" w14:textId="77777777" w:rsidR="00F36766" w:rsidRDefault="00F36766" w:rsidP="00F36766">
            <w:pPr>
              <w:rPr>
                <w:sz w:val="18"/>
                <w:szCs w:val="18"/>
              </w:rPr>
            </w:pPr>
            <w:r>
              <w:rPr>
                <w:sz w:val="18"/>
                <w:szCs w:val="18"/>
              </w:rPr>
              <w:t>&gt;8</w:t>
            </w:r>
          </w:p>
          <w:p w14:paraId="560B1A8F" w14:textId="20B8E36E" w:rsidR="00F36766" w:rsidRPr="0049419F" w:rsidRDefault="00F36766" w:rsidP="00F36766">
            <w:pPr>
              <w:rPr>
                <w:rFonts w:cstheme="minorHAnsi"/>
                <w:b/>
                <w:bCs/>
                <w:sz w:val="20"/>
                <w:szCs w:val="20"/>
              </w:rPr>
            </w:pPr>
            <w:r w:rsidRPr="0049419F">
              <w:rPr>
                <w:rFonts w:cstheme="minorHAnsi"/>
                <w:b/>
                <w:bCs/>
                <w:sz w:val="20"/>
                <w:szCs w:val="20"/>
              </w:rPr>
              <w:t>Otoczenie regulacyjne w zarządzaniu organizacją</w:t>
            </w:r>
          </w:p>
          <w:p w14:paraId="54FF1A08" w14:textId="0306BF69" w:rsidR="00F36766" w:rsidRDefault="00F36766" w:rsidP="00F36766">
            <w:pPr>
              <w:rPr>
                <w:rFonts w:cstheme="minorHAnsi"/>
                <w:b/>
                <w:bCs/>
                <w:sz w:val="20"/>
                <w:szCs w:val="20"/>
              </w:rPr>
            </w:pPr>
          </w:p>
          <w:p w14:paraId="59968470" w14:textId="77777777" w:rsidR="00F36766" w:rsidRDefault="00F36766" w:rsidP="00F36766">
            <w:pPr>
              <w:rPr>
                <w:rFonts w:cstheme="minorHAnsi"/>
                <w:b/>
                <w:bCs/>
                <w:sz w:val="20"/>
                <w:szCs w:val="20"/>
              </w:rPr>
            </w:pPr>
          </w:p>
          <w:p w14:paraId="7E63AD3A" w14:textId="77777777" w:rsidR="00F36766" w:rsidRDefault="00F36766" w:rsidP="00F36766">
            <w:pPr>
              <w:rPr>
                <w:rFonts w:cstheme="minorHAnsi"/>
                <w:sz w:val="20"/>
                <w:szCs w:val="20"/>
              </w:rPr>
            </w:pPr>
            <w:r>
              <w:rPr>
                <w:rFonts w:cstheme="minorHAnsi"/>
                <w:sz w:val="20"/>
                <w:szCs w:val="20"/>
              </w:rPr>
              <w:t>Program seminarium:</w:t>
            </w:r>
          </w:p>
          <w:p w14:paraId="0CAA4E67" w14:textId="77777777" w:rsidR="00C14912" w:rsidRPr="004B6F59" w:rsidRDefault="00C14912" w:rsidP="00C14912">
            <w:pPr>
              <w:ind w:left="714"/>
              <w:rPr>
                <w:rFonts w:ascii="Calibri" w:hAnsi="Calibri" w:cs="Calibri"/>
                <w:sz w:val="20"/>
                <w:szCs w:val="20"/>
              </w:rPr>
            </w:pPr>
            <w:r w:rsidRPr="004B6F59">
              <w:rPr>
                <w:rFonts w:ascii="Calibri" w:hAnsi="Calibri" w:cs="Calibri"/>
                <w:sz w:val="20"/>
                <w:szCs w:val="20"/>
              </w:rPr>
              <w:t>- Regulacyjne uwarunkowania sztucznej inteligencji w zarządzaniu organizacją;</w:t>
            </w:r>
          </w:p>
          <w:p w14:paraId="7C8E7BD0" w14:textId="77777777" w:rsidR="00C14912" w:rsidRPr="004B6F59" w:rsidRDefault="00C14912" w:rsidP="00C14912">
            <w:pPr>
              <w:ind w:left="714"/>
              <w:rPr>
                <w:rFonts w:ascii="Calibri" w:hAnsi="Calibri" w:cs="Calibri"/>
                <w:sz w:val="20"/>
                <w:szCs w:val="20"/>
              </w:rPr>
            </w:pPr>
            <w:r w:rsidRPr="004B6F59">
              <w:rPr>
                <w:rFonts w:ascii="Calibri" w:hAnsi="Calibri" w:cs="Calibri"/>
                <w:sz w:val="20"/>
                <w:szCs w:val="20"/>
              </w:rPr>
              <w:t>- Zastosowanie sztucznej inteligencji w biznesie;</w:t>
            </w:r>
          </w:p>
          <w:p w14:paraId="0130D5D3" w14:textId="77777777" w:rsidR="00C14912" w:rsidRPr="004B6F59" w:rsidRDefault="00C14912" w:rsidP="00C14912">
            <w:pPr>
              <w:ind w:left="714"/>
              <w:rPr>
                <w:rFonts w:ascii="Calibri" w:hAnsi="Calibri" w:cs="Calibri"/>
                <w:sz w:val="20"/>
                <w:szCs w:val="20"/>
              </w:rPr>
            </w:pPr>
            <w:r w:rsidRPr="004B6F59">
              <w:rPr>
                <w:rFonts w:ascii="Calibri" w:hAnsi="Calibri" w:cs="Calibri"/>
                <w:sz w:val="20"/>
                <w:szCs w:val="20"/>
              </w:rPr>
              <w:t>- Zarządzanie ryzykiem prawnym związanym z funkcjonowaniem na rynku finansowym;</w:t>
            </w:r>
          </w:p>
          <w:p w14:paraId="4987AB7C" w14:textId="77777777" w:rsidR="00C14912" w:rsidRPr="004B6F59" w:rsidRDefault="00C14912" w:rsidP="00C14912">
            <w:pPr>
              <w:ind w:left="714"/>
              <w:rPr>
                <w:rFonts w:ascii="Calibri" w:hAnsi="Calibri" w:cs="Calibri"/>
                <w:sz w:val="20"/>
                <w:szCs w:val="20"/>
              </w:rPr>
            </w:pPr>
            <w:r w:rsidRPr="004B6F59">
              <w:rPr>
                <w:rFonts w:ascii="Calibri" w:hAnsi="Calibri" w:cs="Calibri"/>
                <w:sz w:val="20"/>
                <w:szCs w:val="20"/>
              </w:rPr>
              <w:t>- Aspekty regulacyjne w zarządzaniu podmiotami działającymi na rynku finansowym (banki, domy maklerskie, spółki publiczne, zakłady ubezpieczeń, fundusze inwestycyjne, etc.);</w:t>
            </w:r>
          </w:p>
          <w:p w14:paraId="74CA97DA" w14:textId="77777777" w:rsidR="00C14912" w:rsidRPr="004B6F59" w:rsidRDefault="00C14912" w:rsidP="00C14912">
            <w:pPr>
              <w:ind w:left="714"/>
              <w:rPr>
                <w:rFonts w:ascii="Calibri" w:hAnsi="Calibri" w:cs="Calibri"/>
                <w:sz w:val="20"/>
                <w:szCs w:val="20"/>
              </w:rPr>
            </w:pPr>
            <w:r w:rsidRPr="004B6F59">
              <w:rPr>
                <w:rFonts w:ascii="Calibri" w:hAnsi="Calibri" w:cs="Calibri"/>
                <w:sz w:val="20"/>
                <w:szCs w:val="20"/>
              </w:rPr>
              <w:t>- Ramy prawne dotyczące umów zawieranych przez podmioty działające na rynku finansowym;</w:t>
            </w:r>
          </w:p>
          <w:p w14:paraId="1B306967" w14:textId="77777777" w:rsidR="00C14912" w:rsidRPr="004B6F59" w:rsidRDefault="00C14912" w:rsidP="00C14912">
            <w:pPr>
              <w:ind w:left="714"/>
              <w:rPr>
                <w:rFonts w:ascii="Calibri" w:hAnsi="Calibri" w:cs="Calibri"/>
                <w:sz w:val="20"/>
                <w:szCs w:val="20"/>
              </w:rPr>
            </w:pPr>
            <w:r w:rsidRPr="004B6F59">
              <w:rPr>
                <w:rFonts w:ascii="Calibri" w:hAnsi="Calibri" w:cs="Calibri"/>
                <w:sz w:val="20"/>
                <w:szCs w:val="20"/>
              </w:rPr>
              <w:t>- Środowisko regulacyjne odnoszące się do zabezpieczenia wierzytelności na rynku finansowym (pojęcie zabezpieczenia, jego powstanie oraz wygaśnięcie, hipoteka, zastaw, przewłaszczenie na zabezpieczenie, poręczenie, zabezpieczające przystąpienie do długu i gwarancja);</w:t>
            </w:r>
          </w:p>
          <w:p w14:paraId="2B485AC7" w14:textId="77777777" w:rsidR="00C14912" w:rsidRPr="004B6F59" w:rsidRDefault="00C14912" w:rsidP="00C14912">
            <w:pPr>
              <w:ind w:left="714"/>
              <w:rPr>
                <w:rFonts w:ascii="Calibri" w:hAnsi="Calibri" w:cs="Calibri"/>
                <w:sz w:val="20"/>
                <w:szCs w:val="20"/>
              </w:rPr>
            </w:pPr>
            <w:r w:rsidRPr="004B6F59">
              <w:rPr>
                <w:rFonts w:ascii="Calibri" w:hAnsi="Calibri" w:cs="Calibri"/>
                <w:sz w:val="20"/>
                <w:szCs w:val="20"/>
              </w:rPr>
              <w:t xml:space="preserve">- Aspekty regulacyjne finansowania działalności organizacji (podwyższenie kapitału zakładowego, kredyt, leasing, obligacje, faktoring, fundusze venture </w:t>
            </w:r>
            <w:proofErr w:type="spellStart"/>
            <w:r w:rsidRPr="004B6F59">
              <w:rPr>
                <w:rFonts w:ascii="Calibri" w:hAnsi="Calibri" w:cs="Calibri"/>
                <w:sz w:val="20"/>
                <w:szCs w:val="20"/>
              </w:rPr>
              <w:t>capital</w:t>
            </w:r>
            <w:proofErr w:type="spellEnd"/>
            <w:r w:rsidRPr="004B6F59">
              <w:rPr>
                <w:rFonts w:ascii="Calibri" w:hAnsi="Calibri" w:cs="Calibri"/>
                <w:sz w:val="20"/>
                <w:szCs w:val="20"/>
              </w:rPr>
              <w:t>/</w:t>
            </w:r>
            <w:proofErr w:type="spellStart"/>
            <w:r w:rsidRPr="004B6F59">
              <w:rPr>
                <w:rFonts w:ascii="Calibri" w:hAnsi="Calibri" w:cs="Calibri"/>
                <w:sz w:val="20"/>
                <w:szCs w:val="20"/>
              </w:rPr>
              <w:t>private</w:t>
            </w:r>
            <w:proofErr w:type="spellEnd"/>
            <w:r w:rsidRPr="004B6F59">
              <w:rPr>
                <w:rFonts w:ascii="Calibri" w:hAnsi="Calibri" w:cs="Calibri"/>
                <w:sz w:val="20"/>
                <w:szCs w:val="20"/>
              </w:rPr>
              <w:t xml:space="preserve"> equity).</w:t>
            </w:r>
          </w:p>
          <w:p w14:paraId="550033AF" w14:textId="77777777" w:rsidR="00F36766" w:rsidRPr="00681E85" w:rsidRDefault="00F36766" w:rsidP="00F36766">
            <w:pPr>
              <w:rPr>
                <w:rFonts w:cstheme="minorHAnsi"/>
                <w:b/>
                <w:bCs/>
                <w:sz w:val="20"/>
                <w:szCs w:val="20"/>
              </w:rPr>
            </w:pPr>
          </w:p>
          <w:p w14:paraId="255EB695" w14:textId="77777777" w:rsidR="00F36766" w:rsidRPr="00C75F39" w:rsidRDefault="00F36766" w:rsidP="00F36766">
            <w:pPr>
              <w:rPr>
                <w:sz w:val="18"/>
                <w:szCs w:val="18"/>
              </w:rPr>
            </w:pPr>
          </w:p>
        </w:tc>
        <w:tc>
          <w:tcPr>
            <w:tcW w:w="3168" w:type="dxa"/>
            <w:shd w:val="clear" w:color="auto" w:fill="E2F5F6"/>
          </w:tcPr>
          <w:p w14:paraId="6300517D" w14:textId="77777777" w:rsidR="00F36766" w:rsidRPr="00353984" w:rsidRDefault="00F36766" w:rsidP="00F36766">
            <w:pPr>
              <w:rPr>
                <w:sz w:val="18"/>
                <w:szCs w:val="18"/>
              </w:rPr>
            </w:pPr>
          </w:p>
        </w:tc>
      </w:tr>
      <w:tr w:rsidR="00C75F39" w:rsidRPr="00353984" w14:paraId="4D7CDF2B" w14:textId="77777777" w:rsidTr="00881292">
        <w:tc>
          <w:tcPr>
            <w:tcW w:w="534" w:type="dxa"/>
          </w:tcPr>
          <w:p w14:paraId="3CCD463B" w14:textId="77777777" w:rsidR="00C75F39" w:rsidRPr="00353984" w:rsidRDefault="00C75F39" w:rsidP="00C75F39">
            <w:pPr>
              <w:pStyle w:val="Akapitzlist"/>
              <w:numPr>
                <w:ilvl w:val="0"/>
                <w:numId w:val="1"/>
              </w:numPr>
              <w:rPr>
                <w:sz w:val="18"/>
                <w:szCs w:val="18"/>
              </w:rPr>
            </w:pPr>
          </w:p>
        </w:tc>
        <w:tc>
          <w:tcPr>
            <w:tcW w:w="1417" w:type="dxa"/>
          </w:tcPr>
          <w:p w14:paraId="2A0C2498" w14:textId="3C74D82E" w:rsidR="00C75F39" w:rsidRPr="00353984" w:rsidRDefault="00C75F39" w:rsidP="00C75F39">
            <w:pPr>
              <w:rPr>
                <w:sz w:val="18"/>
                <w:szCs w:val="18"/>
              </w:rPr>
            </w:pPr>
            <w:r>
              <w:rPr>
                <w:sz w:val="18"/>
                <w:szCs w:val="18"/>
              </w:rPr>
              <w:t xml:space="preserve">Dr Natalia </w:t>
            </w:r>
            <w:proofErr w:type="spellStart"/>
            <w:r>
              <w:rPr>
                <w:sz w:val="18"/>
                <w:szCs w:val="18"/>
              </w:rPr>
              <w:t>Gmerek</w:t>
            </w:r>
            <w:proofErr w:type="spellEnd"/>
          </w:p>
        </w:tc>
        <w:tc>
          <w:tcPr>
            <w:tcW w:w="2835" w:type="dxa"/>
            <w:shd w:val="clear" w:color="auto" w:fill="E7E5E7"/>
          </w:tcPr>
          <w:p w14:paraId="01921CE2" w14:textId="77777777" w:rsidR="00C75F39" w:rsidRDefault="00C75F39" w:rsidP="00C75F39">
            <w:pPr>
              <w:rPr>
                <w:sz w:val="18"/>
                <w:szCs w:val="18"/>
              </w:rPr>
            </w:pPr>
            <w:r>
              <w:rPr>
                <w:sz w:val="18"/>
                <w:szCs w:val="18"/>
              </w:rPr>
              <w:t>&gt;8</w:t>
            </w:r>
          </w:p>
          <w:p w14:paraId="64AEF642" w14:textId="77777777" w:rsidR="00C75F39" w:rsidRDefault="00C75F39" w:rsidP="00C75F39">
            <w:pPr>
              <w:rPr>
                <w:rFonts w:cstheme="minorHAnsi"/>
                <w:b/>
                <w:bCs/>
                <w:sz w:val="20"/>
                <w:szCs w:val="20"/>
              </w:rPr>
            </w:pPr>
            <w:r w:rsidRPr="008972AB">
              <w:rPr>
                <w:rFonts w:cstheme="minorHAnsi"/>
                <w:b/>
                <w:bCs/>
                <w:sz w:val="20"/>
                <w:szCs w:val="20"/>
              </w:rPr>
              <w:t>Zintegrowana komunikacja marketingowa usług finansowych</w:t>
            </w:r>
          </w:p>
          <w:p w14:paraId="15E44DD1" w14:textId="77777777" w:rsidR="00C75F39" w:rsidRDefault="00C75F39" w:rsidP="00C75F39">
            <w:pPr>
              <w:rPr>
                <w:rFonts w:cstheme="minorHAnsi"/>
                <w:b/>
                <w:bCs/>
                <w:sz w:val="20"/>
                <w:szCs w:val="20"/>
              </w:rPr>
            </w:pPr>
          </w:p>
          <w:p w14:paraId="07EB9BE0" w14:textId="77777777" w:rsidR="00C75F39" w:rsidRDefault="00C75F39" w:rsidP="00C75F39">
            <w:pPr>
              <w:rPr>
                <w:rFonts w:cstheme="minorHAnsi"/>
                <w:sz w:val="20"/>
                <w:szCs w:val="20"/>
              </w:rPr>
            </w:pPr>
            <w:r>
              <w:rPr>
                <w:rFonts w:cstheme="minorHAnsi"/>
                <w:sz w:val="20"/>
                <w:szCs w:val="20"/>
              </w:rPr>
              <w:t>Program seminarium:</w:t>
            </w:r>
          </w:p>
          <w:p w14:paraId="3F677B7A" w14:textId="3C8D6428" w:rsidR="00C75F39" w:rsidRPr="008972AB" w:rsidRDefault="00C75F39" w:rsidP="00C75F39">
            <w:pPr>
              <w:rPr>
                <w:rFonts w:cstheme="minorHAnsi"/>
                <w:sz w:val="20"/>
                <w:szCs w:val="20"/>
              </w:rPr>
            </w:pPr>
            <w:r>
              <w:rPr>
                <w:rFonts w:cstheme="minorHAnsi"/>
                <w:sz w:val="20"/>
                <w:szCs w:val="20"/>
              </w:rPr>
              <w:t xml:space="preserve">- </w:t>
            </w:r>
            <w:r w:rsidRPr="008972AB">
              <w:rPr>
                <w:rFonts w:cstheme="minorHAnsi"/>
                <w:sz w:val="20"/>
                <w:szCs w:val="20"/>
              </w:rPr>
              <w:t>Komunikacja marketingowa usług bankowych i ubezpieczeniowych;</w:t>
            </w:r>
          </w:p>
          <w:p w14:paraId="7FF8C7CA" w14:textId="4641FB85" w:rsidR="00C75F39" w:rsidRPr="008972AB" w:rsidRDefault="00C75F39" w:rsidP="00C75F39">
            <w:pPr>
              <w:rPr>
                <w:rFonts w:cstheme="minorHAnsi"/>
                <w:sz w:val="20"/>
                <w:szCs w:val="20"/>
              </w:rPr>
            </w:pPr>
            <w:r>
              <w:rPr>
                <w:rFonts w:cstheme="minorHAnsi"/>
                <w:sz w:val="20"/>
                <w:szCs w:val="20"/>
              </w:rPr>
              <w:t xml:space="preserve">- </w:t>
            </w:r>
            <w:r w:rsidRPr="008972AB">
              <w:rPr>
                <w:rFonts w:cstheme="minorHAnsi"/>
                <w:sz w:val="20"/>
                <w:szCs w:val="20"/>
              </w:rPr>
              <w:t>Komunikacja marketingowa usług finansowych a zachowania konsumentów;</w:t>
            </w:r>
          </w:p>
          <w:p w14:paraId="061593BC" w14:textId="70C374BA" w:rsidR="00C75F39" w:rsidRPr="008972AB" w:rsidRDefault="00C75F39" w:rsidP="00C75F39">
            <w:pPr>
              <w:rPr>
                <w:rFonts w:cstheme="minorHAnsi"/>
                <w:sz w:val="20"/>
                <w:szCs w:val="20"/>
              </w:rPr>
            </w:pPr>
            <w:r>
              <w:rPr>
                <w:rFonts w:cstheme="minorHAnsi"/>
                <w:sz w:val="20"/>
                <w:szCs w:val="20"/>
              </w:rPr>
              <w:t xml:space="preserve">- </w:t>
            </w:r>
            <w:r w:rsidRPr="008972AB">
              <w:rPr>
                <w:rFonts w:cstheme="minorHAnsi"/>
                <w:sz w:val="20"/>
                <w:szCs w:val="20"/>
              </w:rPr>
              <w:t>Komunikacja marketingowa usług finansowych a zarządzanie marką;</w:t>
            </w:r>
          </w:p>
          <w:p w14:paraId="04D156D0" w14:textId="6376ED26" w:rsidR="00C75F39" w:rsidRPr="008972AB" w:rsidRDefault="00C75F39" w:rsidP="00C75F39">
            <w:pPr>
              <w:rPr>
                <w:rFonts w:cstheme="minorHAnsi"/>
                <w:sz w:val="20"/>
                <w:szCs w:val="20"/>
              </w:rPr>
            </w:pPr>
            <w:r>
              <w:rPr>
                <w:rFonts w:cstheme="minorHAnsi"/>
                <w:sz w:val="20"/>
                <w:szCs w:val="20"/>
              </w:rPr>
              <w:t xml:space="preserve">- </w:t>
            </w:r>
            <w:r w:rsidRPr="008972AB">
              <w:rPr>
                <w:rFonts w:cstheme="minorHAnsi"/>
                <w:sz w:val="20"/>
                <w:szCs w:val="20"/>
              </w:rPr>
              <w:t>Zarządzanie komunikacją masową usług finansowych: reklama, promocja sprzedaży, wydarzenia i doświadczenia, public relations;</w:t>
            </w:r>
          </w:p>
          <w:p w14:paraId="6DFC0FEC" w14:textId="50581968" w:rsidR="00C75F39" w:rsidRPr="008972AB" w:rsidRDefault="00C75F39" w:rsidP="00C75F39">
            <w:pPr>
              <w:rPr>
                <w:rFonts w:cstheme="minorHAnsi"/>
                <w:sz w:val="20"/>
                <w:szCs w:val="20"/>
              </w:rPr>
            </w:pPr>
            <w:r>
              <w:rPr>
                <w:rFonts w:cstheme="minorHAnsi"/>
                <w:sz w:val="20"/>
                <w:szCs w:val="20"/>
              </w:rPr>
              <w:t xml:space="preserve">- </w:t>
            </w:r>
            <w:r w:rsidRPr="008972AB">
              <w:rPr>
                <w:rFonts w:cstheme="minorHAnsi"/>
                <w:sz w:val="20"/>
                <w:szCs w:val="20"/>
              </w:rPr>
              <w:t>Zarządzanie komunikacją osobistą usług finansowych: marketing bezpośredni, marketing interaktywny, marketing szeptany, sprzedaż osobista;</w:t>
            </w:r>
          </w:p>
          <w:p w14:paraId="79FBD0EF" w14:textId="0817F813" w:rsidR="00C75F39" w:rsidRPr="008972AB" w:rsidRDefault="00C75F39" w:rsidP="00C75F39">
            <w:pPr>
              <w:rPr>
                <w:rFonts w:cstheme="minorHAnsi"/>
                <w:sz w:val="20"/>
                <w:szCs w:val="20"/>
              </w:rPr>
            </w:pPr>
            <w:r>
              <w:rPr>
                <w:rFonts w:cstheme="minorHAnsi"/>
                <w:sz w:val="20"/>
                <w:szCs w:val="20"/>
              </w:rPr>
              <w:t xml:space="preserve">- </w:t>
            </w:r>
            <w:r w:rsidRPr="008972AB">
              <w:rPr>
                <w:rFonts w:cstheme="minorHAnsi"/>
                <w:sz w:val="20"/>
                <w:szCs w:val="20"/>
              </w:rPr>
              <w:t>Pomiar i ocena efektów komunikacji marketingowej usług finansowych;</w:t>
            </w:r>
          </w:p>
          <w:p w14:paraId="4C8B58EF" w14:textId="5DEB5772" w:rsidR="00C75F39" w:rsidRPr="008972AB" w:rsidRDefault="00C75F39" w:rsidP="00C75F39">
            <w:pPr>
              <w:rPr>
                <w:rFonts w:cstheme="minorHAnsi"/>
                <w:sz w:val="20"/>
                <w:szCs w:val="20"/>
              </w:rPr>
            </w:pPr>
            <w:r>
              <w:rPr>
                <w:rFonts w:cstheme="minorHAnsi"/>
                <w:sz w:val="20"/>
                <w:szCs w:val="20"/>
              </w:rPr>
              <w:t xml:space="preserve">- </w:t>
            </w:r>
            <w:r w:rsidRPr="008972AB">
              <w:rPr>
                <w:rFonts w:cstheme="minorHAnsi"/>
                <w:sz w:val="20"/>
                <w:szCs w:val="20"/>
              </w:rPr>
              <w:t>Nowe koncepcje komunikacji marketingowej usług finansowych;</w:t>
            </w:r>
          </w:p>
          <w:p w14:paraId="2EE4A8EC" w14:textId="34DFC73F" w:rsidR="00C75F39" w:rsidRPr="002E61C8" w:rsidRDefault="00C75F39" w:rsidP="00C75F39">
            <w:pPr>
              <w:rPr>
                <w:sz w:val="18"/>
                <w:szCs w:val="18"/>
              </w:rPr>
            </w:pPr>
          </w:p>
        </w:tc>
        <w:tc>
          <w:tcPr>
            <w:tcW w:w="3120" w:type="dxa"/>
            <w:shd w:val="clear" w:color="auto" w:fill="F2F2F2" w:themeFill="background1" w:themeFillShade="F2"/>
          </w:tcPr>
          <w:p w14:paraId="15312713" w14:textId="77777777" w:rsidR="00C75F39" w:rsidRPr="00353984" w:rsidRDefault="00C75F39" w:rsidP="00C75F39">
            <w:pPr>
              <w:rPr>
                <w:rFonts w:eastAsia="Calibri"/>
                <w:bCs/>
                <w:sz w:val="18"/>
                <w:szCs w:val="18"/>
              </w:rPr>
            </w:pPr>
          </w:p>
        </w:tc>
        <w:tc>
          <w:tcPr>
            <w:tcW w:w="3146" w:type="dxa"/>
            <w:shd w:val="clear" w:color="auto" w:fill="DAEEF3" w:themeFill="accent5" w:themeFillTint="33"/>
          </w:tcPr>
          <w:p w14:paraId="279E8D93" w14:textId="77777777" w:rsidR="00C75F39" w:rsidRDefault="00C75F39" w:rsidP="00C75F39">
            <w:pPr>
              <w:rPr>
                <w:sz w:val="18"/>
                <w:szCs w:val="18"/>
              </w:rPr>
            </w:pPr>
            <w:r>
              <w:rPr>
                <w:sz w:val="18"/>
                <w:szCs w:val="18"/>
              </w:rPr>
              <w:t>&gt;8</w:t>
            </w:r>
          </w:p>
          <w:p w14:paraId="6E653EE2" w14:textId="77777777" w:rsidR="00C75F39" w:rsidRDefault="00C75F39" w:rsidP="00C75F39">
            <w:pPr>
              <w:rPr>
                <w:rFonts w:cstheme="minorHAnsi"/>
                <w:b/>
                <w:bCs/>
                <w:sz w:val="20"/>
                <w:szCs w:val="20"/>
              </w:rPr>
            </w:pPr>
            <w:r w:rsidRPr="008972AB">
              <w:rPr>
                <w:rFonts w:cstheme="minorHAnsi"/>
                <w:b/>
                <w:bCs/>
                <w:sz w:val="20"/>
                <w:szCs w:val="20"/>
              </w:rPr>
              <w:t>Zintegrowana komunikacja marketingowa w biznesie</w:t>
            </w:r>
          </w:p>
          <w:p w14:paraId="1D4E61FC" w14:textId="77777777" w:rsidR="00C75F39" w:rsidRDefault="00C75F39" w:rsidP="00C75F39">
            <w:pPr>
              <w:rPr>
                <w:rFonts w:cstheme="minorHAnsi"/>
                <w:b/>
                <w:bCs/>
                <w:sz w:val="20"/>
                <w:szCs w:val="20"/>
              </w:rPr>
            </w:pPr>
          </w:p>
          <w:p w14:paraId="1B15B57C" w14:textId="77777777" w:rsidR="00C75F39" w:rsidRDefault="00C75F39" w:rsidP="00C75F39">
            <w:pPr>
              <w:rPr>
                <w:rFonts w:cstheme="minorHAnsi"/>
                <w:sz w:val="20"/>
                <w:szCs w:val="20"/>
              </w:rPr>
            </w:pPr>
            <w:r>
              <w:rPr>
                <w:rFonts w:cstheme="minorHAnsi"/>
                <w:sz w:val="20"/>
                <w:szCs w:val="20"/>
              </w:rPr>
              <w:t>Program seminarium:</w:t>
            </w:r>
          </w:p>
          <w:p w14:paraId="721D40CA" w14:textId="60D37F59" w:rsidR="00C75F39" w:rsidRPr="008972AB" w:rsidRDefault="00C75F39" w:rsidP="00C75F39">
            <w:pPr>
              <w:pStyle w:val="Nagwek1"/>
              <w:outlineLvl w:val="0"/>
              <w:rPr>
                <w:rFonts w:asciiTheme="minorHAnsi" w:hAnsiTheme="minorHAnsi" w:cstheme="minorHAnsi"/>
                <w:b w:val="0"/>
                <w:szCs w:val="20"/>
                <w:lang w:val="pl-PL" w:eastAsia="pl-PL"/>
              </w:rPr>
            </w:pPr>
            <w:r>
              <w:rPr>
                <w:rFonts w:asciiTheme="minorHAnsi" w:hAnsiTheme="minorHAnsi" w:cstheme="minorHAnsi"/>
                <w:b w:val="0"/>
                <w:szCs w:val="20"/>
                <w:lang w:val="pl-PL" w:eastAsia="pl-PL"/>
              </w:rPr>
              <w:t xml:space="preserve">- </w:t>
            </w:r>
            <w:r w:rsidRPr="008972AB">
              <w:rPr>
                <w:rFonts w:asciiTheme="minorHAnsi" w:hAnsiTheme="minorHAnsi" w:cstheme="minorHAnsi"/>
                <w:b w:val="0"/>
                <w:szCs w:val="20"/>
                <w:lang w:val="pl-PL" w:eastAsia="pl-PL"/>
              </w:rPr>
              <w:t>Komunikacja marketingowa w biznesie krajowym i międzynarodowym;</w:t>
            </w:r>
          </w:p>
          <w:p w14:paraId="674B7ACB" w14:textId="5580C60F" w:rsidR="00C75F39" w:rsidRPr="008972AB" w:rsidRDefault="00C75F39" w:rsidP="00C75F39">
            <w:pPr>
              <w:pStyle w:val="Nagwek1"/>
              <w:outlineLvl w:val="0"/>
              <w:rPr>
                <w:rFonts w:asciiTheme="minorHAnsi" w:hAnsiTheme="minorHAnsi" w:cstheme="minorHAnsi"/>
                <w:b w:val="0"/>
                <w:szCs w:val="20"/>
                <w:lang w:val="pl-PL" w:eastAsia="pl-PL"/>
              </w:rPr>
            </w:pPr>
            <w:r>
              <w:rPr>
                <w:rFonts w:asciiTheme="minorHAnsi" w:hAnsiTheme="minorHAnsi" w:cstheme="minorHAnsi"/>
                <w:b w:val="0"/>
                <w:szCs w:val="20"/>
                <w:lang w:val="pl-PL" w:eastAsia="pl-PL"/>
              </w:rPr>
              <w:t xml:space="preserve">- </w:t>
            </w:r>
            <w:r w:rsidRPr="008972AB">
              <w:rPr>
                <w:rFonts w:asciiTheme="minorHAnsi" w:hAnsiTheme="minorHAnsi" w:cstheme="minorHAnsi"/>
                <w:b w:val="0"/>
                <w:szCs w:val="20"/>
                <w:lang w:val="pl-PL" w:eastAsia="pl-PL"/>
              </w:rPr>
              <w:t>Komunikacja marketingowa a zachowania konsumentów;</w:t>
            </w:r>
          </w:p>
          <w:p w14:paraId="55B2AFDC" w14:textId="05D0CACC" w:rsidR="00C75F39" w:rsidRPr="008972AB" w:rsidRDefault="00C75F39" w:rsidP="00C75F39">
            <w:pPr>
              <w:pStyle w:val="Nagwek1"/>
              <w:outlineLvl w:val="0"/>
              <w:rPr>
                <w:rFonts w:asciiTheme="minorHAnsi" w:hAnsiTheme="minorHAnsi" w:cstheme="minorHAnsi"/>
                <w:b w:val="0"/>
                <w:szCs w:val="20"/>
                <w:lang w:val="pl-PL" w:eastAsia="pl-PL"/>
              </w:rPr>
            </w:pPr>
            <w:r>
              <w:rPr>
                <w:rFonts w:asciiTheme="minorHAnsi" w:hAnsiTheme="minorHAnsi" w:cstheme="minorHAnsi"/>
                <w:b w:val="0"/>
                <w:szCs w:val="20"/>
                <w:lang w:val="pl-PL" w:eastAsia="pl-PL"/>
              </w:rPr>
              <w:t xml:space="preserve">- </w:t>
            </w:r>
            <w:r w:rsidRPr="008972AB">
              <w:rPr>
                <w:rFonts w:asciiTheme="minorHAnsi" w:hAnsiTheme="minorHAnsi" w:cstheme="minorHAnsi"/>
                <w:b w:val="0"/>
                <w:szCs w:val="20"/>
                <w:lang w:val="pl-PL" w:eastAsia="pl-PL"/>
              </w:rPr>
              <w:t>Komunikacja marketingowa a zarządzanie marką;</w:t>
            </w:r>
          </w:p>
          <w:p w14:paraId="43117D43" w14:textId="07466968" w:rsidR="00C75F39" w:rsidRPr="008972AB" w:rsidRDefault="00C75F39" w:rsidP="00C75F39">
            <w:pPr>
              <w:pStyle w:val="Nagwek1"/>
              <w:outlineLvl w:val="0"/>
              <w:rPr>
                <w:rFonts w:asciiTheme="minorHAnsi" w:hAnsiTheme="minorHAnsi" w:cstheme="minorHAnsi"/>
                <w:b w:val="0"/>
                <w:szCs w:val="20"/>
                <w:lang w:val="pl-PL" w:eastAsia="pl-PL"/>
              </w:rPr>
            </w:pPr>
            <w:r>
              <w:rPr>
                <w:rFonts w:asciiTheme="minorHAnsi" w:hAnsiTheme="minorHAnsi" w:cstheme="minorHAnsi"/>
                <w:b w:val="0"/>
                <w:szCs w:val="20"/>
                <w:lang w:val="pl-PL" w:eastAsia="pl-PL"/>
              </w:rPr>
              <w:t xml:space="preserve">- </w:t>
            </w:r>
            <w:r w:rsidRPr="008972AB">
              <w:rPr>
                <w:rFonts w:asciiTheme="minorHAnsi" w:hAnsiTheme="minorHAnsi" w:cstheme="minorHAnsi"/>
                <w:b w:val="0"/>
                <w:szCs w:val="20"/>
                <w:lang w:val="pl-PL" w:eastAsia="pl-PL"/>
              </w:rPr>
              <w:t>Zarządzanie komunikacją masową: reklama, promocja sprzedaży, wydarzenia i doświadczenia, public relations;</w:t>
            </w:r>
          </w:p>
          <w:p w14:paraId="10FF543A" w14:textId="6BB82510" w:rsidR="00C75F39" w:rsidRPr="008972AB" w:rsidRDefault="00C75F39" w:rsidP="00C75F39">
            <w:pPr>
              <w:pStyle w:val="Nagwek1"/>
              <w:outlineLvl w:val="0"/>
              <w:rPr>
                <w:rFonts w:asciiTheme="minorHAnsi" w:hAnsiTheme="minorHAnsi" w:cstheme="minorHAnsi"/>
                <w:b w:val="0"/>
                <w:szCs w:val="20"/>
                <w:lang w:val="pl-PL" w:eastAsia="pl-PL"/>
              </w:rPr>
            </w:pPr>
            <w:r>
              <w:rPr>
                <w:rFonts w:asciiTheme="minorHAnsi" w:hAnsiTheme="minorHAnsi" w:cstheme="minorHAnsi"/>
                <w:b w:val="0"/>
                <w:szCs w:val="20"/>
                <w:lang w:val="pl-PL" w:eastAsia="pl-PL"/>
              </w:rPr>
              <w:t xml:space="preserve">- </w:t>
            </w:r>
            <w:r w:rsidRPr="008972AB">
              <w:rPr>
                <w:rFonts w:asciiTheme="minorHAnsi" w:hAnsiTheme="minorHAnsi" w:cstheme="minorHAnsi"/>
                <w:b w:val="0"/>
                <w:szCs w:val="20"/>
                <w:lang w:val="pl-PL" w:eastAsia="pl-PL"/>
              </w:rPr>
              <w:t>Zarządzanie komunikacją osobistą: marketing bezpośredni, marketing interaktywny, marketing szeptany, sprzedaż osobista;</w:t>
            </w:r>
          </w:p>
          <w:p w14:paraId="2E4EE33A" w14:textId="07E5AED5" w:rsidR="00C75F39" w:rsidRPr="008972AB" w:rsidRDefault="00C75F39" w:rsidP="00C75F39">
            <w:pPr>
              <w:rPr>
                <w:rFonts w:cstheme="minorHAnsi"/>
                <w:sz w:val="20"/>
                <w:szCs w:val="20"/>
              </w:rPr>
            </w:pPr>
            <w:r>
              <w:rPr>
                <w:rFonts w:cstheme="minorHAnsi"/>
                <w:sz w:val="20"/>
                <w:szCs w:val="20"/>
              </w:rPr>
              <w:t xml:space="preserve">- </w:t>
            </w:r>
            <w:r w:rsidRPr="008972AB">
              <w:rPr>
                <w:rFonts w:cstheme="minorHAnsi"/>
                <w:sz w:val="20"/>
                <w:szCs w:val="20"/>
              </w:rPr>
              <w:t>Pomiar i ocena efektów komunikacji marketingowej;</w:t>
            </w:r>
          </w:p>
          <w:p w14:paraId="236FFDB7" w14:textId="54A8E873" w:rsidR="00C75F39" w:rsidRPr="008972AB" w:rsidRDefault="00C75F39" w:rsidP="00C75F39">
            <w:pPr>
              <w:pStyle w:val="Nagwek1"/>
              <w:outlineLvl w:val="0"/>
              <w:rPr>
                <w:rFonts w:asciiTheme="minorHAnsi" w:hAnsiTheme="minorHAnsi" w:cstheme="minorHAnsi"/>
                <w:b w:val="0"/>
                <w:szCs w:val="20"/>
                <w:lang w:val="pl-PL" w:eastAsia="pl-PL"/>
              </w:rPr>
            </w:pPr>
            <w:r>
              <w:rPr>
                <w:rFonts w:asciiTheme="minorHAnsi" w:hAnsiTheme="minorHAnsi" w:cstheme="minorHAnsi"/>
                <w:b w:val="0"/>
                <w:szCs w:val="20"/>
                <w:lang w:val="pl-PL" w:eastAsia="pl-PL"/>
              </w:rPr>
              <w:t xml:space="preserve">- </w:t>
            </w:r>
            <w:r w:rsidRPr="008972AB">
              <w:rPr>
                <w:rFonts w:asciiTheme="minorHAnsi" w:hAnsiTheme="minorHAnsi" w:cstheme="minorHAnsi"/>
                <w:b w:val="0"/>
                <w:szCs w:val="20"/>
                <w:lang w:val="pl-PL" w:eastAsia="pl-PL"/>
              </w:rPr>
              <w:t>Nowe koncepcje komunikacji marketingowej w biznesie;</w:t>
            </w:r>
          </w:p>
          <w:p w14:paraId="19B4C65E" w14:textId="2E2D4DFD" w:rsidR="00C75F39" w:rsidRPr="002E61C8" w:rsidRDefault="00C75F39" w:rsidP="00C75F39">
            <w:pPr>
              <w:rPr>
                <w:sz w:val="18"/>
                <w:szCs w:val="18"/>
              </w:rPr>
            </w:pPr>
          </w:p>
        </w:tc>
        <w:tc>
          <w:tcPr>
            <w:tcW w:w="3168" w:type="dxa"/>
            <w:shd w:val="clear" w:color="auto" w:fill="E2F5F6"/>
          </w:tcPr>
          <w:p w14:paraId="472ABC0B" w14:textId="77777777" w:rsidR="00C75F39" w:rsidRPr="00353984" w:rsidRDefault="00C75F39" w:rsidP="00C75F39">
            <w:pPr>
              <w:rPr>
                <w:sz w:val="18"/>
                <w:szCs w:val="18"/>
              </w:rPr>
            </w:pPr>
          </w:p>
        </w:tc>
      </w:tr>
      <w:tr w:rsidR="00C75F39" w:rsidRPr="00353984" w14:paraId="2F9E5120" w14:textId="77777777" w:rsidTr="00881292">
        <w:tc>
          <w:tcPr>
            <w:tcW w:w="534" w:type="dxa"/>
          </w:tcPr>
          <w:p w14:paraId="0F57B948" w14:textId="77777777" w:rsidR="00C75F39" w:rsidRPr="00353984" w:rsidRDefault="00C75F39" w:rsidP="00C75F39">
            <w:pPr>
              <w:pStyle w:val="Akapitzlist"/>
              <w:numPr>
                <w:ilvl w:val="0"/>
                <w:numId w:val="1"/>
              </w:numPr>
              <w:rPr>
                <w:sz w:val="18"/>
                <w:szCs w:val="18"/>
              </w:rPr>
            </w:pPr>
          </w:p>
        </w:tc>
        <w:tc>
          <w:tcPr>
            <w:tcW w:w="1417" w:type="dxa"/>
          </w:tcPr>
          <w:p w14:paraId="336BC1EB" w14:textId="77777777" w:rsidR="00C75F39" w:rsidRPr="00443E46" w:rsidRDefault="00C75F39" w:rsidP="00C75F39">
            <w:pPr>
              <w:rPr>
                <w:sz w:val="18"/>
                <w:szCs w:val="18"/>
              </w:rPr>
            </w:pPr>
            <w:r w:rsidRPr="00443E46">
              <w:rPr>
                <w:sz w:val="18"/>
                <w:szCs w:val="18"/>
              </w:rPr>
              <w:t>Dr Barbara Godlewska-Bujok</w:t>
            </w:r>
          </w:p>
        </w:tc>
        <w:tc>
          <w:tcPr>
            <w:tcW w:w="2835" w:type="dxa"/>
            <w:shd w:val="clear" w:color="auto" w:fill="E7E5E7"/>
          </w:tcPr>
          <w:p w14:paraId="093FC9C5" w14:textId="1CEF7B60" w:rsidR="00C75F39" w:rsidRPr="00443E46" w:rsidRDefault="00C75F39" w:rsidP="00C75F39">
            <w:pPr>
              <w:rPr>
                <w:sz w:val="18"/>
                <w:szCs w:val="18"/>
              </w:rPr>
            </w:pPr>
          </w:p>
        </w:tc>
        <w:tc>
          <w:tcPr>
            <w:tcW w:w="3120" w:type="dxa"/>
            <w:shd w:val="clear" w:color="auto" w:fill="F2F2F2" w:themeFill="background1" w:themeFillShade="F2"/>
          </w:tcPr>
          <w:p w14:paraId="0D2AAA15" w14:textId="77777777" w:rsidR="00C75F39" w:rsidRPr="00353984" w:rsidRDefault="00C75F39" w:rsidP="00C75F39">
            <w:pPr>
              <w:pStyle w:val="NormalnyWeb"/>
              <w:spacing w:before="0" w:beforeAutospacing="0" w:after="90" w:afterAutospacing="0"/>
              <w:rPr>
                <w:rFonts w:eastAsia="Calibri"/>
                <w:bCs/>
                <w:sz w:val="18"/>
                <w:szCs w:val="18"/>
              </w:rPr>
            </w:pPr>
          </w:p>
        </w:tc>
        <w:tc>
          <w:tcPr>
            <w:tcW w:w="3146" w:type="dxa"/>
            <w:shd w:val="clear" w:color="auto" w:fill="DAEEF3" w:themeFill="accent5" w:themeFillTint="33"/>
          </w:tcPr>
          <w:p w14:paraId="04B88693" w14:textId="77777777" w:rsidR="00C75F39" w:rsidRPr="00443E46" w:rsidRDefault="00C75F39" w:rsidP="00C75F39">
            <w:pPr>
              <w:pStyle w:val="NormalnyWeb"/>
              <w:spacing w:before="0" w:beforeAutospacing="0" w:after="90" w:afterAutospacing="0"/>
              <w:rPr>
                <w:rFonts w:asciiTheme="minorHAnsi" w:hAnsiTheme="minorHAnsi" w:cstheme="minorHAnsi"/>
                <w:sz w:val="20"/>
                <w:szCs w:val="20"/>
              </w:rPr>
            </w:pPr>
            <w:r w:rsidRPr="00443E46">
              <w:rPr>
                <w:rFonts w:asciiTheme="minorHAnsi" w:hAnsiTheme="minorHAnsi" w:cstheme="minorHAnsi"/>
                <w:sz w:val="20"/>
                <w:szCs w:val="20"/>
              </w:rPr>
              <w:t>&gt;8</w:t>
            </w:r>
          </w:p>
          <w:p w14:paraId="453D6D95" w14:textId="5CD63467" w:rsidR="00C75F39" w:rsidRDefault="00C75F39" w:rsidP="00C75F39">
            <w:pPr>
              <w:rPr>
                <w:rFonts w:ascii="Calibri" w:hAnsi="Calibri" w:cs="Calibri"/>
                <w:b/>
                <w:bCs/>
                <w:sz w:val="20"/>
                <w:szCs w:val="20"/>
              </w:rPr>
            </w:pPr>
            <w:r w:rsidRPr="00BB548D">
              <w:rPr>
                <w:rFonts w:ascii="Calibri" w:hAnsi="Calibri" w:cs="Calibri"/>
                <w:b/>
                <w:bCs/>
                <w:sz w:val="20"/>
                <w:szCs w:val="20"/>
              </w:rPr>
              <w:t>Zatrudnienie w nowoczesnych organizacjach</w:t>
            </w:r>
          </w:p>
          <w:p w14:paraId="20A53BCC" w14:textId="7DF3B58E" w:rsidR="00C75F39" w:rsidRDefault="00C75F39" w:rsidP="00C75F39">
            <w:pPr>
              <w:rPr>
                <w:rFonts w:ascii="Calibri" w:hAnsi="Calibri" w:cs="Calibri"/>
                <w:b/>
                <w:bCs/>
                <w:sz w:val="20"/>
                <w:szCs w:val="20"/>
              </w:rPr>
            </w:pPr>
          </w:p>
          <w:p w14:paraId="09890E7D" w14:textId="34DE1819" w:rsidR="00C75F39" w:rsidRDefault="00C75F39" w:rsidP="00C75F39">
            <w:pPr>
              <w:rPr>
                <w:rFonts w:ascii="Calibri" w:hAnsi="Calibri" w:cs="Calibri"/>
                <w:sz w:val="20"/>
                <w:szCs w:val="20"/>
              </w:rPr>
            </w:pPr>
            <w:r>
              <w:rPr>
                <w:rFonts w:ascii="Calibri" w:hAnsi="Calibri" w:cs="Calibri"/>
                <w:sz w:val="20"/>
                <w:szCs w:val="20"/>
              </w:rPr>
              <w:t>Program seminarium:</w:t>
            </w:r>
          </w:p>
          <w:p w14:paraId="5BBFAE7E"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Wymagania dotyczące pracy dyplomowej oraz metodologia i etapy jej tworzenia,</w:t>
            </w:r>
          </w:p>
          <w:p w14:paraId="6395FBA7"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Dostępne bazy danych oraz metody wyszukiwania informacji,</w:t>
            </w:r>
          </w:p>
          <w:p w14:paraId="0BE41461"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Zagadnienia etyczne związane z przygotowaniem pracy dyplomowej, w tym uwzględnienie zagadnień własności intelektualnej oraz używanie narzędzi wykorzystujących sztuczną inteligencję</w:t>
            </w:r>
          </w:p>
          <w:p w14:paraId="47EE977E"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Analiza wybranych publikacji naukowych – zależnie od deklarowanych przez studentów obszarów badań,</w:t>
            </w:r>
          </w:p>
          <w:p w14:paraId="273696D7"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Omówienie podstawowych zagadnień w zakresie zatrudnienia w organizacjach, m.in. znaczenie pracy ludzkiej, podstawowe zagadnienia związane z pracą ludzką, zasada równego traktowania, stosunek pracy, zawieranie i rozwiązywanie umów, na podstawie których świadczona jest praca, zasady wynagradzania, niepożądane zjawiska w zatrudnieniu, urlopy, równowaga między życiem prywatnym i zawodowym, bezpieczeństwo i higiena pracy, i inne,</w:t>
            </w:r>
          </w:p>
          <w:p w14:paraId="74457651"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Zasady oceniania i recenzowania prac dyplomowych</w:t>
            </w:r>
          </w:p>
          <w:p w14:paraId="27D8F4D1"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Zasady przeprowadzenia egzaminu dyplomowego,</w:t>
            </w:r>
          </w:p>
          <w:p w14:paraId="4934C546"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Najczęściej realizowany zakres tematyczny prac dyplomowych:</w:t>
            </w:r>
          </w:p>
          <w:p w14:paraId="0880F5FC"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Trendy w zatrudnianiu (również rekrutacja) w nowoczesnych sektorach gospodarki, m. in. w bankowości, IT, i innych</w:t>
            </w:r>
          </w:p>
          <w:p w14:paraId="56697912"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Zatrudnianie kobiet</w:t>
            </w:r>
          </w:p>
          <w:p w14:paraId="27568E0B"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Kobiety w biznesie</w:t>
            </w:r>
          </w:p>
          <w:p w14:paraId="3E94020E"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Sytuacja kobiet na rynku pracy oraz w innych sektorach</w:t>
            </w:r>
          </w:p>
          <w:p w14:paraId="4F1FA68E"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Jawność wynagrodzeń</w:t>
            </w:r>
          </w:p>
          <w:p w14:paraId="0C457CC4"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Uprawnienia rodzicielskie,</w:t>
            </w:r>
          </w:p>
          <w:p w14:paraId="60D0233F"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Przyszłość pracy,</w:t>
            </w:r>
          </w:p>
          <w:p w14:paraId="2BE522FF"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Zatrudnienie w warunkach rewolucji cyfrowej</w:t>
            </w:r>
          </w:p>
          <w:p w14:paraId="107C54D3"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Zarządzanie czasem pracy</w:t>
            </w:r>
          </w:p>
          <w:p w14:paraId="0CCEE15F"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Zagadnienia związane z równowagą w życiu prywatnym i zawodowym (</w:t>
            </w:r>
            <w:proofErr w:type="spellStart"/>
            <w:r w:rsidRPr="00BB548D">
              <w:rPr>
                <w:rFonts w:ascii="Calibri" w:hAnsi="Calibri" w:cs="Calibri"/>
                <w:sz w:val="20"/>
                <w:szCs w:val="20"/>
              </w:rPr>
              <w:t>work</w:t>
            </w:r>
            <w:proofErr w:type="spellEnd"/>
            <w:r w:rsidRPr="00BB548D">
              <w:rPr>
                <w:rFonts w:ascii="Calibri" w:hAnsi="Calibri" w:cs="Calibri"/>
                <w:sz w:val="20"/>
                <w:szCs w:val="20"/>
              </w:rPr>
              <w:t xml:space="preserve">-life </w:t>
            </w:r>
            <w:proofErr w:type="spellStart"/>
            <w:r w:rsidRPr="00BB548D">
              <w:rPr>
                <w:rFonts w:ascii="Calibri" w:hAnsi="Calibri" w:cs="Calibri"/>
                <w:sz w:val="20"/>
                <w:szCs w:val="20"/>
              </w:rPr>
              <w:t>balance</w:t>
            </w:r>
            <w:proofErr w:type="spellEnd"/>
            <w:r w:rsidRPr="00BB548D">
              <w:rPr>
                <w:rFonts w:ascii="Calibri" w:hAnsi="Calibri" w:cs="Calibri"/>
                <w:sz w:val="20"/>
                <w:szCs w:val="20"/>
              </w:rPr>
              <w:t>)</w:t>
            </w:r>
          </w:p>
          <w:p w14:paraId="77A8AE42"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Relacje i konflikt w pracy,</w:t>
            </w:r>
          </w:p>
          <w:p w14:paraId="1D321563"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 xml:space="preserve">Niepożądane zjawiska w zatrudnieniu, m. in. dyskryminacja, </w:t>
            </w:r>
            <w:proofErr w:type="spellStart"/>
            <w:r w:rsidRPr="00BB548D">
              <w:rPr>
                <w:rFonts w:ascii="Calibri" w:hAnsi="Calibri" w:cs="Calibri"/>
                <w:sz w:val="20"/>
                <w:szCs w:val="20"/>
              </w:rPr>
              <w:t>mobbing</w:t>
            </w:r>
            <w:proofErr w:type="spellEnd"/>
            <w:r w:rsidRPr="00BB548D">
              <w:rPr>
                <w:rFonts w:ascii="Calibri" w:hAnsi="Calibri" w:cs="Calibri"/>
                <w:sz w:val="20"/>
                <w:szCs w:val="20"/>
              </w:rPr>
              <w:t>, przemoc,</w:t>
            </w:r>
          </w:p>
          <w:p w14:paraId="256B30BD"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Digitalizacja w procesach pracy,</w:t>
            </w:r>
          </w:p>
          <w:p w14:paraId="1C3977DD"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Pracownik a środowisko,</w:t>
            </w:r>
          </w:p>
          <w:p w14:paraId="63B80B69"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 xml:space="preserve">Zrównoważony rozwój i zatrudnienie, </w:t>
            </w:r>
          </w:p>
          <w:p w14:paraId="269AA8D7"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Raportowanie ESG w szczególności w zakresie niefinansowym</w:t>
            </w:r>
          </w:p>
          <w:p w14:paraId="164C16F3"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Zatrudnienie grup narażonych na wykluczenie,</w:t>
            </w:r>
          </w:p>
          <w:p w14:paraId="00192FC3"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Rynek pracy, w tym zagadnienia bezrobocia, zatrudniania absolwentów i inne.</w:t>
            </w:r>
          </w:p>
          <w:p w14:paraId="474F447C" w14:textId="77777777" w:rsidR="00C75F39" w:rsidRPr="00443E46" w:rsidRDefault="00C75F39" w:rsidP="00C75F39">
            <w:pPr>
              <w:rPr>
                <w:rFonts w:ascii="Calibri" w:hAnsi="Calibri" w:cs="Calibri"/>
                <w:sz w:val="20"/>
                <w:szCs w:val="20"/>
              </w:rPr>
            </w:pPr>
          </w:p>
          <w:p w14:paraId="6145F7B5" w14:textId="45811968" w:rsidR="00C75F39" w:rsidRPr="00353984" w:rsidRDefault="00C75F39" w:rsidP="00C75F39">
            <w:pPr>
              <w:pStyle w:val="NormalnyWeb"/>
              <w:spacing w:before="0" w:beforeAutospacing="0" w:after="90" w:afterAutospacing="0"/>
              <w:rPr>
                <w:sz w:val="18"/>
                <w:szCs w:val="18"/>
              </w:rPr>
            </w:pPr>
          </w:p>
        </w:tc>
        <w:tc>
          <w:tcPr>
            <w:tcW w:w="3168" w:type="dxa"/>
            <w:shd w:val="clear" w:color="auto" w:fill="E2F5F6"/>
          </w:tcPr>
          <w:p w14:paraId="44B8611F" w14:textId="77777777" w:rsidR="00C75F39" w:rsidRPr="00443E46" w:rsidRDefault="00C75F39" w:rsidP="00C75F39">
            <w:pPr>
              <w:pStyle w:val="NormalnyWeb"/>
              <w:spacing w:before="0" w:beforeAutospacing="0" w:after="90" w:afterAutospacing="0"/>
              <w:rPr>
                <w:rFonts w:asciiTheme="minorHAnsi" w:hAnsiTheme="minorHAnsi" w:cstheme="minorHAnsi"/>
                <w:sz w:val="20"/>
                <w:szCs w:val="20"/>
              </w:rPr>
            </w:pPr>
            <w:r w:rsidRPr="00443E46">
              <w:rPr>
                <w:rFonts w:asciiTheme="minorHAnsi" w:hAnsiTheme="minorHAnsi" w:cstheme="minorHAnsi"/>
                <w:sz w:val="20"/>
                <w:szCs w:val="20"/>
              </w:rPr>
              <w:t>&gt;8</w:t>
            </w:r>
          </w:p>
          <w:p w14:paraId="7072AD6A" w14:textId="77777777" w:rsidR="00C75F39" w:rsidRDefault="00C75F39" w:rsidP="00C75F39">
            <w:pPr>
              <w:rPr>
                <w:rFonts w:ascii="Calibri" w:hAnsi="Calibri" w:cs="Calibri"/>
                <w:b/>
                <w:bCs/>
                <w:sz w:val="20"/>
                <w:szCs w:val="20"/>
              </w:rPr>
            </w:pPr>
            <w:r w:rsidRPr="00BB548D">
              <w:rPr>
                <w:rFonts w:ascii="Calibri" w:hAnsi="Calibri" w:cs="Calibri"/>
                <w:b/>
                <w:bCs/>
                <w:sz w:val="20"/>
                <w:szCs w:val="20"/>
              </w:rPr>
              <w:t>Zatrudnienie w nowoczesnych organizacjach</w:t>
            </w:r>
          </w:p>
          <w:p w14:paraId="7A739C76" w14:textId="77777777" w:rsidR="00C75F39" w:rsidRDefault="00C75F39" w:rsidP="00C75F39">
            <w:pPr>
              <w:rPr>
                <w:rFonts w:ascii="Calibri" w:hAnsi="Calibri" w:cs="Calibri"/>
                <w:b/>
                <w:bCs/>
                <w:sz w:val="20"/>
                <w:szCs w:val="20"/>
              </w:rPr>
            </w:pPr>
          </w:p>
          <w:p w14:paraId="40465CDE" w14:textId="77777777" w:rsidR="00C75F39" w:rsidRDefault="00C75F39" w:rsidP="00C75F39">
            <w:pPr>
              <w:rPr>
                <w:rFonts w:ascii="Calibri" w:hAnsi="Calibri" w:cs="Calibri"/>
                <w:sz w:val="20"/>
                <w:szCs w:val="20"/>
              </w:rPr>
            </w:pPr>
            <w:r>
              <w:rPr>
                <w:rFonts w:ascii="Calibri" w:hAnsi="Calibri" w:cs="Calibri"/>
                <w:sz w:val="20"/>
                <w:szCs w:val="20"/>
              </w:rPr>
              <w:t>Program seminarium:</w:t>
            </w:r>
          </w:p>
          <w:p w14:paraId="6665902E"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Wymagania dotyczące pracy dyplomowej oraz metodologia i etapy jej tworzenia,</w:t>
            </w:r>
          </w:p>
          <w:p w14:paraId="61592540"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Dostępne bazy danych oraz metody wyszukiwania informacji,</w:t>
            </w:r>
          </w:p>
          <w:p w14:paraId="33F701B6"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Zagadnienia etyczne związane z przygotowaniem pracy dyplomowej, w tym uwzględnienie zagadnień własności intelektualnej oraz używanie narzędzi wykorzystujących sztuczną inteligencję</w:t>
            </w:r>
          </w:p>
          <w:p w14:paraId="26096774"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Analiza wybranych publikacji naukowych – zależnie od deklarowanych przez studentów obszarów badań,</w:t>
            </w:r>
          </w:p>
          <w:p w14:paraId="51D299CB"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Omówienie podstawowych zagadnień w zakresie zatrudnienia w organizacjach, m.in. znaczenie pracy ludzkiej, podstawowe zagadnienia związane z pracą ludzką, zasada równego traktowania, stosunek pracy, zawieranie i rozwiązywanie umów, na podstawie których świadczona jest praca, zasady wynagradzania, niepożądane zjawiska w zatrudnieniu, urlopy, równowaga między życiem prywatnym i zawodowym, bezpieczeństwo i higiena pracy, i inne,</w:t>
            </w:r>
          </w:p>
          <w:p w14:paraId="1762D39F"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Zasady oceniania i recenzowania prac dyplomowych</w:t>
            </w:r>
          </w:p>
          <w:p w14:paraId="455D2A31"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Zasady przeprowadzenia egzaminu dyplomowego,</w:t>
            </w:r>
          </w:p>
          <w:p w14:paraId="222872D1" w14:textId="77777777" w:rsidR="00C75F39" w:rsidRPr="00BB548D" w:rsidRDefault="00C75F39" w:rsidP="00C75F39">
            <w:pPr>
              <w:pStyle w:val="NormalnyWeb"/>
              <w:numPr>
                <w:ilvl w:val="0"/>
                <w:numId w:val="53"/>
              </w:numPr>
              <w:spacing w:before="0" w:beforeAutospacing="0" w:after="90" w:afterAutospacing="0"/>
              <w:rPr>
                <w:rFonts w:ascii="Calibri" w:hAnsi="Calibri" w:cs="Calibri"/>
                <w:sz w:val="20"/>
                <w:szCs w:val="20"/>
              </w:rPr>
            </w:pPr>
            <w:r w:rsidRPr="00BB548D">
              <w:rPr>
                <w:rFonts w:ascii="Calibri" w:hAnsi="Calibri" w:cs="Calibri"/>
                <w:sz w:val="20"/>
                <w:szCs w:val="20"/>
              </w:rPr>
              <w:t>Najczęściej realizowany zakres tematyczny prac dyplomowych:</w:t>
            </w:r>
          </w:p>
          <w:p w14:paraId="04C98DAD"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Trendy w zatrudnianiu (również rekrutacja) w nowoczesnych sektorach gospodarki, m. in. w bankowości, IT, i innych</w:t>
            </w:r>
          </w:p>
          <w:p w14:paraId="434CDFD8"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Zatrudnianie kobiet</w:t>
            </w:r>
          </w:p>
          <w:p w14:paraId="77342B92"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Kobiety w biznesie</w:t>
            </w:r>
          </w:p>
          <w:p w14:paraId="27787288"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Sytuacja kobiet na rynku pracy oraz w innych sektorach</w:t>
            </w:r>
          </w:p>
          <w:p w14:paraId="52CE93DC"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Jawność wynagrodzeń</w:t>
            </w:r>
          </w:p>
          <w:p w14:paraId="5A0B5190"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Uprawnienia rodzicielskie,</w:t>
            </w:r>
          </w:p>
          <w:p w14:paraId="7F44D7B4"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Przyszłość pracy,</w:t>
            </w:r>
          </w:p>
          <w:p w14:paraId="0F13FECB"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Zatrudnienie w warunkach rewolucji cyfrowej</w:t>
            </w:r>
          </w:p>
          <w:p w14:paraId="0D226287"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Zarządzanie czasem pracy</w:t>
            </w:r>
          </w:p>
          <w:p w14:paraId="7B2A9208"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Zagadnienia związane z równowagą w życiu prywatnym i zawodowym (</w:t>
            </w:r>
            <w:proofErr w:type="spellStart"/>
            <w:r w:rsidRPr="00BB548D">
              <w:rPr>
                <w:rFonts w:ascii="Calibri" w:hAnsi="Calibri" w:cs="Calibri"/>
                <w:sz w:val="20"/>
                <w:szCs w:val="20"/>
              </w:rPr>
              <w:t>work</w:t>
            </w:r>
            <w:proofErr w:type="spellEnd"/>
            <w:r w:rsidRPr="00BB548D">
              <w:rPr>
                <w:rFonts w:ascii="Calibri" w:hAnsi="Calibri" w:cs="Calibri"/>
                <w:sz w:val="20"/>
                <w:szCs w:val="20"/>
              </w:rPr>
              <w:t xml:space="preserve">-life </w:t>
            </w:r>
            <w:proofErr w:type="spellStart"/>
            <w:r w:rsidRPr="00BB548D">
              <w:rPr>
                <w:rFonts w:ascii="Calibri" w:hAnsi="Calibri" w:cs="Calibri"/>
                <w:sz w:val="20"/>
                <w:szCs w:val="20"/>
              </w:rPr>
              <w:t>balance</w:t>
            </w:r>
            <w:proofErr w:type="spellEnd"/>
            <w:r w:rsidRPr="00BB548D">
              <w:rPr>
                <w:rFonts w:ascii="Calibri" w:hAnsi="Calibri" w:cs="Calibri"/>
                <w:sz w:val="20"/>
                <w:szCs w:val="20"/>
              </w:rPr>
              <w:t>)</w:t>
            </w:r>
          </w:p>
          <w:p w14:paraId="2B313791"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Relacje i konflikt w pracy,</w:t>
            </w:r>
          </w:p>
          <w:p w14:paraId="1A2D767E"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 xml:space="preserve">Niepożądane zjawiska w zatrudnieniu, m. in. dyskryminacja, </w:t>
            </w:r>
            <w:proofErr w:type="spellStart"/>
            <w:r w:rsidRPr="00BB548D">
              <w:rPr>
                <w:rFonts w:ascii="Calibri" w:hAnsi="Calibri" w:cs="Calibri"/>
                <w:sz w:val="20"/>
                <w:szCs w:val="20"/>
              </w:rPr>
              <w:t>mobbing</w:t>
            </w:r>
            <w:proofErr w:type="spellEnd"/>
            <w:r w:rsidRPr="00BB548D">
              <w:rPr>
                <w:rFonts w:ascii="Calibri" w:hAnsi="Calibri" w:cs="Calibri"/>
                <w:sz w:val="20"/>
                <w:szCs w:val="20"/>
              </w:rPr>
              <w:t>, przemoc,</w:t>
            </w:r>
          </w:p>
          <w:p w14:paraId="5D2777D1"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Digitalizacja w procesach pracy,</w:t>
            </w:r>
          </w:p>
          <w:p w14:paraId="4E2C8808"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Pracownik a środowisko,</w:t>
            </w:r>
          </w:p>
          <w:p w14:paraId="1D6B8575"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 xml:space="preserve">Zrównoważony rozwój i zatrudnienie, </w:t>
            </w:r>
          </w:p>
          <w:p w14:paraId="40EB9838"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Raportowanie ESG w szczególności w zakresie niefinansowym</w:t>
            </w:r>
          </w:p>
          <w:p w14:paraId="293B7775"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Zatrudnienie grup narażonych na wykluczenie,</w:t>
            </w:r>
          </w:p>
          <w:p w14:paraId="6962988C" w14:textId="77777777" w:rsidR="00C75F39" w:rsidRPr="00BB548D" w:rsidRDefault="00C75F39" w:rsidP="00C75F39">
            <w:pPr>
              <w:pStyle w:val="NormalnyWeb"/>
              <w:numPr>
                <w:ilvl w:val="1"/>
                <w:numId w:val="53"/>
              </w:numPr>
              <w:spacing w:before="0" w:beforeAutospacing="0" w:after="90" w:afterAutospacing="0"/>
              <w:rPr>
                <w:rFonts w:ascii="Calibri" w:hAnsi="Calibri" w:cs="Calibri"/>
                <w:sz w:val="20"/>
                <w:szCs w:val="20"/>
              </w:rPr>
            </w:pPr>
            <w:r w:rsidRPr="00BB548D">
              <w:rPr>
                <w:rFonts w:ascii="Calibri" w:hAnsi="Calibri" w:cs="Calibri"/>
                <w:sz w:val="20"/>
                <w:szCs w:val="20"/>
              </w:rPr>
              <w:t>Rynek pracy, w tym zagadnienia bezrobocia, zatrudniania absolwentów i inne.</w:t>
            </w:r>
          </w:p>
          <w:p w14:paraId="068312EC" w14:textId="77777777" w:rsidR="00C75F39" w:rsidRPr="00443E46" w:rsidRDefault="00C75F39" w:rsidP="00C75F39">
            <w:pPr>
              <w:rPr>
                <w:rFonts w:ascii="Calibri" w:hAnsi="Calibri" w:cs="Calibri"/>
                <w:sz w:val="20"/>
                <w:szCs w:val="20"/>
              </w:rPr>
            </w:pPr>
          </w:p>
          <w:p w14:paraId="7D93F155" w14:textId="77777777" w:rsidR="00C75F39" w:rsidRPr="00353984" w:rsidRDefault="00C75F39" w:rsidP="00C75F39">
            <w:pPr>
              <w:rPr>
                <w:rFonts w:eastAsia="Calibri"/>
                <w:bCs/>
                <w:sz w:val="18"/>
                <w:szCs w:val="18"/>
              </w:rPr>
            </w:pPr>
          </w:p>
        </w:tc>
      </w:tr>
      <w:tr w:rsidR="00C75F39" w:rsidRPr="00EF4E08" w14:paraId="71BA9415" w14:textId="77777777" w:rsidTr="00881292">
        <w:tc>
          <w:tcPr>
            <w:tcW w:w="534" w:type="dxa"/>
          </w:tcPr>
          <w:p w14:paraId="3F9E12EF" w14:textId="77777777" w:rsidR="00C75F39" w:rsidRPr="00353984" w:rsidRDefault="00C75F39" w:rsidP="00C75F39">
            <w:pPr>
              <w:pStyle w:val="Akapitzlist"/>
              <w:numPr>
                <w:ilvl w:val="0"/>
                <w:numId w:val="1"/>
              </w:numPr>
              <w:rPr>
                <w:sz w:val="18"/>
                <w:szCs w:val="18"/>
              </w:rPr>
            </w:pPr>
          </w:p>
        </w:tc>
        <w:tc>
          <w:tcPr>
            <w:tcW w:w="1417" w:type="dxa"/>
          </w:tcPr>
          <w:p w14:paraId="2E49381D" w14:textId="1C86C103" w:rsidR="00C75F39" w:rsidRPr="00353984" w:rsidRDefault="00C75F39" w:rsidP="00C75F39">
            <w:pPr>
              <w:rPr>
                <w:sz w:val="18"/>
                <w:szCs w:val="18"/>
                <w:lang w:val="en-US"/>
              </w:rPr>
            </w:pPr>
            <w:r w:rsidRPr="00353984">
              <w:rPr>
                <w:sz w:val="18"/>
                <w:szCs w:val="18"/>
                <w:lang w:val="en-US"/>
              </w:rPr>
              <w:t xml:space="preserve">Dr hab. </w:t>
            </w:r>
            <w:proofErr w:type="spellStart"/>
            <w:r w:rsidRPr="00353984">
              <w:rPr>
                <w:sz w:val="18"/>
                <w:szCs w:val="18"/>
                <w:lang w:val="en-US"/>
              </w:rPr>
              <w:t>Elwira</w:t>
            </w:r>
            <w:proofErr w:type="spellEnd"/>
            <w:r w:rsidRPr="00353984">
              <w:rPr>
                <w:sz w:val="18"/>
                <w:szCs w:val="18"/>
                <w:lang w:val="en-US"/>
              </w:rPr>
              <w:t xml:space="preserve"> Gross-</w:t>
            </w:r>
            <w:proofErr w:type="spellStart"/>
            <w:r w:rsidRPr="00353984">
              <w:rPr>
                <w:sz w:val="18"/>
                <w:szCs w:val="18"/>
                <w:lang w:val="en-US"/>
              </w:rPr>
              <w:t>Gołacka</w:t>
            </w:r>
            <w:proofErr w:type="spellEnd"/>
          </w:p>
        </w:tc>
        <w:tc>
          <w:tcPr>
            <w:tcW w:w="2835" w:type="dxa"/>
            <w:shd w:val="clear" w:color="auto" w:fill="E7E5E7"/>
          </w:tcPr>
          <w:p w14:paraId="49FA697B" w14:textId="77777777" w:rsidR="00C75F39" w:rsidRPr="00353984" w:rsidRDefault="00C75F39" w:rsidP="00C75F39">
            <w:pPr>
              <w:rPr>
                <w:sz w:val="18"/>
                <w:szCs w:val="18"/>
                <w:lang w:val="en-US"/>
              </w:rPr>
            </w:pPr>
          </w:p>
        </w:tc>
        <w:tc>
          <w:tcPr>
            <w:tcW w:w="3120" w:type="dxa"/>
            <w:shd w:val="clear" w:color="auto" w:fill="F2F2F2" w:themeFill="background1" w:themeFillShade="F2"/>
          </w:tcPr>
          <w:p w14:paraId="26AD6F53" w14:textId="77777777" w:rsidR="00C75F39" w:rsidRPr="00353984" w:rsidRDefault="00C75F39" w:rsidP="00C75F39">
            <w:pPr>
              <w:ind w:left="360"/>
              <w:rPr>
                <w:sz w:val="18"/>
                <w:szCs w:val="18"/>
                <w:lang w:val="en-US"/>
              </w:rPr>
            </w:pPr>
          </w:p>
        </w:tc>
        <w:tc>
          <w:tcPr>
            <w:tcW w:w="3146" w:type="dxa"/>
            <w:shd w:val="clear" w:color="auto" w:fill="DAEEF3" w:themeFill="accent5" w:themeFillTint="33"/>
          </w:tcPr>
          <w:p w14:paraId="0BA06A16" w14:textId="77777777" w:rsidR="00C75F39" w:rsidRPr="007D5E65" w:rsidRDefault="00C75F39" w:rsidP="00C75F39">
            <w:pPr>
              <w:rPr>
                <w:sz w:val="18"/>
                <w:szCs w:val="18"/>
              </w:rPr>
            </w:pPr>
            <w:r w:rsidRPr="007D5E65">
              <w:rPr>
                <w:sz w:val="18"/>
                <w:szCs w:val="18"/>
              </w:rPr>
              <w:t>&gt;8</w:t>
            </w:r>
          </w:p>
          <w:p w14:paraId="3BBA8AB7" w14:textId="1C8374EF" w:rsidR="00C75F39" w:rsidRDefault="00C75F39" w:rsidP="00C75F39">
            <w:pPr>
              <w:rPr>
                <w:rFonts w:cstheme="minorHAnsi"/>
                <w:b/>
                <w:bCs/>
                <w:sz w:val="20"/>
                <w:szCs w:val="20"/>
              </w:rPr>
            </w:pPr>
            <w:r w:rsidRPr="001E627A">
              <w:rPr>
                <w:rFonts w:cstheme="minorHAnsi"/>
                <w:b/>
                <w:bCs/>
                <w:sz w:val="20"/>
                <w:szCs w:val="20"/>
              </w:rPr>
              <w:t>Integracja zrównoważonego rozwoju z praktykami zarządzania: Ścieżki do zrównoważonego rozwoju organizacji</w:t>
            </w:r>
          </w:p>
          <w:p w14:paraId="7A29AA79" w14:textId="2B7DD6E6" w:rsidR="00C75F39" w:rsidRDefault="00C75F39" w:rsidP="00C75F39">
            <w:pPr>
              <w:rPr>
                <w:rFonts w:cstheme="minorHAnsi"/>
                <w:b/>
                <w:bCs/>
                <w:sz w:val="20"/>
                <w:szCs w:val="20"/>
              </w:rPr>
            </w:pPr>
          </w:p>
          <w:p w14:paraId="15AA019C" w14:textId="14A9003A" w:rsidR="00C75F39" w:rsidRDefault="00C75F39" w:rsidP="00C75F39">
            <w:pPr>
              <w:rPr>
                <w:rFonts w:cstheme="minorHAnsi"/>
                <w:sz w:val="20"/>
                <w:szCs w:val="20"/>
              </w:rPr>
            </w:pPr>
            <w:r>
              <w:rPr>
                <w:rFonts w:cstheme="minorHAnsi"/>
                <w:sz w:val="20"/>
                <w:szCs w:val="20"/>
              </w:rPr>
              <w:t>Program seminarium:</w:t>
            </w:r>
          </w:p>
          <w:p w14:paraId="400A6AC1" w14:textId="77777777" w:rsidR="00C75F39" w:rsidRPr="001E627A" w:rsidRDefault="00C75F39" w:rsidP="00C75F39">
            <w:pPr>
              <w:ind w:left="708"/>
              <w:rPr>
                <w:rFonts w:cstheme="minorHAnsi"/>
                <w:sz w:val="20"/>
                <w:szCs w:val="20"/>
              </w:rPr>
            </w:pPr>
            <w:r w:rsidRPr="001E627A">
              <w:rPr>
                <w:rFonts w:cstheme="minorHAnsi"/>
                <w:sz w:val="20"/>
                <w:szCs w:val="20"/>
              </w:rPr>
              <w:t>Program seminarium magisterskiego koncentruje się na problematyce zrównoważonego rozwoju i zarządzania, ze szczególnym uwzględnieniem innowacyjnych podejść do wdrażania zasad zrównoważonego rozwoju w praktykach zarządczych. Zajęcia obejmują kluczowe zagadnienia, takie jak zrównoważone podejmowanie decyzji, optymalizacja zasobów oraz transformacja tradycyjnych modeli zarządzania w odpowiedzi na wyzwania środowiskowe, społeczne i gospodarcze. Celem seminarium jest zainspirowanie studentów do badania i tworzenia strategii zarządzania, które łączą skuteczność z odpornością na przyszłe wyzwania.</w:t>
            </w:r>
          </w:p>
          <w:p w14:paraId="6AAE4182" w14:textId="77777777" w:rsidR="00C75F39" w:rsidRPr="001E627A" w:rsidRDefault="00C75F39" w:rsidP="00C75F39">
            <w:pPr>
              <w:ind w:left="708"/>
              <w:rPr>
                <w:rFonts w:cstheme="minorHAnsi"/>
                <w:sz w:val="20"/>
                <w:szCs w:val="20"/>
              </w:rPr>
            </w:pPr>
          </w:p>
          <w:p w14:paraId="3A13F86F" w14:textId="77777777" w:rsidR="00C75F39" w:rsidRPr="001E627A" w:rsidRDefault="00C75F39" w:rsidP="00C75F39">
            <w:pPr>
              <w:ind w:left="708"/>
              <w:rPr>
                <w:rFonts w:cstheme="minorHAnsi"/>
                <w:sz w:val="20"/>
                <w:szCs w:val="20"/>
              </w:rPr>
            </w:pPr>
            <w:r w:rsidRPr="001E627A">
              <w:rPr>
                <w:rFonts w:cstheme="minorHAnsi"/>
                <w:sz w:val="20"/>
                <w:szCs w:val="20"/>
              </w:rPr>
              <w:t>Istotnym obszarem tematycznym seminarium jest szeroko rozumiane zrównoważone zarządzanie zasobami ludzkimi w organizacjach, w tym zarządzanie dobrostanem pracowników, zarządzanie różnorodnością oraz relacjami na styku człowiek – nowoczesne technologie, takie jak sztuczna inteligencja (AI). Podczas zajęć poruszane są również kwestie związane z odpowiedzialnym i etycznym wykorzystaniem technologii w środowisku pracy.</w:t>
            </w:r>
          </w:p>
          <w:p w14:paraId="2B2E9CDB" w14:textId="77777777" w:rsidR="00C75F39" w:rsidRPr="001E627A" w:rsidRDefault="00C75F39" w:rsidP="00C75F39">
            <w:pPr>
              <w:ind w:left="708"/>
              <w:rPr>
                <w:rFonts w:cstheme="minorHAnsi"/>
                <w:sz w:val="20"/>
                <w:szCs w:val="20"/>
              </w:rPr>
            </w:pPr>
          </w:p>
          <w:p w14:paraId="364451EE" w14:textId="77777777" w:rsidR="00C75F39" w:rsidRPr="001E627A" w:rsidRDefault="00C75F39" w:rsidP="00C75F39">
            <w:pPr>
              <w:ind w:left="708"/>
              <w:rPr>
                <w:rFonts w:cstheme="minorHAnsi"/>
                <w:sz w:val="20"/>
                <w:szCs w:val="20"/>
              </w:rPr>
            </w:pPr>
            <w:r w:rsidRPr="001E627A">
              <w:rPr>
                <w:rFonts w:cstheme="minorHAnsi"/>
                <w:sz w:val="20"/>
                <w:szCs w:val="20"/>
              </w:rPr>
              <w:t>Dodatkowym, ważnym elementem seminarium jest metodyczne przygotowanie do napisania rozprawy magisterskiej. Studenci otrzymują szczegółowe wskazówki dotyczące zarówno organizacji procesu badawczego, jak i technicznych aspektów redagowania pracy, takich jak struktura, styl akademicki czy poprawność formalna. Program ma na celu nie tylko wsparcie w opracowaniu wysokiej jakości pracy magisterskiej, ale także rozwijanie umiejętności przydatnych w przyszłej karierze naukowej i zawodowej.</w:t>
            </w:r>
          </w:p>
          <w:p w14:paraId="327A6CB7" w14:textId="77777777" w:rsidR="00C75F39" w:rsidRPr="00EF4E08" w:rsidRDefault="00C75F39" w:rsidP="00C75F39">
            <w:pPr>
              <w:rPr>
                <w:rFonts w:cstheme="minorHAnsi"/>
                <w:sz w:val="20"/>
                <w:szCs w:val="20"/>
              </w:rPr>
            </w:pPr>
          </w:p>
          <w:p w14:paraId="66947C3F" w14:textId="6ABA6422" w:rsidR="00C75F39" w:rsidRPr="00EF4E08" w:rsidRDefault="00C75F39" w:rsidP="00C75F39">
            <w:pPr>
              <w:rPr>
                <w:sz w:val="18"/>
                <w:szCs w:val="18"/>
              </w:rPr>
            </w:pPr>
          </w:p>
        </w:tc>
        <w:tc>
          <w:tcPr>
            <w:tcW w:w="3168" w:type="dxa"/>
            <w:shd w:val="clear" w:color="auto" w:fill="E2F5F6"/>
          </w:tcPr>
          <w:p w14:paraId="696F6675" w14:textId="77777777" w:rsidR="00C75F39" w:rsidRPr="00EF4E08" w:rsidRDefault="00C75F39" w:rsidP="00C75F39">
            <w:pPr>
              <w:ind w:left="360"/>
              <w:rPr>
                <w:b/>
                <w:bCs/>
                <w:sz w:val="18"/>
                <w:szCs w:val="18"/>
              </w:rPr>
            </w:pPr>
          </w:p>
        </w:tc>
      </w:tr>
      <w:tr w:rsidR="00C75F39" w:rsidRPr="00353984" w14:paraId="2E8018C9" w14:textId="77777777" w:rsidTr="00881292">
        <w:tc>
          <w:tcPr>
            <w:tcW w:w="534" w:type="dxa"/>
          </w:tcPr>
          <w:p w14:paraId="12FCFB24" w14:textId="77777777" w:rsidR="00C75F39" w:rsidRPr="00EF4E08" w:rsidRDefault="00C75F39" w:rsidP="00C75F39">
            <w:pPr>
              <w:pStyle w:val="Akapitzlist"/>
              <w:numPr>
                <w:ilvl w:val="0"/>
                <w:numId w:val="1"/>
              </w:numPr>
              <w:rPr>
                <w:sz w:val="18"/>
                <w:szCs w:val="18"/>
              </w:rPr>
            </w:pPr>
          </w:p>
        </w:tc>
        <w:tc>
          <w:tcPr>
            <w:tcW w:w="1417" w:type="dxa"/>
          </w:tcPr>
          <w:p w14:paraId="0E3B55A5" w14:textId="77777777" w:rsidR="00C75F39" w:rsidRPr="00353984" w:rsidRDefault="00C75F39" w:rsidP="00C75F39">
            <w:pPr>
              <w:rPr>
                <w:sz w:val="18"/>
                <w:szCs w:val="18"/>
              </w:rPr>
            </w:pPr>
            <w:r w:rsidRPr="00353984">
              <w:rPr>
                <w:sz w:val="18"/>
                <w:szCs w:val="18"/>
              </w:rPr>
              <w:t>Dr Waldemar Grzywacz</w:t>
            </w:r>
          </w:p>
        </w:tc>
        <w:tc>
          <w:tcPr>
            <w:tcW w:w="2835" w:type="dxa"/>
            <w:shd w:val="clear" w:color="auto" w:fill="E7E5E7"/>
          </w:tcPr>
          <w:p w14:paraId="0CF09E0C" w14:textId="77777777" w:rsidR="00C75F39" w:rsidRDefault="00C75F39" w:rsidP="00C75F39">
            <w:pPr>
              <w:rPr>
                <w:sz w:val="18"/>
                <w:szCs w:val="18"/>
              </w:rPr>
            </w:pPr>
            <w:r>
              <w:rPr>
                <w:sz w:val="18"/>
                <w:szCs w:val="18"/>
              </w:rPr>
              <w:t>&gt;8</w:t>
            </w:r>
          </w:p>
          <w:p w14:paraId="2D61D963" w14:textId="77777777" w:rsidR="00C75F39" w:rsidRPr="00D83FC4" w:rsidRDefault="00C75F39" w:rsidP="00C75F39">
            <w:pPr>
              <w:rPr>
                <w:rFonts w:cstheme="minorHAnsi"/>
                <w:b/>
                <w:bCs/>
                <w:sz w:val="20"/>
                <w:szCs w:val="20"/>
              </w:rPr>
            </w:pPr>
            <w:r w:rsidRPr="00D83FC4">
              <w:rPr>
                <w:rFonts w:cstheme="minorHAnsi"/>
                <w:b/>
                <w:bCs/>
                <w:sz w:val="20"/>
                <w:szCs w:val="20"/>
              </w:rPr>
              <w:t>Psychologia ekonomiczna w kontekście zarządzania</w:t>
            </w:r>
          </w:p>
          <w:p w14:paraId="0F7D4458" w14:textId="77777777" w:rsidR="00C75F39" w:rsidRDefault="00C75F39" w:rsidP="00C75F39">
            <w:pPr>
              <w:rPr>
                <w:sz w:val="18"/>
                <w:szCs w:val="18"/>
              </w:rPr>
            </w:pPr>
          </w:p>
          <w:p w14:paraId="0BF2F3DE" w14:textId="77777777" w:rsidR="00C75F39" w:rsidRDefault="00C75F39" w:rsidP="00C75F39">
            <w:pPr>
              <w:rPr>
                <w:sz w:val="18"/>
                <w:szCs w:val="18"/>
              </w:rPr>
            </w:pPr>
            <w:r>
              <w:rPr>
                <w:sz w:val="18"/>
                <w:szCs w:val="18"/>
              </w:rPr>
              <w:t>Program seminarium:</w:t>
            </w:r>
          </w:p>
          <w:p w14:paraId="22A5856E" w14:textId="77777777" w:rsidR="00C75F39" w:rsidRPr="00D83FC4" w:rsidRDefault="00C75F39" w:rsidP="00C75F39">
            <w:pPr>
              <w:numPr>
                <w:ilvl w:val="0"/>
                <w:numId w:val="48"/>
              </w:numPr>
              <w:rPr>
                <w:rFonts w:cstheme="minorHAnsi"/>
                <w:bCs/>
                <w:sz w:val="20"/>
                <w:szCs w:val="20"/>
              </w:rPr>
            </w:pPr>
            <w:r w:rsidRPr="00D83FC4">
              <w:rPr>
                <w:rFonts w:cstheme="minorHAnsi"/>
                <w:bCs/>
                <w:sz w:val="20"/>
                <w:szCs w:val="20"/>
              </w:rPr>
              <w:t>Decyzje ekonomiczne w sytuacji kryzysu</w:t>
            </w:r>
          </w:p>
          <w:p w14:paraId="42FC8A8D" w14:textId="77777777" w:rsidR="00C75F39" w:rsidRPr="00D83FC4" w:rsidRDefault="00C75F39" w:rsidP="00C75F39">
            <w:pPr>
              <w:ind w:left="708"/>
              <w:rPr>
                <w:rFonts w:cstheme="minorHAnsi"/>
                <w:bCs/>
                <w:sz w:val="20"/>
                <w:szCs w:val="20"/>
              </w:rPr>
            </w:pPr>
          </w:p>
          <w:p w14:paraId="6D5C28E6" w14:textId="77777777" w:rsidR="00C75F39" w:rsidRPr="00D83FC4" w:rsidRDefault="00C75F39" w:rsidP="00C75F39">
            <w:pPr>
              <w:numPr>
                <w:ilvl w:val="0"/>
                <w:numId w:val="48"/>
              </w:numPr>
              <w:rPr>
                <w:rFonts w:cstheme="minorHAnsi"/>
                <w:bCs/>
                <w:sz w:val="20"/>
                <w:szCs w:val="20"/>
              </w:rPr>
            </w:pPr>
            <w:r w:rsidRPr="00D83FC4">
              <w:rPr>
                <w:rFonts w:cstheme="minorHAnsi"/>
                <w:bCs/>
                <w:sz w:val="20"/>
                <w:szCs w:val="20"/>
              </w:rPr>
              <w:t>Zarządzanie kryzysowe w instytucjach finansowych</w:t>
            </w:r>
          </w:p>
          <w:p w14:paraId="0399EC0E" w14:textId="77777777" w:rsidR="00C75F39" w:rsidRPr="00D83FC4" w:rsidRDefault="00C75F39" w:rsidP="00C75F39">
            <w:pPr>
              <w:ind w:left="708"/>
              <w:rPr>
                <w:rFonts w:cstheme="minorHAnsi"/>
                <w:bCs/>
                <w:sz w:val="20"/>
                <w:szCs w:val="20"/>
              </w:rPr>
            </w:pPr>
          </w:p>
          <w:p w14:paraId="43018929" w14:textId="77777777" w:rsidR="00C75F39" w:rsidRPr="00D83FC4" w:rsidRDefault="00C75F39" w:rsidP="00C75F39">
            <w:pPr>
              <w:numPr>
                <w:ilvl w:val="0"/>
                <w:numId w:val="48"/>
              </w:numPr>
              <w:rPr>
                <w:rFonts w:cstheme="minorHAnsi"/>
                <w:bCs/>
                <w:sz w:val="20"/>
                <w:szCs w:val="20"/>
              </w:rPr>
            </w:pPr>
            <w:r w:rsidRPr="00D83FC4">
              <w:rPr>
                <w:rFonts w:cstheme="minorHAnsi"/>
                <w:bCs/>
                <w:sz w:val="20"/>
                <w:szCs w:val="20"/>
              </w:rPr>
              <w:t>Emocje i inteligencja emocjonalna a decyzje finansowe</w:t>
            </w:r>
          </w:p>
          <w:p w14:paraId="2CF7CCF4" w14:textId="77777777" w:rsidR="00C75F39" w:rsidRPr="00D83FC4" w:rsidRDefault="00C75F39" w:rsidP="00C75F39">
            <w:pPr>
              <w:ind w:left="708"/>
              <w:rPr>
                <w:rFonts w:cstheme="minorHAnsi"/>
                <w:bCs/>
                <w:sz w:val="20"/>
                <w:szCs w:val="20"/>
              </w:rPr>
            </w:pPr>
          </w:p>
          <w:p w14:paraId="397E6510" w14:textId="77777777" w:rsidR="00C75F39" w:rsidRPr="00D83FC4" w:rsidRDefault="00C75F39" w:rsidP="00C75F39">
            <w:pPr>
              <w:numPr>
                <w:ilvl w:val="0"/>
                <w:numId w:val="48"/>
              </w:numPr>
              <w:rPr>
                <w:rFonts w:cstheme="minorHAnsi"/>
                <w:bCs/>
                <w:sz w:val="20"/>
                <w:szCs w:val="20"/>
              </w:rPr>
            </w:pPr>
            <w:r w:rsidRPr="00D83FC4">
              <w:rPr>
                <w:rFonts w:cstheme="minorHAnsi"/>
                <w:bCs/>
                <w:sz w:val="20"/>
                <w:szCs w:val="20"/>
              </w:rPr>
              <w:t>Etyka biznesu w środowiskach finansowych</w:t>
            </w:r>
          </w:p>
          <w:p w14:paraId="40F7E809" w14:textId="77777777" w:rsidR="00C75F39" w:rsidRPr="00D83FC4" w:rsidRDefault="00C75F39" w:rsidP="00C75F39">
            <w:pPr>
              <w:ind w:left="708"/>
              <w:rPr>
                <w:rFonts w:cstheme="minorHAnsi"/>
                <w:bCs/>
                <w:sz w:val="20"/>
                <w:szCs w:val="20"/>
              </w:rPr>
            </w:pPr>
          </w:p>
          <w:p w14:paraId="018D7737" w14:textId="77777777" w:rsidR="00C75F39" w:rsidRPr="00D83FC4" w:rsidRDefault="00C75F39" w:rsidP="00C75F39">
            <w:pPr>
              <w:numPr>
                <w:ilvl w:val="0"/>
                <w:numId w:val="48"/>
              </w:numPr>
              <w:rPr>
                <w:rFonts w:cstheme="minorHAnsi"/>
                <w:bCs/>
                <w:sz w:val="20"/>
                <w:szCs w:val="20"/>
              </w:rPr>
            </w:pPr>
            <w:r w:rsidRPr="00D83FC4">
              <w:rPr>
                <w:rFonts w:cstheme="minorHAnsi"/>
                <w:bCs/>
                <w:sz w:val="20"/>
                <w:szCs w:val="20"/>
              </w:rPr>
              <w:t>Motywacja finansowa w zarządzaniu personelem</w:t>
            </w:r>
          </w:p>
          <w:p w14:paraId="2B233992" w14:textId="77777777" w:rsidR="00C75F39" w:rsidRPr="00D83FC4" w:rsidRDefault="00C75F39" w:rsidP="00C75F39">
            <w:pPr>
              <w:ind w:left="708"/>
              <w:rPr>
                <w:rFonts w:cstheme="minorHAnsi"/>
                <w:bCs/>
                <w:sz w:val="20"/>
                <w:szCs w:val="20"/>
              </w:rPr>
            </w:pPr>
          </w:p>
          <w:p w14:paraId="01645F8D" w14:textId="77777777" w:rsidR="00C75F39" w:rsidRPr="00D83FC4" w:rsidRDefault="00C75F39" w:rsidP="00C75F39">
            <w:pPr>
              <w:numPr>
                <w:ilvl w:val="0"/>
                <w:numId w:val="48"/>
              </w:numPr>
              <w:rPr>
                <w:rFonts w:cstheme="minorHAnsi"/>
                <w:bCs/>
                <w:sz w:val="20"/>
                <w:szCs w:val="20"/>
              </w:rPr>
            </w:pPr>
            <w:r w:rsidRPr="00D83FC4">
              <w:rPr>
                <w:rFonts w:cstheme="minorHAnsi"/>
                <w:bCs/>
                <w:sz w:val="20"/>
                <w:szCs w:val="20"/>
              </w:rPr>
              <w:t>Kształtowanie wizerunku instytucji finansowej</w:t>
            </w:r>
          </w:p>
          <w:p w14:paraId="02B2441C" w14:textId="77777777" w:rsidR="00C75F39" w:rsidRPr="00D83FC4" w:rsidRDefault="00C75F39" w:rsidP="00C75F39">
            <w:pPr>
              <w:ind w:left="708"/>
              <w:rPr>
                <w:rFonts w:cstheme="minorHAnsi"/>
                <w:bCs/>
                <w:sz w:val="20"/>
                <w:szCs w:val="20"/>
              </w:rPr>
            </w:pPr>
          </w:p>
          <w:p w14:paraId="0BEB9186" w14:textId="77777777" w:rsidR="00C75F39" w:rsidRPr="00D83FC4" w:rsidRDefault="00C75F39" w:rsidP="00C75F39">
            <w:pPr>
              <w:numPr>
                <w:ilvl w:val="0"/>
                <w:numId w:val="48"/>
              </w:numPr>
              <w:rPr>
                <w:rFonts w:cstheme="minorHAnsi"/>
                <w:bCs/>
                <w:sz w:val="20"/>
                <w:szCs w:val="20"/>
              </w:rPr>
            </w:pPr>
            <w:r w:rsidRPr="00D83FC4">
              <w:rPr>
                <w:rFonts w:cstheme="minorHAnsi"/>
                <w:bCs/>
                <w:sz w:val="20"/>
                <w:szCs w:val="20"/>
              </w:rPr>
              <w:t>Pieniądz i decyzje finansowe w życiu osobistym i społecznym</w:t>
            </w:r>
          </w:p>
          <w:p w14:paraId="14BDB73B" w14:textId="426731EC" w:rsidR="00C75F39" w:rsidRPr="005B1180" w:rsidRDefault="00C75F39" w:rsidP="00C75F39">
            <w:pPr>
              <w:rPr>
                <w:sz w:val="18"/>
                <w:szCs w:val="18"/>
              </w:rPr>
            </w:pPr>
          </w:p>
        </w:tc>
        <w:tc>
          <w:tcPr>
            <w:tcW w:w="3120" w:type="dxa"/>
            <w:shd w:val="clear" w:color="auto" w:fill="F2F2F2" w:themeFill="background1" w:themeFillShade="F2"/>
          </w:tcPr>
          <w:p w14:paraId="4D2B1592" w14:textId="77777777" w:rsidR="00C75F39" w:rsidRPr="00353984" w:rsidRDefault="00C75F39" w:rsidP="00C75F39">
            <w:pPr>
              <w:ind w:left="360"/>
              <w:rPr>
                <w:sz w:val="18"/>
                <w:szCs w:val="18"/>
              </w:rPr>
            </w:pPr>
          </w:p>
        </w:tc>
        <w:tc>
          <w:tcPr>
            <w:tcW w:w="3146" w:type="dxa"/>
            <w:shd w:val="clear" w:color="auto" w:fill="DAEEF3" w:themeFill="accent5" w:themeFillTint="33"/>
          </w:tcPr>
          <w:p w14:paraId="7A19CA4A" w14:textId="77777777" w:rsidR="00C75F39" w:rsidRDefault="00C75F39" w:rsidP="00C75F39">
            <w:pPr>
              <w:rPr>
                <w:b/>
                <w:bCs/>
                <w:sz w:val="18"/>
                <w:szCs w:val="18"/>
              </w:rPr>
            </w:pPr>
            <w:r>
              <w:rPr>
                <w:b/>
                <w:bCs/>
                <w:sz w:val="18"/>
                <w:szCs w:val="18"/>
              </w:rPr>
              <w:t>&gt;8</w:t>
            </w:r>
          </w:p>
          <w:p w14:paraId="2AB2BFF5" w14:textId="77777777" w:rsidR="00C75F39" w:rsidRPr="00D83FC4" w:rsidRDefault="00C75F39" w:rsidP="00C75F39">
            <w:pPr>
              <w:rPr>
                <w:rFonts w:cstheme="minorHAnsi"/>
                <w:b/>
                <w:bCs/>
                <w:sz w:val="20"/>
                <w:szCs w:val="20"/>
              </w:rPr>
            </w:pPr>
            <w:r w:rsidRPr="00D83FC4">
              <w:rPr>
                <w:rFonts w:cstheme="minorHAnsi"/>
                <w:b/>
                <w:bCs/>
                <w:sz w:val="20"/>
                <w:szCs w:val="20"/>
              </w:rPr>
              <w:t>Psychospołeczne i kulturowe uwarunkowania zarządzania</w:t>
            </w:r>
          </w:p>
          <w:p w14:paraId="2866557E" w14:textId="77777777" w:rsidR="00C75F39" w:rsidRDefault="00C75F39" w:rsidP="00C75F39">
            <w:pPr>
              <w:rPr>
                <w:b/>
                <w:bCs/>
                <w:sz w:val="18"/>
                <w:szCs w:val="18"/>
              </w:rPr>
            </w:pPr>
          </w:p>
          <w:p w14:paraId="2CBD7D68" w14:textId="77777777" w:rsidR="00C75F39" w:rsidRDefault="00C75F39" w:rsidP="00C75F39">
            <w:pPr>
              <w:rPr>
                <w:sz w:val="18"/>
                <w:szCs w:val="18"/>
              </w:rPr>
            </w:pPr>
            <w:r w:rsidRPr="00E819C1">
              <w:rPr>
                <w:sz w:val="18"/>
                <w:szCs w:val="18"/>
              </w:rPr>
              <w:t>Program seminarium:</w:t>
            </w:r>
          </w:p>
          <w:p w14:paraId="4F1DBE4D" w14:textId="77777777" w:rsidR="00C75F39" w:rsidRPr="00D83FC4" w:rsidRDefault="00C75F39" w:rsidP="00C75F39">
            <w:pPr>
              <w:numPr>
                <w:ilvl w:val="0"/>
                <w:numId w:val="47"/>
              </w:numPr>
              <w:tabs>
                <w:tab w:val="clear" w:pos="720"/>
              </w:tabs>
              <w:spacing w:line="360" w:lineRule="auto"/>
              <w:ind w:left="426"/>
              <w:rPr>
                <w:rFonts w:cstheme="minorHAnsi"/>
                <w:sz w:val="20"/>
                <w:szCs w:val="20"/>
              </w:rPr>
            </w:pPr>
            <w:r w:rsidRPr="00D83FC4">
              <w:rPr>
                <w:rFonts w:cstheme="minorHAnsi"/>
                <w:sz w:val="20"/>
                <w:szCs w:val="20"/>
              </w:rPr>
              <w:t>Wizerunek menedżera, autoprezentacja w organizacji i środowisku biznesowym</w:t>
            </w:r>
          </w:p>
          <w:p w14:paraId="431A7EA4" w14:textId="77777777" w:rsidR="00C75F39" w:rsidRPr="00D83FC4" w:rsidRDefault="00C75F39" w:rsidP="00C75F39">
            <w:pPr>
              <w:numPr>
                <w:ilvl w:val="0"/>
                <w:numId w:val="47"/>
              </w:numPr>
              <w:tabs>
                <w:tab w:val="clear" w:pos="720"/>
              </w:tabs>
              <w:spacing w:line="360" w:lineRule="auto"/>
              <w:ind w:left="426"/>
              <w:rPr>
                <w:rFonts w:cstheme="minorHAnsi"/>
                <w:sz w:val="20"/>
                <w:szCs w:val="20"/>
              </w:rPr>
            </w:pPr>
            <w:r w:rsidRPr="00D83FC4">
              <w:rPr>
                <w:rFonts w:cstheme="minorHAnsi"/>
                <w:sz w:val="20"/>
                <w:szCs w:val="20"/>
              </w:rPr>
              <w:t>Wpływ społeczny w biznesie i zarządzaniu</w:t>
            </w:r>
          </w:p>
          <w:p w14:paraId="6A793E48" w14:textId="77777777" w:rsidR="00C75F39" w:rsidRPr="00D83FC4" w:rsidRDefault="00C75F39" w:rsidP="00C75F39">
            <w:pPr>
              <w:numPr>
                <w:ilvl w:val="0"/>
                <w:numId w:val="47"/>
              </w:numPr>
              <w:tabs>
                <w:tab w:val="clear" w:pos="720"/>
              </w:tabs>
              <w:spacing w:line="360" w:lineRule="auto"/>
              <w:ind w:left="426"/>
              <w:rPr>
                <w:rFonts w:cstheme="minorHAnsi"/>
                <w:sz w:val="20"/>
                <w:szCs w:val="20"/>
              </w:rPr>
            </w:pPr>
            <w:r w:rsidRPr="00D83FC4">
              <w:rPr>
                <w:rFonts w:cstheme="minorHAnsi"/>
                <w:sz w:val="20"/>
                <w:szCs w:val="20"/>
              </w:rPr>
              <w:t>Psychologiczne aspekty zarządzania potencjałem społecznym organizacji</w:t>
            </w:r>
          </w:p>
          <w:p w14:paraId="48572ECA" w14:textId="77777777" w:rsidR="00C75F39" w:rsidRPr="00D83FC4" w:rsidRDefault="00C75F39" w:rsidP="00C75F39">
            <w:pPr>
              <w:numPr>
                <w:ilvl w:val="0"/>
                <w:numId w:val="47"/>
              </w:numPr>
              <w:tabs>
                <w:tab w:val="clear" w:pos="720"/>
              </w:tabs>
              <w:spacing w:line="360" w:lineRule="auto"/>
              <w:ind w:left="426"/>
              <w:rPr>
                <w:rFonts w:cstheme="minorHAnsi"/>
                <w:sz w:val="20"/>
                <w:szCs w:val="20"/>
              </w:rPr>
            </w:pPr>
            <w:r w:rsidRPr="00D83FC4">
              <w:rPr>
                <w:rFonts w:cstheme="minorHAnsi"/>
                <w:sz w:val="20"/>
                <w:szCs w:val="20"/>
              </w:rPr>
              <w:t>Kształtowanie i zmiana kultury organizacyjnej / wizerunku organizacji</w:t>
            </w:r>
          </w:p>
          <w:p w14:paraId="53AAE508" w14:textId="77777777" w:rsidR="00C75F39" w:rsidRPr="00D83FC4" w:rsidRDefault="00C75F39" w:rsidP="00C75F39">
            <w:pPr>
              <w:numPr>
                <w:ilvl w:val="0"/>
                <w:numId w:val="47"/>
              </w:numPr>
              <w:tabs>
                <w:tab w:val="clear" w:pos="720"/>
              </w:tabs>
              <w:spacing w:line="360" w:lineRule="auto"/>
              <w:ind w:left="426"/>
              <w:rPr>
                <w:rFonts w:cstheme="minorHAnsi"/>
                <w:sz w:val="20"/>
                <w:szCs w:val="20"/>
              </w:rPr>
            </w:pPr>
            <w:r w:rsidRPr="00D83FC4">
              <w:rPr>
                <w:rFonts w:cstheme="minorHAnsi"/>
                <w:sz w:val="20"/>
                <w:szCs w:val="20"/>
              </w:rPr>
              <w:t>Różnice kulturowe w biznesie</w:t>
            </w:r>
          </w:p>
          <w:p w14:paraId="5E214217" w14:textId="77777777" w:rsidR="00C75F39" w:rsidRPr="00D83FC4" w:rsidRDefault="00C75F39" w:rsidP="00C75F39">
            <w:pPr>
              <w:numPr>
                <w:ilvl w:val="0"/>
                <w:numId w:val="47"/>
              </w:numPr>
              <w:tabs>
                <w:tab w:val="clear" w:pos="720"/>
              </w:tabs>
              <w:spacing w:line="360" w:lineRule="auto"/>
              <w:ind w:left="426"/>
              <w:rPr>
                <w:rFonts w:cstheme="minorHAnsi"/>
                <w:sz w:val="20"/>
                <w:szCs w:val="20"/>
              </w:rPr>
            </w:pPr>
            <w:r w:rsidRPr="00D83FC4">
              <w:rPr>
                <w:rFonts w:cstheme="minorHAnsi"/>
                <w:sz w:val="20"/>
                <w:szCs w:val="20"/>
              </w:rPr>
              <w:t>Zarządzanie organizacją w warunkach konfliktu i kryzysu</w:t>
            </w:r>
          </w:p>
          <w:p w14:paraId="3CF1528F" w14:textId="77777777" w:rsidR="00C75F39" w:rsidRPr="00D83FC4" w:rsidRDefault="00C75F39" w:rsidP="00C75F39">
            <w:pPr>
              <w:numPr>
                <w:ilvl w:val="0"/>
                <w:numId w:val="47"/>
              </w:numPr>
              <w:tabs>
                <w:tab w:val="clear" w:pos="720"/>
              </w:tabs>
              <w:spacing w:line="360" w:lineRule="auto"/>
              <w:ind w:left="426"/>
              <w:rPr>
                <w:rFonts w:cstheme="minorHAnsi"/>
                <w:sz w:val="20"/>
                <w:szCs w:val="20"/>
              </w:rPr>
            </w:pPr>
            <w:r w:rsidRPr="00D83FC4">
              <w:rPr>
                <w:rFonts w:cstheme="minorHAnsi"/>
                <w:sz w:val="20"/>
                <w:szCs w:val="20"/>
              </w:rPr>
              <w:t>Etyka biznesu / społeczna odpowiedzialność przedsiębiorstw / zrównoważony rozwój organizacji</w:t>
            </w:r>
          </w:p>
          <w:p w14:paraId="10F90880" w14:textId="77777777" w:rsidR="00C75F39" w:rsidRPr="00D83FC4" w:rsidRDefault="00C75F39" w:rsidP="00C75F39">
            <w:pPr>
              <w:numPr>
                <w:ilvl w:val="0"/>
                <w:numId w:val="47"/>
              </w:numPr>
              <w:tabs>
                <w:tab w:val="clear" w:pos="720"/>
              </w:tabs>
              <w:spacing w:line="360" w:lineRule="auto"/>
              <w:ind w:left="426"/>
              <w:rPr>
                <w:rFonts w:cstheme="minorHAnsi"/>
                <w:sz w:val="20"/>
                <w:szCs w:val="20"/>
              </w:rPr>
            </w:pPr>
            <w:r w:rsidRPr="00D83FC4">
              <w:rPr>
                <w:rFonts w:cstheme="minorHAnsi"/>
                <w:sz w:val="20"/>
                <w:szCs w:val="20"/>
              </w:rPr>
              <w:t>Zarządzanie zespołem</w:t>
            </w:r>
          </w:p>
          <w:p w14:paraId="3CC7D417" w14:textId="77777777" w:rsidR="00C75F39" w:rsidRPr="00D83FC4" w:rsidRDefault="00C75F39" w:rsidP="00C75F39">
            <w:pPr>
              <w:numPr>
                <w:ilvl w:val="0"/>
                <w:numId w:val="47"/>
              </w:numPr>
              <w:tabs>
                <w:tab w:val="clear" w:pos="720"/>
              </w:tabs>
              <w:spacing w:line="360" w:lineRule="auto"/>
              <w:ind w:left="426"/>
              <w:rPr>
                <w:rFonts w:cstheme="minorHAnsi"/>
                <w:sz w:val="20"/>
                <w:szCs w:val="20"/>
              </w:rPr>
            </w:pPr>
            <w:r w:rsidRPr="00D83FC4">
              <w:rPr>
                <w:rFonts w:cstheme="minorHAnsi"/>
                <w:sz w:val="20"/>
                <w:szCs w:val="20"/>
              </w:rPr>
              <w:t>Zarządzanie sobą</w:t>
            </w:r>
          </w:p>
          <w:p w14:paraId="59205C08" w14:textId="77777777" w:rsidR="00C75F39" w:rsidRPr="00D83FC4" w:rsidRDefault="00C75F39" w:rsidP="00C75F39">
            <w:pPr>
              <w:numPr>
                <w:ilvl w:val="0"/>
                <w:numId w:val="47"/>
              </w:numPr>
              <w:tabs>
                <w:tab w:val="clear" w:pos="720"/>
              </w:tabs>
              <w:spacing w:line="360" w:lineRule="auto"/>
              <w:ind w:left="426"/>
              <w:rPr>
                <w:rFonts w:cstheme="minorHAnsi"/>
                <w:sz w:val="20"/>
                <w:szCs w:val="20"/>
              </w:rPr>
            </w:pPr>
            <w:r w:rsidRPr="00D83FC4">
              <w:rPr>
                <w:rFonts w:cstheme="minorHAnsi"/>
                <w:sz w:val="20"/>
                <w:szCs w:val="20"/>
              </w:rPr>
              <w:t>Psychologia w ekonomii i finansach</w:t>
            </w:r>
          </w:p>
          <w:p w14:paraId="3DE4B0E3" w14:textId="34DA10A6" w:rsidR="00C75F39" w:rsidRPr="00E819C1" w:rsidRDefault="00C75F39" w:rsidP="00C75F39">
            <w:pPr>
              <w:rPr>
                <w:sz w:val="18"/>
                <w:szCs w:val="18"/>
              </w:rPr>
            </w:pPr>
          </w:p>
        </w:tc>
        <w:tc>
          <w:tcPr>
            <w:tcW w:w="3168" w:type="dxa"/>
            <w:shd w:val="clear" w:color="auto" w:fill="E2F5F6"/>
          </w:tcPr>
          <w:p w14:paraId="0962CDDC" w14:textId="77777777" w:rsidR="00C75F39" w:rsidRPr="00353984" w:rsidRDefault="00C75F39" w:rsidP="00C75F39">
            <w:pPr>
              <w:ind w:left="360"/>
              <w:rPr>
                <w:b/>
                <w:bCs/>
                <w:sz w:val="18"/>
                <w:szCs w:val="18"/>
              </w:rPr>
            </w:pPr>
          </w:p>
        </w:tc>
      </w:tr>
      <w:tr w:rsidR="00C14912" w:rsidRPr="00353984" w14:paraId="563F6DC2" w14:textId="77777777" w:rsidTr="00881292">
        <w:tc>
          <w:tcPr>
            <w:tcW w:w="534" w:type="dxa"/>
          </w:tcPr>
          <w:p w14:paraId="0343A2C7" w14:textId="77777777" w:rsidR="00C14912" w:rsidRPr="00353984" w:rsidRDefault="00C14912" w:rsidP="00C14912">
            <w:pPr>
              <w:pStyle w:val="Akapitzlist"/>
              <w:numPr>
                <w:ilvl w:val="0"/>
                <w:numId w:val="1"/>
              </w:numPr>
              <w:rPr>
                <w:sz w:val="18"/>
                <w:szCs w:val="18"/>
              </w:rPr>
            </w:pPr>
          </w:p>
        </w:tc>
        <w:tc>
          <w:tcPr>
            <w:tcW w:w="1417" w:type="dxa"/>
          </w:tcPr>
          <w:p w14:paraId="54C851E8" w14:textId="77777777" w:rsidR="00C14912" w:rsidRPr="00353984" w:rsidRDefault="00C14912" w:rsidP="00C14912">
            <w:pPr>
              <w:rPr>
                <w:sz w:val="18"/>
                <w:szCs w:val="18"/>
              </w:rPr>
            </w:pPr>
            <w:r w:rsidRPr="00353984">
              <w:rPr>
                <w:sz w:val="18"/>
                <w:szCs w:val="18"/>
              </w:rPr>
              <w:t xml:space="preserve">Dr hab. Józef </w:t>
            </w:r>
            <w:proofErr w:type="spellStart"/>
            <w:r w:rsidRPr="00353984">
              <w:rPr>
                <w:sz w:val="18"/>
                <w:szCs w:val="18"/>
              </w:rPr>
              <w:t>Haczyński</w:t>
            </w:r>
            <w:proofErr w:type="spellEnd"/>
          </w:p>
        </w:tc>
        <w:tc>
          <w:tcPr>
            <w:tcW w:w="2835" w:type="dxa"/>
            <w:shd w:val="clear" w:color="auto" w:fill="E7E5E7"/>
          </w:tcPr>
          <w:p w14:paraId="23FB122B" w14:textId="77777777" w:rsidR="00C14912" w:rsidRPr="00353984" w:rsidRDefault="00C14912" w:rsidP="00C14912">
            <w:pPr>
              <w:ind w:left="360"/>
              <w:rPr>
                <w:sz w:val="18"/>
                <w:szCs w:val="18"/>
              </w:rPr>
            </w:pPr>
          </w:p>
        </w:tc>
        <w:tc>
          <w:tcPr>
            <w:tcW w:w="3120" w:type="dxa"/>
            <w:shd w:val="clear" w:color="auto" w:fill="F2F2F2" w:themeFill="background1" w:themeFillShade="F2"/>
          </w:tcPr>
          <w:p w14:paraId="71F4C0C7" w14:textId="77777777" w:rsidR="00C14912" w:rsidRPr="00353984" w:rsidRDefault="00C14912" w:rsidP="00C14912">
            <w:pPr>
              <w:ind w:left="360"/>
              <w:rPr>
                <w:sz w:val="18"/>
                <w:szCs w:val="18"/>
              </w:rPr>
            </w:pPr>
          </w:p>
        </w:tc>
        <w:tc>
          <w:tcPr>
            <w:tcW w:w="3146" w:type="dxa"/>
            <w:shd w:val="clear" w:color="auto" w:fill="DAEEF3" w:themeFill="accent5" w:themeFillTint="33"/>
          </w:tcPr>
          <w:p w14:paraId="2DCE1EB4" w14:textId="77777777" w:rsidR="00C14912" w:rsidRDefault="00C14912" w:rsidP="00C14912">
            <w:pPr>
              <w:rPr>
                <w:bCs/>
                <w:sz w:val="18"/>
                <w:szCs w:val="18"/>
              </w:rPr>
            </w:pPr>
            <w:r>
              <w:rPr>
                <w:bCs/>
                <w:sz w:val="18"/>
                <w:szCs w:val="18"/>
              </w:rPr>
              <w:t>&gt;8</w:t>
            </w:r>
          </w:p>
          <w:p w14:paraId="44A6AE4E" w14:textId="50961AFB" w:rsidR="00C14912" w:rsidRPr="00C14912" w:rsidRDefault="00C14912" w:rsidP="00C14912">
            <w:pPr>
              <w:rPr>
                <w:rFonts w:cstheme="minorHAnsi"/>
                <w:b/>
                <w:bCs/>
                <w:sz w:val="18"/>
                <w:szCs w:val="18"/>
              </w:rPr>
            </w:pPr>
            <w:r w:rsidRPr="00C14912">
              <w:rPr>
                <w:rFonts w:ascii="Calibri" w:hAnsi="Calibri" w:cs="Calibri"/>
                <w:b/>
                <w:bCs/>
                <w:sz w:val="20"/>
                <w:szCs w:val="20"/>
              </w:rPr>
              <w:t>Współczesne wyzwania dla zarządzania organizacją  ochrony zdrowia</w:t>
            </w:r>
          </w:p>
          <w:p w14:paraId="3195B8F6" w14:textId="77777777" w:rsidR="00C14912" w:rsidRDefault="00C14912" w:rsidP="00C14912">
            <w:pPr>
              <w:rPr>
                <w:rFonts w:cstheme="minorHAnsi"/>
                <w:sz w:val="20"/>
                <w:szCs w:val="20"/>
              </w:rPr>
            </w:pPr>
            <w:r>
              <w:rPr>
                <w:rFonts w:cstheme="minorHAnsi"/>
                <w:sz w:val="20"/>
                <w:szCs w:val="20"/>
              </w:rPr>
              <w:t>Program seminarium:</w:t>
            </w:r>
          </w:p>
          <w:p w14:paraId="5E2ECBCE" w14:textId="374B5714" w:rsidR="00C14912" w:rsidRPr="007B1340" w:rsidRDefault="00C14912" w:rsidP="00C14912">
            <w:pPr>
              <w:rPr>
                <w:rFonts w:ascii="Calibri" w:hAnsi="Calibri" w:cs="Calibri"/>
                <w:sz w:val="20"/>
                <w:szCs w:val="20"/>
              </w:rPr>
            </w:pPr>
            <w:r>
              <w:rPr>
                <w:rFonts w:ascii="Calibri" w:hAnsi="Calibri" w:cs="Calibri"/>
                <w:sz w:val="20"/>
                <w:szCs w:val="20"/>
              </w:rPr>
              <w:t xml:space="preserve">- </w:t>
            </w:r>
            <w:r w:rsidRPr="007B1340">
              <w:rPr>
                <w:rFonts w:ascii="Calibri" w:hAnsi="Calibri" w:cs="Calibri"/>
                <w:sz w:val="20"/>
                <w:szCs w:val="20"/>
              </w:rPr>
              <w:t>Starzenie się społeczeństwa</w:t>
            </w:r>
          </w:p>
          <w:p w14:paraId="444D88C2" w14:textId="3AB33545" w:rsidR="00C14912" w:rsidRPr="007B1340" w:rsidRDefault="00C14912" w:rsidP="00C14912">
            <w:pPr>
              <w:rPr>
                <w:rFonts w:ascii="Calibri" w:hAnsi="Calibri" w:cs="Calibri"/>
                <w:sz w:val="20"/>
                <w:szCs w:val="20"/>
              </w:rPr>
            </w:pPr>
            <w:r>
              <w:rPr>
                <w:rFonts w:ascii="Calibri" w:hAnsi="Calibri" w:cs="Calibri"/>
                <w:sz w:val="20"/>
                <w:szCs w:val="20"/>
              </w:rPr>
              <w:t xml:space="preserve">- </w:t>
            </w:r>
            <w:r w:rsidRPr="007B1340">
              <w:rPr>
                <w:rFonts w:ascii="Calibri" w:hAnsi="Calibri" w:cs="Calibri"/>
                <w:sz w:val="20"/>
                <w:szCs w:val="20"/>
              </w:rPr>
              <w:t>Choroby i problemy cywilizacyjne w ochronie zdrowia ( np. pandemie, nowotwory, HIV/AIDS), uzależnienia i inne patologie społeczne</w:t>
            </w:r>
          </w:p>
          <w:p w14:paraId="6D845C08" w14:textId="5041A91B" w:rsidR="00C14912" w:rsidRPr="007B1340" w:rsidRDefault="00C14912" w:rsidP="00C14912">
            <w:pPr>
              <w:rPr>
                <w:rFonts w:ascii="Calibri" w:hAnsi="Calibri" w:cs="Calibri"/>
                <w:sz w:val="20"/>
                <w:szCs w:val="20"/>
              </w:rPr>
            </w:pPr>
            <w:r>
              <w:rPr>
                <w:rFonts w:ascii="Calibri" w:hAnsi="Calibri" w:cs="Calibri"/>
                <w:sz w:val="20"/>
                <w:szCs w:val="20"/>
              </w:rPr>
              <w:t xml:space="preserve">- </w:t>
            </w:r>
            <w:r w:rsidRPr="007B1340">
              <w:rPr>
                <w:rFonts w:ascii="Calibri" w:hAnsi="Calibri" w:cs="Calibri"/>
                <w:sz w:val="20"/>
                <w:szCs w:val="20"/>
              </w:rPr>
              <w:t>Możliwości wykorzystania marketingu w ochronie zdrowia</w:t>
            </w:r>
          </w:p>
          <w:p w14:paraId="09CB8BC8" w14:textId="04BF4952" w:rsidR="00C14912" w:rsidRPr="007B1340" w:rsidRDefault="00C14912" w:rsidP="00C14912">
            <w:pPr>
              <w:rPr>
                <w:rFonts w:ascii="Calibri" w:hAnsi="Calibri" w:cs="Calibri"/>
                <w:sz w:val="20"/>
                <w:szCs w:val="20"/>
              </w:rPr>
            </w:pPr>
            <w:r>
              <w:rPr>
                <w:rFonts w:ascii="Calibri" w:hAnsi="Calibri" w:cs="Calibri"/>
                <w:sz w:val="20"/>
                <w:szCs w:val="20"/>
              </w:rPr>
              <w:t xml:space="preserve">- </w:t>
            </w:r>
            <w:r w:rsidRPr="007B1340">
              <w:rPr>
                <w:rFonts w:ascii="Calibri" w:hAnsi="Calibri" w:cs="Calibri"/>
                <w:sz w:val="20"/>
                <w:szCs w:val="20"/>
              </w:rPr>
              <w:t xml:space="preserve">Kampanie edukacyjne i świadomościowe w ochronie zdrowia </w:t>
            </w:r>
          </w:p>
          <w:p w14:paraId="60BE2848" w14:textId="1127C662" w:rsidR="00C14912" w:rsidRPr="007B1340" w:rsidRDefault="00C14912" w:rsidP="00C14912">
            <w:pPr>
              <w:rPr>
                <w:rFonts w:ascii="Calibri" w:hAnsi="Calibri" w:cs="Calibri"/>
                <w:sz w:val="20"/>
                <w:szCs w:val="20"/>
              </w:rPr>
            </w:pPr>
            <w:r>
              <w:rPr>
                <w:rFonts w:ascii="Calibri" w:hAnsi="Calibri" w:cs="Calibri"/>
                <w:sz w:val="20"/>
                <w:szCs w:val="20"/>
              </w:rPr>
              <w:t xml:space="preserve">- </w:t>
            </w:r>
            <w:r w:rsidRPr="007B1340">
              <w:rPr>
                <w:rFonts w:ascii="Calibri" w:hAnsi="Calibri" w:cs="Calibri"/>
                <w:sz w:val="20"/>
                <w:szCs w:val="20"/>
              </w:rPr>
              <w:t>Palące problemy w ochronie zdrowia (migracje pracowników, stres, wypalenie zawodowe)</w:t>
            </w:r>
          </w:p>
          <w:p w14:paraId="7A1C4DEF" w14:textId="14F1F45F" w:rsidR="00C14912" w:rsidRPr="007B1340" w:rsidRDefault="00C14912" w:rsidP="00C14912">
            <w:pPr>
              <w:rPr>
                <w:rFonts w:ascii="Calibri" w:hAnsi="Calibri" w:cs="Calibri"/>
                <w:sz w:val="20"/>
                <w:szCs w:val="20"/>
              </w:rPr>
            </w:pPr>
            <w:r>
              <w:rPr>
                <w:rFonts w:ascii="Calibri" w:hAnsi="Calibri" w:cs="Calibri"/>
                <w:sz w:val="20"/>
                <w:szCs w:val="20"/>
              </w:rPr>
              <w:t xml:space="preserve">- </w:t>
            </w:r>
            <w:r w:rsidRPr="007B1340">
              <w:rPr>
                <w:rFonts w:ascii="Calibri" w:hAnsi="Calibri" w:cs="Calibri"/>
                <w:sz w:val="20"/>
                <w:szCs w:val="20"/>
              </w:rPr>
              <w:t>Promocja i reklama produktów leczniczych, wyrobów medycznych i suplementów diety – wykorzystanie marketingu</w:t>
            </w:r>
          </w:p>
          <w:p w14:paraId="061BB024" w14:textId="46010E7D" w:rsidR="00C14912" w:rsidRPr="00833F62" w:rsidRDefault="00C14912" w:rsidP="00C14912">
            <w:pPr>
              <w:rPr>
                <w:sz w:val="18"/>
                <w:szCs w:val="18"/>
              </w:rPr>
            </w:pPr>
          </w:p>
        </w:tc>
        <w:tc>
          <w:tcPr>
            <w:tcW w:w="3168" w:type="dxa"/>
            <w:shd w:val="clear" w:color="auto" w:fill="E2F5F6"/>
          </w:tcPr>
          <w:p w14:paraId="6FEE3027" w14:textId="77777777" w:rsidR="00C14912" w:rsidRDefault="00C14912" w:rsidP="00C14912">
            <w:pPr>
              <w:rPr>
                <w:bCs/>
                <w:sz w:val="18"/>
                <w:szCs w:val="18"/>
              </w:rPr>
            </w:pPr>
            <w:r>
              <w:rPr>
                <w:bCs/>
                <w:sz w:val="18"/>
                <w:szCs w:val="18"/>
              </w:rPr>
              <w:t>&gt;8</w:t>
            </w:r>
          </w:p>
          <w:p w14:paraId="1FBA3531" w14:textId="77777777" w:rsidR="00C14912" w:rsidRPr="00C14912" w:rsidRDefault="00C14912" w:rsidP="00C14912">
            <w:pPr>
              <w:rPr>
                <w:rFonts w:cstheme="minorHAnsi"/>
                <w:b/>
                <w:bCs/>
                <w:sz w:val="18"/>
                <w:szCs w:val="18"/>
              </w:rPr>
            </w:pPr>
            <w:r w:rsidRPr="00C14912">
              <w:rPr>
                <w:rFonts w:ascii="Calibri" w:hAnsi="Calibri" w:cs="Calibri"/>
                <w:b/>
                <w:bCs/>
                <w:sz w:val="20"/>
                <w:szCs w:val="20"/>
              </w:rPr>
              <w:t>Współczesne wyzwania dla zarządzania organizacją  ochrony zdrowia</w:t>
            </w:r>
          </w:p>
          <w:p w14:paraId="4597575E" w14:textId="77777777" w:rsidR="00C14912" w:rsidRDefault="00C14912" w:rsidP="00C14912">
            <w:pPr>
              <w:rPr>
                <w:rFonts w:cstheme="minorHAnsi"/>
                <w:sz w:val="20"/>
                <w:szCs w:val="20"/>
              </w:rPr>
            </w:pPr>
            <w:r>
              <w:rPr>
                <w:rFonts w:cstheme="minorHAnsi"/>
                <w:sz w:val="20"/>
                <w:szCs w:val="20"/>
              </w:rPr>
              <w:t>Program seminarium:</w:t>
            </w:r>
          </w:p>
          <w:p w14:paraId="59FF7E53" w14:textId="77777777" w:rsidR="00C14912" w:rsidRPr="007B1340" w:rsidRDefault="00C14912" w:rsidP="00C14912">
            <w:pPr>
              <w:rPr>
                <w:rFonts w:ascii="Calibri" w:hAnsi="Calibri" w:cs="Calibri"/>
                <w:sz w:val="20"/>
                <w:szCs w:val="20"/>
              </w:rPr>
            </w:pPr>
            <w:r>
              <w:rPr>
                <w:rFonts w:ascii="Calibri" w:hAnsi="Calibri" w:cs="Calibri"/>
                <w:sz w:val="20"/>
                <w:szCs w:val="20"/>
              </w:rPr>
              <w:t xml:space="preserve">- </w:t>
            </w:r>
            <w:r w:rsidRPr="007B1340">
              <w:rPr>
                <w:rFonts w:ascii="Calibri" w:hAnsi="Calibri" w:cs="Calibri"/>
                <w:sz w:val="20"/>
                <w:szCs w:val="20"/>
              </w:rPr>
              <w:t>Starzenie się społeczeństwa</w:t>
            </w:r>
          </w:p>
          <w:p w14:paraId="399E1370" w14:textId="77777777" w:rsidR="00C14912" w:rsidRPr="007B1340" w:rsidRDefault="00C14912" w:rsidP="00C14912">
            <w:pPr>
              <w:rPr>
                <w:rFonts w:ascii="Calibri" w:hAnsi="Calibri" w:cs="Calibri"/>
                <w:sz w:val="20"/>
                <w:szCs w:val="20"/>
              </w:rPr>
            </w:pPr>
            <w:r>
              <w:rPr>
                <w:rFonts w:ascii="Calibri" w:hAnsi="Calibri" w:cs="Calibri"/>
                <w:sz w:val="20"/>
                <w:szCs w:val="20"/>
              </w:rPr>
              <w:t xml:space="preserve">- </w:t>
            </w:r>
            <w:r w:rsidRPr="007B1340">
              <w:rPr>
                <w:rFonts w:ascii="Calibri" w:hAnsi="Calibri" w:cs="Calibri"/>
                <w:sz w:val="20"/>
                <w:szCs w:val="20"/>
              </w:rPr>
              <w:t>Choroby i problemy cywilizacyjne w ochronie zdrowia ( np. pandemie, nowotwory, HIV/AIDS), uzależnienia i inne patologie społeczne</w:t>
            </w:r>
          </w:p>
          <w:p w14:paraId="005C8F00" w14:textId="77777777" w:rsidR="00C14912" w:rsidRPr="007B1340" w:rsidRDefault="00C14912" w:rsidP="00C14912">
            <w:pPr>
              <w:rPr>
                <w:rFonts w:ascii="Calibri" w:hAnsi="Calibri" w:cs="Calibri"/>
                <w:sz w:val="20"/>
                <w:szCs w:val="20"/>
              </w:rPr>
            </w:pPr>
            <w:r>
              <w:rPr>
                <w:rFonts w:ascii="Calibri" w:hAnsi="Calibri" w:cs="Calibri"/>
                <w:sz w:val="20"/>
                <w:szCs w:val="20"/>
              </w:rPr>
              <w:t xml:space="preserve">- </w:t>
            </w:r>
            <w:r w:rsidRPr="007B1340">
              <w:rPr>
                <w:rFonts w:ascii="Calibri" w:hAnsi="Calibri" w:cs="Calibri"/>
                <w:sz w:val="20"/>
                <w:szCs w:val="20"/>
              </w:rPr>
              <w:t>Możliwości wykorzystania marketingu w ochronie zdrowia</w:t>
            </w:r>
          </w:p>
          <w:p w14:paraId="79E6A845" w14:textId="77777777" w:rsidR="00C14912" w:rsidRPr="007B1340" w:rsidRDefault="00C14912" w:rsidP="00C14912">
            <w:pPr>
              <w:rPr>
                <w:rFonts w:ascii="Calibri" w:hAnsi="Calibri" w:cs="Calibri"/>
                <w:sz w:val="20"/>
                <w:szCs w:val="20"/>
              </w:rPr>
            </w:pPr>
            <w:r>
              <w:rPr>
                <w:rFonts w:ascii="Calibri" w:hAnsi="Calibri" w:cs="Calibri"/>
                <w:sz w:val="20"/>
                <w:szCs w:val="20"/>
              </w:rPr>
              <w:t xml:space="preserve">- </w:t>
            </w:r>
            <w:r w:rsidRPr="007B1340">
              <w:rPr>
                <w:rFonts w:ascii="Calibri" w:hAnsi="Calibri" w:cs="Calibri"/>
                <w:sz w:val="20"/>
                <w:szCs w:val="20"/>
              </w:rPr>
              <w:t xml:space="preserve">Kampanie edukacyjne i świadomościowe w ochronie zdrowia </w:t>
            </w:r>
          </w:p>
          <w:p w14:paraId="20D264E4" w14:textId="77777777" w:rsidR="00C14912" w:rsidRPr="007B1340" w:rsidRDefault="00C14912" w:rsidP="00C14912">
            <w:pPr>
              <w:rPr>
                <w:rFonts w:ascii="Calibri" w:hAnsi="Calibri" w:cs="Calibri"/>
                <w:sz w:val="20"/>
                <w:szCs w:val="20"/>
              </w:rPr>
            </w:pPr>
            <w:r>
              <w:rPr>
                <w:rFonts w:ascii="Calibri" w:hAnsi="Calibri" w:cs="Calibri"/>
                <w:sz w:val="20"/>
                <w:szCs w:val="20"/>
              </w:rPr>
              <w:t xml:space="preserve">- </w:t>
            </w:r>
            <w:r w:rsidRPr="007B1340">
              <w:rPr>
                <w:rFonts w:ascii="Calibri" w:hAnsi="Calibri" w:cs="Calibri"/>
                <w:sz w:val="20"/>
                <w:szCs w:val="20"/>
              </w:rPr>
              <w:t>Palące problemy w ochronie zdrowia (migracje pracowników, stres, wypalenie zawodowe)</w:t>
            </w:r>
          </w:p>
          <w:p w14:paraId="4275506D" w14:textId="77777777" w:rsidR="00C14912" w:rsidRPr="007B1340" w:rsidRDefault="00C14912" w:rsidP="00C14912">
            <w:pPr>
              <w:rPr>
                <w:rFonts w:ascii="Calibri" w:hAnsi="Calibri" w:cs="Calibri"/>
                <w:sz w:val="20"/>
                <w:szCs w:val="20"/>
              </w:rPr>
            </w:pPr>
            <w:r>
              <w:rPr>
                <w:rFonts w:ascii="Calibri" w:hAnsi="Calibri" w:cs="Calibri"/>
                <w:sz w:val="20"/>
                <w:szCs w:val="20"/>
              </w:rPr>
              <w:t xml:space="preserve">- </w:t>
            </w:r>
            <w:r w:rsidRPr="007B1340">
              <w:rPr>
                <w:rFonts w:ascii="Calibri" w:hAnsi="Calibri" w:cs="Calibri"/>
                <w:sz w:val="20"/>
                <w:szCs w:val="20"/>
              </w:rPr>
              <w:t>Promocja i reklama produktów leczniczych, wyrobów medycznych i suplementów diety – wykorzystanie marketingu</w:t>
            </w:r>
          </w:p>
          <w:p w14:paraId="4B0D3F3A" w14:textId="77777777" w:rsidR="00C14912" w:rsidRPr="00353984" w:rsidRDefault="00C14912" w:rsidP="00C14912">
            <w:pPr>
              <w:rPr>
                <w:bCs/>
                <w:sz w:val="18"/>
                <w:szCs w:val="18"/>
              </w:rPr>
            </w:pPr>
          </w:p>
        </w:tc>
      </w:tr>
      <w:tr w:rsidR="00C75F39" w:rsidRPr="00353984" w14:paraId="25FFFDC0" w14:textId="77777777" w:rsidTr="00881292">
        <w:tc>
          <w:tcPr>
            <w:tcW w:w="534" w:type="dxa"/>
          </w:tcPr>
          <w:p w14:paraId="5A629593" w14:textId="77777777" w:rsidR="00C75F39" w:rsidRPr="00353984" w:rsidRDefault="00C75F39" w:rsidP="00C75F39">
            <w:pPr>
              <w:pStyle w:val="Akapitzlist"/>
              <w:numPr>
                <w:ilvl w:val="0"/>
                <w:numId w:val="1"/>
              </w:numPr>
              <w:rPr>
                <w:sz w:val="18"/>
                <w:szCs w:val="18"/>
              </w:rPr>
            </w:pPr>
          </w:p>
        </w:tc>
        <w:tc>
          <w:tcPr>
            <w:tcW w:w="1417" w:type="dxa"/>
          </w:tcPr>
          <w:p w14:paraId="13110A09" w14:textId="77777777" w:rsidR="00C75F39" w:rsidRPr="00353984" w:rsidRDefault="00C75F39" w:rsidP="00C75F39">
            <w:pPr>
              <w:rPr>
                <w:sz w:val="18"/>
                <w:szCs w:val="18"/>
                <w:lang w:val="en-US"/>
              </w:rPr>
            </w:pPr>
            <w:r w:rsidRPr="00353984">
              <w:rPr>
                <w:sz w:val="18"/>
                <w:szCs w:val="18"/>
              </w:rPr>
              <w:t xml:space="preserve">Dr hab., prof. ucz. </w:t>
            </w:r>
            <w:r w:rsidRPr="00353984">
              <w:rPr>
                <w:sz w:val="18"/>
                <w:szCs w:val="18"/>
                <w:lang w:val="en-US"/>
              </w:rPr>
              <w:t xml:space="preserve">Zbigniew </w:t>
            </w:r>
            <w:proofErr w:type="spellStart"/>
            <w:r w:rsidRPr="00353984">
              <w:rPr>
                <w:sz w:val="18"/>
                <w:szCs w:val="18"/>
                <w:lang w:val="en-US"/>
              </w:rPr>
              <w:t>Hockuba</w:t>
            </w:r>
            <w:proofErr w:type="spellEnd"/>
          </w:p>
        </w:tc>
        <w:tc>
          <w:tcPr>
            <w:tcW w:w="2835" w:type="dxa"/>
            <w:shd w:val="clear" w:color="auto" w:fill="E7E5E7"/>
          </w:tcPr>
          <w:p w14:paraId="014E06AC" w14:textId="77777777" w:rsidR="00C75F39" w:rsidRDefault="00C75F39" w:rsidP="00C75F39">
            <w:pPr>
              <w:rPr>
                <w:rFonts w:cs="Arial"/>
                <w:sz w:val="18"/>
                <w:szCs w:val="18"/>
              </w:rPr>
            </w:pPr>
            <w:r>
              <w:rPr>
                <w:rFonts w:cs="Arial"/>
                <w:sz w:val="18"/>
                <w:szCs w:val="18"/>
              </w:rPr>
              <w:t>&gt;8</w:t>
            </w:r>
          </w:p>
          <w:p w14:paraId="25187EFC" w14:textId="77777777" w:rsidR="00C75F39" w:rsidRPr="00FD2E37" w:rsidRDefault="00C75F39" w:rsidP="00C75F39">
            <w:pPr>
              <w:rPr>
                <w:rFonts w:cstheme="minorHAnsi"/>
                <w:b/>
                <w:bCs/>
                <w:sz w:val="20"/>
                <w:szCs w:val="20"/>
              </w:rPr>
            </w:pPr>
            <w:r w:rsidRPr="00FD2E37">
              <w:rPr>
                <w:rFonts w:cstheme="minorHAnsi"/>
                <w:b/>
                <w:bCs/>
                <w:sz w:val="20"/>
                <w:szCs w:val="20"/>
              </w:rPr>
              <w:t>Międzynarodowe instytucje Finansowe</w:t>
            </w:r>
          </w:p>
          <w:p w14:paraId="2D0C4611" w14:textId="77777777" w:rsidR="00C75F39" w:rsidRDefault="00C75F39" w:rsidP="00C75F39">
            <w:pPr>
              <w:rPr>
                <w:rFonts w:cs="Arial"/>
                <w:sz w:val="18"/>
                <w:szCs w:val="18"/>
              </w:rPr>
            </w:pPr>
          </w:p>
          <w:p w14:paraId="2EC6C991" w14:textId="77777777" w:rsidR="00C75F39" w:rsidRDefault="00C75F39" w:rsidP="00C75F39">
            <w:pPr>
              <w:rPr>
                <w:rFonts w:cs="Arial"/>
                <w:sz w:val="18"/>
                <w:szCs w:val="18"/>
              </w:rPr>
            </w:pPr>
            <w:r>
              <w:rPr>
                <w:rFonts w:cs="Arial"/>
                <w:sz w:val="18"/>
                <w:szCs w:val="18"/>
              </w:rPr>
              <w:t>Program seminarium:</w:t>
            </w:r>
          </w:p>
          <w:p w14:paraId="7972802F" w14:textId="77777777" w:rsidR="00C75F39" w:rsidRPr="00FD2E37" w:rsidRDefault="00C75F39" w:rsidP="00C75F39">
            <w:pPr>
              <w:rPr>
                <w:rFonts w:cstheme="minorHAnsi"/>
                <w:sz w:val="20"/>
                <w:szCs w:val="20"/>
              </w:rPr>
            </w:pPr>
            <w:r w:rsidRPr="00FD2E37">
              <w:rPr>
                <w:rFonts w:cstheme="minorHAnsi"/>
                <w:b/>
                <w:bCs/>
                <w:sz w:val="20"/>
                <w:szCs w:val="20"/>
              </w:rPr>
              <w:t>Międzynarodowe instytucje finansowe (MIF)</w:t>
            </w:r>
            <w:r w:rsidRPr="00FD2E37">
              <w:rPr>
                <w:rFonts w:cstheme="minorHAnsi"/>
                <w:sz w:val="20"/>
                <w:szCs w:val="20"/>
              </w:rPr>
              <w:t xml:space="preserve"> są częścią międzynarodowego systemu finansowego. Odgrywają istotną rolę w finansowaniu rozwoju i transformacji gospodarek, wspierają rozwój handlu światowego, stabilność finansów publicznych krajów i międzynarodowego systemu monetarnego. Ich znaczenie staje się szczególnie widoczne w okresach kryzysów.</w:t>
            </w:r>
          </w:p>
          <w:p w14:paraId="38AC7D57" w14:textId="77777777" w:rsidR="00C75F39" w:rsidRPr="00FD2E37" w:rsidRDefault="00C75F39" w:rsidP="00C75F39">
            <w:pPr>
              <w:rPr>
                <w:rFonts w:cstheme="minorHAnsi"/>
                <w:sz w:val="20"/>
                <w:szCs w:val="20"/>
              </w:rPr>
            </w:pPr>
          </w:p>
          <w:p w14:paraId="4C514C98" w14:textId="77777777" w:rsidR="00C75F39" w:rsidRPr="00FD2E37" w:rsidRDefault="00C75F39" w:rsidP="00C75F39">
            <w:pPr>
              <w:rPr>
                <w:rFonts w:cstheme="minorHAnsi"/>
                <w:sz w:val="20"/>
                <w:szCs w:val="20"/>
              </w:rPr>
            </w:pPr>
            <w:r w:rsidRPr="00FD2E37">
              <w:rPr>
                <w:rFonts w:cstheme="minorHAnsi"/>
                <w:b/>
                <w:bCs/>
                <w:sz w:val="20"/>
                <w:szCs w:val="20"/>
              </w:rPr>
              <w:t xml:space="preserve">Tematyka prac magisterskich może dotyczyć różnych aspektów działalności MIF w kontekście współczesnych problemów gospodarek Polski, Europy i świata. </w:t>
            </w:r>
            <w:r w:rsidRPr="00FD2E37">
              <w:rPr>
                <w:rFonts w:cstheme="minorHAnsi"/>
                <w:sz w:val="20"/>
                <w:szCs w:val="20"/>
              </w:rPr>
              <w:t>Poniżej kilka przykładowych obszarów tematycznych:</w:t>
            </w:r>
          </w:p>
          <w:p w14:paraId="65F442D3" w14:textId="77777777" w:rsidR="00C75F39" w:rsidRPr="00FD2E37" w:rsidRDefault="00C75F39" w:rsidP="00C75F39">
            <w:pPr>
              <w:rPr>
                <w:rFonts w:cstheme="minorHAnsi"/>
                <w:sz w:val="20"/>
                <w:szCs w:val="20"/>
              </w:rPr>
            </w:pPr>
          </w:p>
          <w:p w14:paraId="66B49029" w14:textId="77777777" w:rsidR="00C75F39" w:rsidRPr="00FD2E37" w:rsidRDefault="00C75F39" w:rsidP="00C75F39">
            <w:pPr>
              <w:rPr>
                <w:rFonts w:cstheme="minorHAnsi"/>
                <w:sz w:val="20"/>
                <w:szCs w:val="20"/>
              </w:rPr>
            </w:pPr>
            <w:r w:rsidRPr="00FD2E37">
              <w:rPr>
                <w:rFonts w:cstheme="minorHAnsi"/>
                <w:sz w:val="20"/>
                <w:szCs w:val="20"/>
              </w:rPr>
              <w:t>- Wsparcie MIF dla zrównoważonego rozwoju i transformacji energetycznej;</w:t>
            </w:r>
          </w:p>
          <w:p w14:paraId="380B6A3C" w14:textId="77777777" w:rsidR="00C75F39" w:rsidRPr="00FD2E37" w:rsidRDefault="00C75F39" w:rsidP="00C75F39">
            <w:pPr>
              <w:rPr>
                <w:rFonts w:cstheme="minorHAnsi"/>
                <w:sz w:val="20"/>
                <w:szCs w:val="20"/>
              </w:rPr>
            </w:pPr>
            <w:r w:rsidRPr="00FD2E37">
              <w:rPr>
                <w:rFonts w:cstheme="minorHAnsi"/>
                <w:sz w:val="20"/>
                <w:szCs w:val="20"/>
              </w:rPr>
              <w:t>- Rola Międzynarodowego Funduszu Walutowego w zapewnieniu stabilności finansów publicznych krajów i międzynarodowego sytemu finansowego;</w:t>
            </w:r>
          </w:p>
          <w:p w14:paraId="28F74482" w14:textId="77777777" w:rsidR="00C75F39" w:rsidRPr="00FD2E37" w:rsidRDefault="00C75F39" w:rsidP="00C75F39">
            <w:pPr>
              <w:rPr>
                <w:rFonts w:cstheme="minorHAnsi"/>
                <w:sz w:val="20"/>
                <w:szCs w:val="20"/>
              </w:rPr>
            </w:pPr>
            <w:r w:rsidRPr="00FD2E37">
              <w:rPr>
                <w:rFonts w:cstheme="minorHAnsi"/>
                <w:sz w:val="20"/>
                <w:szCs w:val="20"/>
              </w:rPr>
              <w:t>- Rola Banku Światowego w ograniczaniu zacofania gospodarczego i ubóstwa w wybranych regionach (krajach) świata;</w:t>
            </w:r>
          </w:p>
          <w:p w14:paraId="310BF85C" w14:textId="77777777" w:rsidR="00C75F39" w:rsidRPr="00FD2E37" w:rsidRDefault="00C75F39" w:rsidP="00C75F39">
            <w:pPr>
              <w:contextualSpacing/>
              <w:rPr>
                <w:rFonts w:cstheme="minorHAnsi"/>
                <w:sz w:val="20"/>
                <w:szCs w:val="20"/>
              </w:rPr>
            </w:pPr>
            <w:r w:rsidRPr="00FD2E37">
              <w:rPr>
                <w:rFonts w:cstheme="minorHAnsi"/>
                <w:sz w:val="20"/>
                <w:szCs w:val="20"/>
              </w:rPr>
              <w:t>- Wsparcie Europejskiego Banku Odbudowy i Rozwoju na rzecz rozwoju rynków kapitałowych w Polsce i innych krajach operacji;</w:t>
            </w:r>
          </w:p>
          <w:p w14:paraId="33439FB0" w14:textId="77777777" w:rsidR="00C75F39" w:rsidRPr="00FD2E37" w:rsidRDefault="00C75F39" w:rsidP="00C75F39">
            <w:pPr>
              <w:rPr>
                <w:rFonts w:cstheme="minorHAnsi"/>
                <w:sz w:val="20"/>
                <w:szCs w:val="20"/>
              </w:rPr>
            </w:pPr>
            <w:r w:rsidRPr="00FD2E37">
              <w:rPr>
                <w:rFonts w:cstheme="minorHAnsi"/>
                <w:sz w:val="20"/>
                <w:szCs w:val="20"/>
              </w:rPr>
              <w:t>- Polityka pieniężna Europejskiego Banku Centralnego w okresie post-pandemicznej inflacji;</w:t>
            </w:r>
          </w:p>
          <w:p w14:paraId="4451FA9B" w14:textId="77777777" w:rsidR="00C75F39" w:rsidRPr="00FD2E37" w:rsidRDefault="00C75F39" w:rsidP="00C75F39">
            <w:pPr>
              <w:rPr>
                <w:rFonts w:cstheme="minorHAnsi"/>
                <w:sz w:val="20"/>
                <w:szCs w:val="20"/>
              </w:rPr>
            </w:pPr>
            <w:r w:rsidRPr="00FD2E37">
              <w:rPr>
                <w:rFonts w:cstheme="minorHAnsi"/>
                <w:sz w:val="20"/>
                <w:szCs w:val="20"/>
              </w:rPr>
              <w:t>- Pomoc MIF dla gospodarki Ukrainy (innych krajów).</w:t>
            </w:r>
          </w:p>
          <w:p w14:paraId="56E0343E" w14:textId="2E69E018" w:rsidR="00C75F39" w:rsidRPr="00692AE7" w:rsidRDefault="00C75F39" w:rsidP="00C75F39">
            <w:pPr>
              <w:rPr>
                <w:rFonts w:cs="Arial"/>
                <w:sz w:val="18"/>
                <w:szCs w:val="18"/>
              </w:rPr>
            </w:pPr>
          </w:p>
        </w:tc>
        <w:tc>
          <w:tcPr>
            <w:tcW w:w="3120" w:type="dxa"/>
            <w:shd w:val="clear" w:color="auto" w:fill="F2F2F2" w:themeFill="background1" w:themeFillShade="F2"/>
          </w:tcPr>
          <w:p w14:paraId="724102AA" w14:textId="77777777" w:rsidR="00C75F39" w:rsidRPr="00353984" w:rsidRDefault="00C75F39" w:rsidP="00C75F39">
            <w:pPr>
              <w:ind w:left="360"/>
              <w:rPr>
                <w:b/>
                <w:sz w:val="18"/>
                <w:szCs w:val="18"/>
              </w:rPr>
            </w:pPr>
          </w:p>
        </w:tc>
        <w:tc>
          <w:tcPr>
            <w:tcW w:w="3146" w:type="dxa"/>
            <w:shd w:val="clear" w:color="auto" w:fill="DAEEF3" w:themeFill="accent5" w:themeFillTint="33"/>
          </w:tcPr>
          <w:p w14:paraId="43103349" w14:textId="44DC6589" w:rsidR="00C75F39" w:rsidRPr="00353984" w:rsidRDefault="00C75F39" w:rsidP="00C75F39">
            <w:pPr>
              <w:spacing w:after="120"/>
              <w:rPr>
                <w:sz w:val="18"/>
                <w:szCs w:val="18"/>
              </w:rPr>
            </w:pPr>
          </w:p>
        </w:tc>
        <w:tc>
          <w:tcPr>
            <w:tcW w:w="3168" w:type="dxa"/>
            <w:shd w:val="clear" w:color="auto" w:fill="E2F5F6"/>
          </w:tcPr>
          <w:p w14:paraId="5F8C575A" w14:textId="45B685E4" w:rsidR="00C75F39" w:rsidRPr="00353984" w:rsidRDefault="00C75F39" w:rsidP="00C75F39">
            <w:pPr>
              <w:rPr>
                <w:bCs/>
                <w:sz w:val="18"/>
                <w:szCs w:val="18"/>
              </w:rPr>
            </w:pPr>
          </w:p>
        </w:tc>
      </w:tr>
      <w:tr w:rsidR="00C14912" w:rsidRPr="00353984" w14:paraId="13F5777E" w14:textId="77777777" w:rsidTr="00881292">
        <w:tc>
          <w:tcPr>
            <w:tcW w:w="534" w:type="dxa"/>
          </w:tcPr>
          <w:p w14:paraId="68B6715C" w14:textId="77777777" w:rsidR="00C14912" w:rsidRPr="00353984" w:rsidRDefault="00C14912" w:rsidP="00C14912">
            <w:pPr>
              <w:pStyle w:val="Akapitzlist"/>
              <w:numPr>
                <w:ilvl w:val="0"/>
                <w:numId w:val="1"/>
              </w:numPr>
              <w:rPr>
                <w:sz w:val="18"/>
                <w:szCs w:val="18"/>
              </w:rPr>
            </w:pPr>
          </w:p>
        </w:tc>
        <w:tc>
          <w:tcPr>
            <w:tcW w:w="1417" w:type="dxa"/>
          </w:tcPr>
          <w:p w14:paraId="3A27C29E" w14:textId="77777777" w:rsidR="00C14912" w:rsidRPr="00353984" w:rsidRDefault="00C14912" w:rsidP="00C14912">
            <w:pPr>
              <w:rPr>
                <w:sz w:val="18"/>
                <w:szCs w:val="18"/>
              </w:rPr>
            </w:pPr>
            <w:r w:rsidRPr="00353984">
              <w:rPr>
                <w:sz w:val="18"/>
                <w:szCs w:val="18"/>
              </w:rPr>
              <w:t>Dr Maria Jagielska</w:t>
            </w:r>
          </w:p>
        </w:tc>
        <w:tc>
          <w:tcPr>
            <w:tcW w:w="2835" w:type="dxa"/>
            <w:shd w:val="clear" w:color="auto" w:fill="E7E5E7"/>
          </w:tcPr>
          <w:p w14:paraId="267FBFB2" w14:textId="77777777" w:rsidR="00C14912" w:rsidRPr="00353984" w:rsidRDefault="00C14912" w:rsidP="00C14912">
            <w:pPr>
              <w:rPr>
                <w:sz w:val="18"/>
                <w:szCs w:val="18"/>
              </w:rPr>
            </w:pPr>
          </w:p>
        </w:tc>
        <w:tc>
          <w:tcPr>
            <w:tcW w:w="3120" w:type="dxa"/>
            <w:shd w:val="clear" w:color="auto" w:fill="F2F2F2" w:themeFill="background1" w:themeFillShade="F2"/>
          </w:tcPr>
          <w:p w14:paraId="4333C2B5" w14:textId="77777777" w:rsidR="00C14912" w:rsidRPr="007263C3" w:rsidRDefault="00C14912" w:rsidP="00C14912">
            <w:pPr>
              <w:rPr>
                <w:rFonts w:eastAsia="Times New Roman" w:cstheme="minorHAnsi"/>
                <w:color w:val="353838"/>
                <w:sz w:val="18"/>
                <w:szCs w:val="18"/>
                <w:lang w:eastAsia="pl-PL"/>
              </w:rPr>
            </w:pPr>
            <w:r w:rsidRPr="007263C3">
              <w:rPr>
                <w:rFonts w:eastAsia="Times New Roman" w:cstheme="minorHAnsi"/>
                <w:color w:val="353838"/>
                <w:sz w:val="18"/>
                <w:szCs w:val="18"/>
                <w:lang w:eastAsia="pl-PL"/>
              </w:rPr>
              <w:t>&gt;8</w:t>
            </w:r>
          </w:p>
          <w:p w14:paraId="0D1F56F4" w14:textId="5B0D3FE3" w:rsidR="00C14912" w:rsidRPr="007263C3" w:rsidRDefault="00C14912" w:rsidP="00C14912">
            <w:pPr>
              <w:rPr>
                <w:rFonts w:eastAsia="Arial" w:cstheme="minorHAnsi"/>
                <w:b/>
                <w:bCs/>
                <w:color w:val="000000"/>
                <w:sz w:val="20"/>
                <w:szCs w:val="20"/>
              </w:rPr>
            </w:pPr>
            <w:r>
              <w:rPr>
                <w:rFonts w:eastAsia="Arial" w:cstheme="minorHAnsi"/>
                <w:b/>
                <w:bCs/>
                <w:color w:val="000000"/>
                <w:sz w:val="20"/>
                <w:szCs w:val="20"/>
              </w:rPr>
              <w:t xml:space="preserve">Sukces w </w:t>
            </w:r>
            <w:proofErr w:type="spellStart"/>
            <w:r>
              <w:rPr>
                <w:rFonts w:eastAsia="Arial" w:cstheme="minorHAnsi"/>
                <w:b/>
                <w:bCs/>
                <w:color w:val="000000"/>
                <w:sz w:val="20"/>
                <w:szCs w:val="20"/>
              </w:rPr>
              <w:t>bisnesie</w:t>
            </w:r>
            <w:proofErr w:type="spellEnd"/>
          </w:p>
          <w:p w14:paraId="705F4593" w14:textId="11FD1516" w:rsidR="00C14912" w:rsidRPr="007263C3" w:rsidRDefault="00C14912" w:rsidP="00C14912">
            <w:pPr>
              <w:rPr>
                <w:rFonts w:eastAsia="Arial" w:cstheme="minorHAnsi"/>
                <w:b/>
                <w:bCs/>
                <w:color w:val="000000"/>
                <w:sz w:val="20"/>
                <w:szCs w:val="20"/>
              </w:rPr>
            </w:pPr>
          </w:p>
          <w:p w14:paraId="351EAA0F" w14:textId="55FBA7B1" w:rsidR="00C14912" w:rsidRPr="007263C3" w:rsidRDefault="00C14912" w:rsidP="00C14912">
            <w:pPr>
              <w:rPr>
                <w:rFonts w:cstheme="minorHAnsi"/>
                <w:sz w:val="20"/>
                <w:szCs w:val="20"/>
              </w:rPr>
            </w:pPr>
            <w:r w:rsidRPr="007263C3">
              <w:rPr>
                <w:rFonts w:eastAsia="Arial" w:cstheme="minorHAnsi"/>
                <w:color w:val="000000"/>
                <w:sz w:val="20"/>
                <w:szCs w:val="20"/>
              </w:rPr>
              <w:t>Program seminarium:</w:t>
            </w:r>
          </w:p>
          <w:p w14:paraId="6C5ACFA3" w14:textId="77777777" w:rsidR="00C14912" w:rsidRPr="006A41AB" w:rsidRDefault="00C14912" w:rsidP="00C14912">
            <w:pPr>
              <w:jc w:val="both"/>
              <w:rPr>
                <w:rFonts w:ascii="Calibri" w:eastAsia="Arial" w:hAnsi="Calibri" w:cs="Calibri"/>
                <w:sz w:val="20"/>
                <w:szCs w:val="20"/>
              </w:rPr>
            </w:pPr>
            <w:r w:rsidRPr="006A41AB">
              <w:rPr>
                <w:rFonts w:ascii="Calibri" w:eastAsia="Arial" w:hAnsi="Calibri" w:cs="Calibri"/>
                <w:sz w:val="20"/>
                <w:szCs w:val="20"/>
              </w:rPr>
              <w:t xml:space="preserve">Program seminarium obejmuje szeroko rozumianą problematykę sukcesu w biznesie, rozpatrywanego przez pryzmat sytuacji ekonomiczno-finansowej przedsiębiorców, m.in. spółek handlowych. Przygotowywane prace mogą dotyczyć zarówno spółek publicznych, jak i prywatnych, dużych korporacji, małych i średnich przedsiębiorstw oraz indywidualnej działalności gospodarczej. </w:t>
            </w:r>
          </w:p>
          <w:p w14:paraId="72DC93D4" w14:textId="77777777" w:rsidR="00C14912" w:rsidRPr="006A41AB" w:rsidRDefault="00C14912" w:rsidP="00C14912">
            <w:pPr>
              <w:jc w:val="both"/>
              <w:rPr>
                <w:rFonts w:ascii="Calibri" w:eastAsia="Arial" w:hAnsi="Calibri" w:cs="Calibri"/>
                <w:sz w:val="20"/>
                <w:szCs w:val="20"/>
              </w:rPr>
            </w:pPr>
          </w:p>
          <w:p w14:paraId="13202747" w14:textId="77777777" w:rsidR="00C14912" w:rsidRPr="006A41AB" w:rsidRDefault="00C14912" w:rsidP="00C14912">
            <w:pPr>
              <w:jc w:val="both"/>
              <w:rPr>
                <w:rFonts w:ascii="Calibri" w:hAnsi="Calibri" w:cs="Calibri"/>
                <w:sz w:val="20"/>
                <w:szCs w:val="20"/>
              </w:rPr>
            </w:pPr>
            <w:r w:rsidRPr="006A41AB">
              <w:rPr>
                <w:rFonts w:ascii="Calibri" w:eastAsia="Arial" w:hAnsi="Calibri" w:cs="Calibri"/>
                <w:sz w:val="20"/>
                <w:szCs w:val="20"/>
              </w:rPr>
              <w:t xml:space="preserve">Sukces w biznesie może być rozpatrywany poprzez analizę takich zagadnień jak: strategia finansowa (np. sposoby </w:t>
            </w:r>
            <w:r w:rsidRPr="006A41AB">
              <w:rPr>
                <w:rFonts w:ascii="Calibri" w:hAnsi="Calibri" w:cs="Calibri"/>
                <w:sz w:val="20"/>
                <w:szCs w:val="20"/>
              </w:rPr>
              <w:t xml:space="preserve">finansowania, efektywność zarządzania kosztami, polityka zadłużenia, inwestycje, etc.), sposób zarządzania, kultura organizacyjna i formy zatrudnienia, innowacyjność i jakość, zarządzanie ryzykiem. </w:t>
            </w:r>
          </w:p>
          <w:p w14:paraId="73F35F1B" w14:textId="281EDDE8" w:rsidR="00C14912" w:rsidRPr="007263C3" w:rsidRDefault="00C14912" w:rsidP="00C14912">
            <w:pPr>
              <w:rPr>
                <w:rFonts w:eastAsia="Times New Roman" w:cstheme="minorHAnsi"/>
                <w:color w:val="353838"/>
                <w:sz w:val="18"/>
                <w:szCs w:val="18"/>
                <w:lang w:eastAsia="pl-PL"/>
              </w:rPr>
            </w:pPr>
          </w:p>
        </w:tc>
        <w:tc>
          <w:tcPr>
            <w:tcW w:w="3146" w:type="dxa"/>
            <w:shd w:val="clear" w:color="auto" w:fill="DAEEF3" w:themeFill="accent5" w:themeFillTint="33"/>
          </w:tcPr>
          <w:p w14:paraId="49B01B7A" w14:textId="77777777" w:rsidR="00C14912" w:rsidRPr="007263C3" w:rsidRDefault="00C14912" w:rsidP="00C14912">
            <w:pPr>
              <w:jc w:val="both"/>
              <w:rPr>
                <w:rFonts w:cs="Calibri"/>
                <w:sz w:val="18"/>
                <w:szCs w:val="18"/>
              </w:rPr>
            </w:pPr>
            <w:r w:rsidRPr="007263C3">
              <w:rPr>
                <w:rFonts w:cs="Calibri"/>
                <w:sz w:val="18"/>
                <w:szCs w:val="18"/>
              </w:rPr>
              <w:t>&gt;8</w:t>
            </w:r>
          </w:p>
          <w:p w14:paraId="7AD19F8F" w14:textId="77777777" w:rsidR="00C14912" w:rsidRPr="006A41AB" w:rsidRDefault="00C14912" w:rsidP="00C14912">
            <w:pPr>
              <w:rPr>
                <w:b/>
                <w:bCs/>
                <w:color w:val="0070C0"/>
              </w:rPr>
            </w:pPr>
            <w:r w:rsidRPr="006A41AB">
              <w:rPr>
                <w:rFonts w:ascii="Calibri" w:eastAsia="Arial" w:hAnsi="Calibri" w:cs="Calibri"/>
                <w:b/>
                <w:bCs/>
                <w:sz w:val="20"/>
                <w:szCs w:val="20"/>
              </w:rPr>
              <w:t>Przedsiębiorca – aspekty biznesowe oraz organizacyjno-prawne</w:t>
            </w:r>
          </w:p>
          <w:p w14:paraId="4D670F64" w14:textId="77777777" w:rsidR="00C14912" w:rsidRPr="007263C3" w:rsidRDefault="00C14912" w:rsidP="00C14912">
            <w:pPr>
              <w:jc w:val="both"/>
              <w:rPr>
                <w:rFonts w:cs="Calibri"/>
                <w:sz w:val="18"/>
                <w:szCs w:val="18"/>
              </w:rPr>
            </w:pPr>
          </w:p>
          <w:p w14:paraId="06B8955E" w14:textId="77777777" w:rsidR="00C14912" w:rsidRPr="007263C3" w:rsidRDefault="00C14912" w:rsidP="00C14912">
            <w:pPr>
              <w:jc w:val="both"/>
              <w:rPr>
                <w:rFonts w:cs="Calibri"/>
                <w:sz w:val="18"/>
                <w:szCs w:val="18"/>
              </w:rPr>
            </w:pPr>
            <w:r w:rsidRPr="007263C3">
              <w:rPr>
                <w:rFonts w:cs="Calibri"/>
                <w:sz w:val="18"/>
                <w:szCs w:val="18"/>
              </w:rPr>
              <w:t>Program seminarium:</w:t>
            </w:r>
          </w:p>
          <w:p w14:paraId="137846EF" w14:textId="77777777" w:rsidR="00C14912" w:rsidRPr="006A41AB" w:rsidRDefault="00C14912" w:rsidP="00C14912">
            <w:pPr>
              <w:pStyle w:val="NormalnyWeb"/>
              <w:spacing w:before="0" w:beforeAutospacing="0" w:after="0" w:afterAutospacing="0"/>
              <w:ind w:left="709"/>
              <w:jc w:val="both"/>
              <w:rPr>
                <w:rFonts w:ascii="Calibri" w:eastAsia="Arial" w:hAnsi="Calibri" w:cs="Calibri"/>
                <w:sz w:val="20"/>
                <w:szCs w:val="20"/>
              </w:rPr>
            </w:pPr>
            <w:r w:rsidRPr="006A41AB">
              <w:rPr>
                <w:rFonts w:ascii="Calibri" w:eastAsia="Arial" w:hAnsi="Calibri" w:cs="Calibri"/>
                <w:sz w:val="20"/>
                <w:szCs w:val="20"/>
              </w:rPr>
              <w:t xml:space="preserve">Program seminarium obejmuje szeroko rozumianą problematykę funkcjonowania organizacji, m.in. spółek handlowych. Przygotowywane prace mogą dotyczyć zarówno spółek publicznych, jak i prywatnych, dużych korporacji, małych i średnich przedsiębiorstw oraz indywidualnej działalności gospodarczej. </w:t>
            </w:r>
          </w:p>
          <w:p w14:paraId="0845FF44" w14:textId="77777777" w:rsidR="00C14912" w:rsidRPr="006A41AB" w:rsidRDefault="00C14912" w:rsidP="00C14912">
            <w:pPr>
              <w:pStyle w:val="NormalnyWeb"/>
              <w:spacing w:before="0" w:beforeAutospacing="0" w:after="0" w:afterAutospacing="0"/>
              <w:ind w:left="709"/>
              <w:jc w:val="both"/>
              <w:rPr>
                <w:rFonts w:ascii="Calibri" w:eastAsia="Arial" w:hAnsi="Calibri" w:cs="Calibri"/>
                <w:sz w:val="20"/>
                <w:szCs w:val="20"/>
              </w:rPr>
            </w:pPr>
          </w:p>
          <w:p w14:paraId="005E8F46" w14:textId="77777777" w:rsidR="00C14912" w:rsidRPr="006A41AB" w:rsidRDefault="00C14912" w:rsidP="00C14912">
            <w:pPr>
              <w:pStyle w:val="NormalnyWeb"/>
              <w:spacing w:before="0" w:beforeAutospacing="0" w:after="0" w:afterAutospacing="0"/>
              <w:ind w:left="709"/>
              <w:jc w:val="both"/>
              <w:rPr>
                <w:rFonts w:ascii="Calibri" w:eastAsia="Arial" w:hAnsi="Calibri" w:cs="Calibri"/>
                <w:sz w:val="20"/>
                <w:szCs w:val="20"/>
              </w:rPr>
            </w:pPr>
            <w:r w:rsidRPr="006A41AB">
              <w:rPr>
                <w:rFonts w:ascii="Calibri" w:eastAsia="Arial" w:hAnsi="Calibri" w:cs="Calibri"/>
                <w:sz w:val="20"/>
                <w:szCs w:val="20"/>
              </w:rPr>
              <w:t xml:space="preserve">Zagadnienia biznesowe oraz organizacyjno-prawne, w tym: </w:t>
            </w:r>
          </w:p>
          <w:p w14:paraId="46AB336A"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 xml:space="preserve">zarządzanie określonymi podmiotami, </w:t>
            </w:r>
          </w:p>
          <w:p w14:paraId="30E0522F"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 xml:space="preserve">nadzór nad ich działalnością, </w:t>
            </w:r>
          </w:p>
          <w:p w14:paraId="28BDB3C9"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 xml:space="preserve">kwestie właścicielskie, </w:t>
            </w:r>
          </w:p>
          <w:p w14:paraId="10A6F047"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 xml:space="preserve">różnorodność form zatrudniania, </w:t>
            </w:r>
          </w:p>
          <w:p w14:paraId="6F5C877E"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 xml:space="preserve">struktura organizacyjna, </w:t>
            </w:r>
          </w:p>
          <w:p w14:paraId="4BC6D35A"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strategia przedsiębiorstwa,</w:t>
            </w:r>
          </w:p>
          <w:p w14:paraId="25A6F0CC"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kultura organizacyjna,</w:t>
            </w:r>
          </w:p>
          <w:p w14:paraId="1070986E"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dobre praktyki</w:t>
            </w:r>
          </w:p>
          <w:p w14:paraId="4A947107" w14:textId="77777777" w:rsidR="00C14912" w:rsidRPr="006A41AB" w:rsidRDefault="00C14912" w:rsidP="00C14912">
            <w:pPr>
              <w:autoSpaceDE w:val="0"/>
              <w:autoSpaceDN w:val="0"/>
              <w:adjustRightInd w:val="0"/>
              <w:ind w:firstLine="851"/>
              <w:jc w:val="both"/>
              <w:rPr>
                <w:rFonts w:ascii="Calibri" w:hAnsi="Calibri" w:cs="Calibri"/>
                <w:sz w:val="20"/>
                <w:szCs w:val="20"/>
              </w:rPr>
            </w:pPr>
            <w:r w:rsidRPr="006A41AB">
              <w:rPr>
                <w:rFonts w:ascii="Calibri" w:hAnsi="Calibri" w:cs="Calibri"/>
                <w:sz w:val="20"/>
                <w:szCs w:val="20"/>
              </w:rPr>
              <w:t>będą rozpatrywane przez pryzmat ich użyteczności dla danej organizacji.</w:t>
            </w:r>
          </w:p>
          <w:p w14:paraId="3BC0F4CE" w14:textId="77777777" w:rsidR="00C14912" w:rsidRPr="006A41AB" w:rsidRDefault="00C14912" w:rsidP="00C14912">
            <w:pPr>
              <w:ind w:firstLine="851"/>
              <w:jc w:val="both"/>
              <w:rPr>
                <w:rFonts w:ascii="Calibri" w:eastAsia="Arial" w:hAnsi="Calibri" w:cs="Calibri"/>
                <w:sz w:val="20"/>
                <w:szCs w:val="20"/>
              </w:rPr>
            </w:pPr>
          </w:p>
          <w:p w14:paraId="747C65D0" w14:textId="77777777" w:rsidR="00C14912" w:rsidRPr="006A41AB" w:rsidRDefault="00C14912" w:rsidP="00C14912">
            <w:pPr>
              <w:ind w:left="851"/>
              <w:jc w:val="both"/>
              <w:rPr>
                <w:rFonts w:ascii="Calibri" w:hAnsi="Calibri" w:cs="Calibri"/>
                <w:sz w:val="20"/>
                <w:szCs w:val="20"/>
              </w:rPr>
            </w:pPr>
            <w:r w:rsidRPr="006A41AB">
              <w:rPr>
                <w:rFonts w:ascii="Calibri" w:eastAsia="Arial" w:hAnsi="Calibri" w:cs="Calibri"/>
                <w:sz w:val="20"/>
                <w:szCs w:val="20"/>
              </w:rPr>
              <w:t>Wyżej wymienione zagadnienia mogą uwzględniać również aspekty dotyczące spraw finansowych przedsiębiorstw, w tym finansowania ich działalności, kondycji finansowej oraz sprawozdawczości finansowej.</w:t>
            </w:r>
          </w:p>
          <w:p w14:paraId="022FB1A7" w14:textId="0E66A944" w:rsidR="00C14912" w:rsidRPr="00C14912" w:rsidRDefault="00C14912" w:rsidP="00C14912">
            <w:pPr>
              <w:autoSpaceDE w:val="0"/>
              <w:autoSpaceDN w:val="0"/>
              <w:adjustRightInd w:val="0"/>
              <w:rPr>
                <w:rFonts w:cstheme="minorHAnsi"/>
                <w:sz w:val="20"/>
                <w:szCs w:val="20"/>
              </w:rPr>
            </w:pPr>
          </w:p>
        </w:tc>
        <w:tc>
          <w:tcPr>
            <w:tcW w:w="3168" w:type="dxa"/>
            <w:shd w:val="clear" w:color="auto" w:fill="E2F5F6"/>
          </w:tcPr>
          <w:p w14:paraId="3AEDE32E" w14:textId="77777777" w:rsidR="00C14912" w:rsidRPr="007263C3" w:rsidRDefault="00C14912" w:rsidP="00C14912">
            <w:pPr>
              <w:jc w:val="both"/>
              <w:rPr>
                <w:rFonts w:cs="Calibri"/>
                <w:sz w:val="18"/>
                <w:szCs w:val="18"/>
              </w:rPr>
            </w:pPr>
            <w:r w:rsidRPr="007263C3">
              <w:rPr>
                <w:rFonts w:cs="Calibri"/>
                <w:sz w:val="18"/>
                <w:szCs w:val="18"/>
              </w:rPr>
              <w:t>&gt;8</w:t>
            </w:r>
          </w:p>
          <w:p w14:paraId="53313925" w14:textId="77777777" w:rsidR="00C14912" w:rsidRPr="006A41AB" w:rsidRDefault="00C14912" w:rsidP="00C14912">
            <w:pPr>
              <w:rPr>
                <w:b/>
                <w:bCs/>
                <w:color w:val="0070C0"/>
              </w:rPr>
            </w:pPr>
            <w:r w:rsidRPr="006A41AB">
              <w:rPr>
                <w:rFonts w:ascii="Calibri" w:eastAsia="Arial" w:hAnsi="Calibri" w:cs="Calibri"/>
                <w:b/>
                <w:bCs/>
                <w:sz w:val="20"/>
                <w:szCs w:val="20"/>
              </w:rPr>
              <w:t>Przedsiębiorca – aspekty biznesowe oraz organizacyjno-prawne</w:t>
            </w:r>
          </w:p>
          <w:p w14:paraId="226A2DB0" w14:textId="77777777" w:rsidR="00C14912" w:rsidRPr="007263C3" w:rsidRDefault="00C14912" w:rsidP="00C14912">
            <w:pPr>
              <w:jc w:val="both"/>
              <w:rPr>
                <w:rFonts w:cs="Calibri"/>
                <w:sz w:val="18"/>
                <w:szCs w:val="18"/>
              </w:rPr>
            </w:pPr>
          </w:p>
          <w:p w14:paraId="5E678C55" w14:textId="77777777" w:rsidR="00C14912" w:rsidRPr="007263C3" w:rsidRDefault="00C14912" w:rsidP="00C14912">
            <w:pPr>
              <w:jc w:val="both"/>
              <w:rPr>
                <w:rFonts w:cs="Calibri"/>
                <w:sz w:val="18"/>
                <w:szCs w:val="18"/>
              </w:rPr>
            </w:pPr>
            <w:r w:rsidRPr="007263C3">
              <w:rPr>
                <w:rFonts w:cs="Calibri"/>
                <w:sz w:val="18"/>
                <w:szCs w:val="18"/>
              </w:rPr>
              <w:t>Program seminarium:</w:t>
            </w:r>
          </w:p>
          <w:p w14:paraId="457F7916" w14:textId="77777777" w:rsidR="00C14912" w:rsidRPr="006A41AB" w:rsidRDefault="00C14912" w:rsidP="00C14912">
            <w:pPr>
              <w:pStyle w:val="NormalnyWeb"/>
              <w:spacing w:before="0" w:beforeAutospacing="0" w:after="0" w:afterAutospacing="0"/>
              <w:ind w:left="709"/>
              <w:jc w:val="both"/>
              <w:rPr>
                <w:rFonts w:ascii="Calibri" w:eastAsia="Arial" w:hAnsi="Calibri" w:cs="Calibri"/>
                <w:sz w:val="20"/>
                <w:szCs w:val="20"/>
              </w:rPr>
            </w:pPr>
            <w:r w:rsidRPr="006A41AB">
              <w:rPr>
                <w:rFonts w:ascii="Calibri" w:eastAsia="Arial" w:hAnsi="Calibri" w:cs="Calibri"/>
                <w:sz w:val="20"/>
                <w:szCs w:val="20"/>
              </w:rPr>
              <w:t xml:space="preserve">Program seminarium obejmuje szeroko rozumianą problematykę funkcjonowania organizacji, m.in. spółek handlowych. Przygotowywane prace mogą dotyczyć zarówno spółek publicznych, jak i prywatnych, dużych korporacji, małych i średnich przedsiębiorstw oraz indywidualnej działalności gospodarczej. </w:t>
            </w:r>
          </w:p>
          <w:p w14:paraId="46552386" w14:textId="77777777" w:rsidR="00C14912" w:rsidRPr="006A41AB" w:rsidRDefault="00C14912" w:rsidP="00C14912">
            <w:pPr>
              <w:pStyle w:val="NormalnyWeb"/>
              <w:spacing w:before="0" w:beforeAutospacing="0" w:after="0" w:afterAutospacing="0"/>
              <w:ind w:left="709"/>
              <w:jc w:val="both"/>
              <w:rPr>
                <w:rFonts w:ascii="Calibri" w:eastAsia="Arial" w:hAnsi="Calibri" w:cs="Calibri"/>
                <w:sz w:val="20"/>
                <w:szCs w:val="20"/>
              </w:rPr>
            </w:pPr>
          </w:p>
          <w:p w14:paraId="4B40A00C" w14:textId="77777777" w:rsidR="00C14912" w:rsidRPr="006A41AB" w:rsidRDefault="00C14912" w:rsidP="00C14912">
            <w:pPr>
              <w:pStyle w:val="NormalnyWeb"/>
              <w:spacing w:before="0" w:beforeAutospacing="0" w:after="0" w:afterAutospacing="0"/>
              <w:ind w:left="709"/>
              <w:jc w:val="both"/>
              <w:rPr>
                <w:rFonts w:ascii="Calibri" w:eastAsia="Arial" w:hAnsi="Calibri" w:cs="Calibri"/>
                <w:sz w:val="20"/>
                <w:szCs w:val="20"/>
              </w:rPr>
            </w:pPr>
            <w:r w:rsidRPr="006A41AB">
              <w:rPr>
                <w:rFonts w:ascii="Calibri" w:eastAsia="Arial" w:hAnsi="Calibri" w:cs="Calibri"/>
                <w:sz w:val="20"/>
                <w:szCs w:val="20"/>
              </w:rPr>
              <w:t xml:space="preserve">Zagadnienia biznesowe oraz organizacyjno-prawne, w tym: </w:t>
            </w:r>
          </w:p>
          <w:p w14:paraId="0948DA6F"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 xml:space="preserve">zarządzanie określonymi podmiotami, </w:t>
            </w:r>
          </w:p>
          <w:p w14:paraId="4AF08148"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 xml:space="preserve">nadzór nad ich działalnością, </w:t>
            </w:r>
          </w:p>
          <w:p w14:paraId="079C8066"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 xml:space="preserve">kwestie właścicielskie, </w:t>
            </w:r>
          </w:p>
          <w:p w14:paraId="19F68959"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 xml:space="preserve">różnorodność form zatrudniania, </w:t>
            </w:r>
          </w:p>
          <w:p w14:paraId="21FFC8F7"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 xml:space="preserve">struktura organizacyjna, </w:t>
            </w:r>
          </w:p>
          <w:p w14:paraId="6CCD76F5"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strategia przedsiębiorstwa,</w:t>
            </w:r>
          </w:p>
          <w:p w14:paraId="21597CEF"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kultura organizacyjna,</w:t>
            </w:r>
          </w:p>
          <w:p w14:paraId="011A8DE8" w14:textId="77777777" w:rsidR="00C14912" w:rsidRPr="006A41AB" w:rsidRDefault="00C14912" w:rsidP="00C14912">
            <w:pPr>
              <w:pStyle w:val="Akapitzlist"/>
              <w:numPr>
                <w:ilvl w:val="0"/>
                <w:numId w:val="5"/>
              </w:numPr>
              <w:ind w:left="291" w:firstLine="851"/>
              <w:contextualSpacing w:val="0"/>
              <w:jc w:val="both"/>
              <w:rPr>
                <w:rFonts w:cs="Calibri"/>
                <w:sz w:val="20"/>
                <w:szCs w:val="20"/>
              </w:rPr>
            </w:pPr>
            <w:r w:rsidRPr="006A41AB">
              <w:rPr>
                <w:rFonts w:cs="Calibri"/>
                <w:sz w:val="20"/>
                <w:szCs w:val="20"/>
              </w:rPr>
              <w:t>dobre praktyki</w:t>
            </w:r>
          </w:p>
          <w:p w14:paraId="72C2AFC8" w14:textId="77777777" w:rsidR="00C14912" w:rsidRPr="006A41AB" w:rsidRDefault="00C14912" w:rsidP="00C14912">
            <w:pPr>
              <w:autoSpaceDE w:val="0"/>
              <w:autoSpaceDN w:val="0"/>
              <w:adjustRightInd w:val="0"/>
              <w:ind w:firstLine="851"/>
              <w:jc w:val="both"/>
              <w:rPr>
                <w:rFonts w:ascii="Calibri" w:hAnsi="Calibri" w:cs="Calibri"/>
                <w:sz w:val="20"/>
                <w:szCs w:val="20"/>
              </w:rPr>
            </w:pPr>
            <w:r w:rsidRPr="006A41AB">
              <w:rPr>
                <w:rFonts w:ascii="Calibri" w:hAnsi="Calibri" w:cs="Calibri"/>
                <w:sz w:val="20"/>
                <w:szCs w:val="20"/>
              </w:rPr>
              <w:t>będą rozpatrywane przez pryzmat ich użyteczności dla danej organizacji.</w:t>
            </w:r>
          </w:p>
          <w:p w14:paraId="31DE75D5" w14:textId="77777777" w:rsidR="00C14912" w:rsidRPr="006A41AB" w:rsidRDefault="00C14912" w:rsidP="00C14912">
            <w:pPr>
              <w:ind w:firstLine="851"/>
              <w:jc w:val="both"/>
              <w:rPr>
                <w:rFonts w:ascii="Calibri" w:eastAsia="Arial" w:hAnsi="Calibri" w:cs="Calibri"/>
                <w:sz w:val="20"/>
                <w:szCs w:val="20"/>
              </w:rPr>
            </w:pPr>
          </w:p>
          <w:p w14:paraId="3E5B3A3B" w14:textId="77777777" w:rsidR="00C14912" w:rsidRPr="006A41AB" w:rsidRDefault="00C14912" w:rsidP="00C14912">
            <w:pPr>
              <w:ind w:left="851"/>
              <w:jc w:val="both"/>
              <w:rPr>
                <w:rFonts w:ascii="Calibri" w:hAnsi="Calibri" w:cs="Calibri"/>
                <w:sz w:val="20"/>
                <w:szCs w:val="20"/>
              </w:rPr>
            </w:pPr>
            <w:r w:rsidRPr="006A41AB">
              <w:rPr>
                <w:rFonts w:ascii="Calibri" w:eastAsia="Arial" w:hAnsi="Calibri" w:cs="Calibri"/>
                <w:sz w:val="20"/>
                <w:szCs w:val="20"/>
              </w:rPr>
              <w:t>Wyżej wymienione zagadnienia mogą uwzględniać również aspekty dotyczące spraw finansowych przedsiębiorstw, w tym finansowania ich działalności, kondycji finansowej oraz sprawozdawczości finansowej.</w:t>
            </w:r>
          </w:p>
          <w:p w14:paraId="08F757F1" w14:textId="17DE5E38" w:rsidR="00C14912" w:rsidRPr="00353984" w:rsidRDefault="00C14912" w:rsidP="00C14912">
            <w:pPr>
              <w:rPr>
                <w:sz w:val="18"/>
                <w:szCs w:val="18"/>
                <w:u w:val="single"/>
              </w:rPr>
            </w:pPr>
          </w:p>
        </w:tc>
      </w:tr>
      <w:tr w:rsidR="00C75F39" w:rsidRPr="00F8121C" w14:paraId="03D791F4" w14:textId="77777777" w:rsidTr="00881292">
        <w:tc>
          <w:tcPr>
            <w:tcW w:w="534" w:type="dxa"/>
          </w:tcPr>
          <w:p w14:paraId="4AF5E66D" w14:textId="77777777" w:rsidR="00C75F39" w:rsidRPr="00353984" w:rsidRDefault="00C75F39" w:rsidP="00C75F39">
            <w:pPr>
              <w:pStyle w:val="Akapitzlist"/>
              <w:numPr>
                <w:ilvl w:val="0"/>
                <w:numId w:val="1"/>
              </w:numPr>
              <w:rPr>
                <w:sz w:val="18"/>
                <w:szCs w:val="18"/>
              </w:rPr>
            </w:pPr>
          </w:p>
        </w:tc>
        <w:tc>
          <w:tcPr>
            <w:tcW w:w="1417" w:type="dxa"/>
          </w:tcPr>
          <w:p w14:paraId="5695D2A4" w14:textId="77777777" w:rsidR="00C75F39" w:rsidRPr="00353984" w:rsidRDefault="00C75F39" w:rsidP="00C75F39">
            <w:pPr>
              <w:rPr>
                <w:sz w:val="18"/>
                <w:szCs w:val="18"/>
              </w:rPr>
            </w:pPr>
            <w:r w:rsidRPr="00353984">
              <w:rPr>
                <w:sz w:val="18"/>
                <w:szCs w:val="18"/>
              </w:rPr>
              <w:t>Prof. dr hab. Andrzej Jasiński</w:t>
            </w:r>
          </w:p>
        </w:tc>
        <w:tc>
          <w:tcPr>
            <w:tcW w:w="2835" w:type="dxa"/>
            <w:shd w:val="clear" w:color="auto" w:fill="E7E5E7"/>
          </w:tcPr>
          <w:p w14:paraId="4CBEBEC2" w14:textId="77777777" w:rsidR="00C75F39" w:rsidRPr="00353984" w:rsidRDefault="00C75F39" w:rsidP="00C75F39">
            <w:pPr>
              <w:rPr>
                <w:bCs/>
                <w:sz w:val="18"/>
                <w:szCs w:val="18"/>
              </w:rPr>
            </w:pPr>
          </w:p>
        </w:tc>
        <w:tc>
          <w:tcPr>
            <w:tcW w:w="3120" w:type="dxa"/>
            <w:shd w:val="clear" w:color="auto" w:fill="F2F2F2" w:themeFill="background1" w:themeFillShade="F2"/>
          </w:tcPr>
          <w:p w14:paraId="4CA908DE" w14:textId="2410E707" w:rsidR="00C75F39" w:rsidRPr="00353984" w:rsidRDefault="00C75F39" w:rsidP="00C75F39">
            <w:pPr>
              <w:rPr>
                <w:sz w:val="18"/>
                <w:szCs w:val="18"/>
              </w:rPr>
            </w:pPr>
          </w:p>
        </w:tc>
        <w:tc>
          <w:tcPr>
            <w:tcW w:w="3146" w:type="dxa"/>
            <w:shd w:val="clear" w:color="auto" w:fill="DAEEF3" w:themeFill="accent5" w:themeFillTint="33"/>
          </w:tcPr>
          <w:p w14:paraId="390F48C4" w14:textId="77777777" w:rsidR="00C75F39" w:rsidRDefault="00C75F39" w:rsidP="00C75F39">
            <w:pPr>
              <w:rPr>
                <w:rFonts w:eastAsia="Calibri"/>
                <w:sz w:val="18"/>
                <w:szCs w:val="18"/>
              </w:rPr>
            </w:pPr>
            <w:r>
              <w:rPr>
                <w:rFonts w:eastAsia="Calibri"/>
                <w:sz w:val="18"/>
                <w:szCs w:val="18"/>
              </w:rPr>
              <w:t>&gt;8</w:t>
            </w:r>
          </w:p>
          <w:p w14:paraId="2B330CF6" w14:textId="77777777" w:rsidR="00C75F39" w:rsidRPr="00293FBF" w:rsidRDefault="00C75F39" w:rsidP="00C75F39">
            <w:pPr>
              <w:rPr>
                <w:rFonts w:cstheme="minorHAnsi"/>
                <w:sz w:val="20"/>
                <w:szCs w:val="20"/>
              </w:rPr>
            </w:pPr>
            <w:r w:rsidRPr="00293FBF">
              <w:rPr>
                <w:rFonts w:cstheme="minorHAnsi"/>
                <w:b/>
                <w:sz w:val="20"/>
                <w:szCs w:val="20"/>
              </w:rPr>
              <w:t>Zarządzanie i marketing nowych produktów i technologii</w:t>
            </w:r>
          </w:p>
          <w:p w14:paraId="6FAFAC0A" w14:textId="77777777" w:rsidR="00C75F39" w:rsidRDefault="00C75F39" w:rsidP="00C75F39">
            <w:pPr>
              <w:rPr>
                <w:rFonts w:eastAsia="Calibri"/>
                <w:sz w:val="18"/>
                <w:szCs w:val="18"/>
              </w:rPr>
            </w:pPr>
          </w:p>
          <w:p w14:paraId="6996A2AD" w14:textId="77777777" w:rsidR="00C75F39" w:rsidRDefault="00C75F39" w:rsidP="00C75F39">
            <w:pPr>
              <w:rPr>
                <w:rFonts w:eastAsia="Calibri"/>
                <w:sz w:val="18"/>
                <w:szCs w:val="18"/>
              </w:rPr>
            </w:pPr>
            <w:r>
              <w:rPr>
                <w:rFonts w:eastAsia="Calibri"/>
                <w:sz w:val="18"/>
                <w:szCs w:val="18"/>
              </w:rPr>
              <w:t>Program seminarium:</w:t>
            </w:r>
          </w:p>
          <w:p w14:paraId="1C2FE744" w14:textId="77777777" w:rsidR="00C75F39" w:rsidRPr="00293FBF" w:rsidRDefault="00C75F39" w:rsidP="00C75F39">
            <w:pPr>
              <w:numPr>
                <w:ilvl w:val="0"/>
                <w:numId w:val="36"/>
              </w:numPr>
              <w:spacing w:after="200" w:line="360" w:lineRule="auto"/>
              <w:contextualSpacing/>
              <w:rPr>
                <w:rFonts w:eastAsia="Calibri" w:cstheme="minorHAnsi"/>
                <w:sz w:val="20"/>
                <w:szCs w:val="20"/>
              </w:rPr>
            </w:pPr>
            <w:r w:rsidRPr="00293FBF">
              <w:rPr>
                <w:rFonts w:cstheme="minorHAnsi"/>
                <w:sz w:val="20"/>
                <w:szCs w:val="20"/>
              </w:rPr>
              <w:t>.</w:t>
            </w:r>
            <w:r w:rsidRPr="00293FBF">
              <w:rPr>
                <w:rFonts w:eastAsia="Calibri" w:cstheme="minorHAnsi"/>
                <w:sz w:val="20"/>
                <w:szCs w:val="20"/>
              </w:rPr>
              <w:t xml:space="preserve"> Organizacja, zarządzanie i finansowanie działalności innowacyjnej</w:t>
            </w:r>
          </w:p>
          <w:p w14:paraId="74C7D5D8" w14:textId="77777777" w:rsidR="00C75F39" w:rsidRPr="00293FBF" w:rsidRDefault="00C75F39" w:rsidP="00C75F39">
            <w:pPr>
              <w:numPr>
                <w:ilvl w:val="0"/>
                <w:numId w:val="36"/>
              </w:numPr>
              <w:spacing w:after="200" w:line="360" w:lineRule="auto"/>
              <w:contextualSpacing/>
              <w:rPr>
                <w:rFonts w:eastAsia="Calibri" w:cstheme="minorHAnsi"/>
                <w:sz w:val="20"/>
                <w:szCs w:val="20"/>
              </w:rPr>
            </w:pPr>
            <w:r w:rsidRPr="00293FBF">
              <w:rPr>
                <w:rFonts w:eastAsia="Calibri" w:cstheme="minorHAnsi"/>
                <w:sz w:val="20"/>
                <w:szCs w:val="20"/>
              </w:rPr>
              <w:t>Zarządzanie cyklem rozwoju i życia produktu</w:t>
            </w:r>
          </w:p>
          <w:p w14:paraId="3163BDE0" w14:textId="77777777" w:rsidR="00C75F39" w:rsidRPr="00293FBF" w:rsidRDefault="00C75F39" w:rsidP="00C75F39">
            <w:pPr>
              <w:numPr>
                <w:ilvl w:val="0"/>
                <w:numId w:val="36"/>
              </w:numPr>
              <w:spacing w:after="200" w:line="360" w:lineRule="auto"/>
              <w:contextualSpacing/>
              <w:rPr>
                <w:rFonts w:eastAsia="Calibri" w:cstheme="minorHAnsi"/>
                <w:sz w:val="20"/>
                <w:szCs w:val="20"/>
              </w:rPr>
            </w:pPr>
            <w:r w:rsidRPr="00293FBF">
              <w:rPr>
                <w:rFonts w:eastAsia="Calibri" w:cstheme="minorHAnsi"/>
                <w:sz w:val="20"/>
                <w:szCs w:val="20"/>
              </w:rPr>
              <w:t>Zarządzanie nowymi technologiami w firmie</w:t>
            </w:r>
          </w:p>
          <w:p w14:paraId="5A77FE55" w14:textId="77777777" w:rsidR="00C75F39" w:rsidRPr="00293FBF" w:rsidRDefault="00C75F39" w:rsidP="00C75F39">
            <w:pPr>
              <w:numPr>
                <w:ilvl w:val="0"/>
                <w:numId w:val="36"/>
              </w:numPr>
              <w:rPr>
                <w:rFonts w:cstheme="minorHAnsi"/>
                <w:sz w:val="20"/>
                <w:szCs w:val="20"/>
              </w:rPr>
            </w:pPr>
            <w:r w:rsidRPr="00293FBF">
              <w:rPr>
                <w:rFonts w:cstheme="minorHAnsi"/>
                <w:sz w:val="20"/>
                <w:szCs w:val="20"/>
              </w:rPr>
              <w:t>Inkubacja i marketing start-</w:t>
            </w:r>
            <w:proofErr w:type="spellStart"/>
            <w:r w:rsidRPr="00293FBF">
              <w:rPr>
                <w:rFonts w:cstheme="minorHAnsi"/>
                <w:sz w:val="20"/>
                <w:szCs w:val="20"/>
              </w:rPr>
              <w:t>upów</w:t>
            </w:r>
            <w:proofErr w:type="spellEnd"/>
          </w:p>
          <w:p w14:paraId="4864F96A" w14:textId="77777777" w:rsidR="00C75F39" w:rsidRPr="00293FBF" w:rsidRDefault="00C75F39" w:rsidP="00C75F39">
            <w:pPr>
              <w:ind w:left="720"/>
              <w:rPr>
                <w:rFonts w:cstheme="minorHAnsi"/>
                <w:sz w:val="20"/>
                <w:szCs w:val="20"/>
              </w:rPr>
            </w:pPr>
          </w:p>
          <w:p w14:paraId="64C13EFB" w14:textId="77777777" w:rsidR="00C75F39" w:rsidRPr="00293FBF" w:rsidRDefault="00C75F39" w:rsidP="00C75F39">
            <w:pPr>
              <w:numPr>
                <w:ilvl w:val="0"/>
                <w:numId w:val="36"/>
              </w:numPr>
              <w:spacing w:after="200" w:line="360" w:lineRule="auto"/>
              <w:contextualSpacing/>
              <w:rPr>
                <w:rFonts w:eastAsia="Calibri" w:cstheme="minorHAnsi"/>
                <w:sz w:val="20"/>
                <w:szCs w:val="20"/>
              </w:rPr>
            </w:pPr>
            <w:r w:rsidRPr="00293FBF">
              <w:rPr>
                <w:rFonts w:eastAsia="Calibri" w:cstheme="minorHAnsi"/>
                <w:sz w:val="20"/>
                <w:szCs w:val="20"/>
              </w:rPr>
              <w:t>Marketing nowego produktu</w:t>
            </w:r>
          </w:p>
          <w:p w14:paraId="649A1D77" w14:textId="77777777" w:rsidR="00C75F39" w:rsidRPr="00293FBF" w:rsidRDefault="00C75F39" w:rsidP="00C75F39">
            <w:pPr>
              <w:numPr>
                <w:ilvl w:val="0"/>
                <w:numId w:val="36"/>
              </w:numPr>
              <w:spacing w:after="200" w:line="360" w:lineRule="auto"/>
              <w:contextualSpacing/>
              <w:rPr>
                <w:rFonts w:eastAsia="Calibri" w:cstheme="minorHAnsi"/>
                <w:sz w:val="20"/>
                <w:szCs w:val="20"/>
              </w:rPr>
            </w:pPr>
            <w:r w:rsidRPr="00293FBF">
              <w:rPr>
                <w:rFonts w:eastAsia="Calibri" w:cstheme="minorHAnsi"/>
                <w:sz w:val="20"/>
                <w:szCs w:val="20"/>
              </w:rPr>
              <w:t>Komercjalizacja wyników prac B+R</w:t>
            </w:r>
          </w:p>
          <w:p w14:paraId="27CB52C3" w14:textId="77777777" w:rsidR="00C75F39" w:rsidRDefault="00C75F39" w:rsidP="00C75F39">
            <w:pPr>
              <w:numPr>
                <w:ilvl w:val="0"/>
                <w:numId w:val="36"/>
              </w:numPr>
              <w:spacing w:after="200"/>
              <w:contextualSpacing/>
              <w:rPr>
                <w:rFonts w:eastAsia="Calibri" w:cstheme="minorHAnsi"/>
                <w:sz w:val="20"/>
                <w:szCs w:val="20"/>
              </w:rPr>
            </w:pPr>
            <w:r w:rsidRPr="00293FBF">
              <w:rPr>
                <w:rFonts w:eastAsia="Calibri" w:cstheme="minorHAnsi"/>
                <w:sz w:val="20"/>
                <w:szCs w:val="20"/>
              </w:rPr>
              <w:t xml:space="preserve">Zarządzanie łańcuchem wartości innowacji </w:t>
            </w:r>
          </w:p>
          <w:p w14:paraId="7259314A" w14:textId="58C20F21" w:rsidR="00C75F39" w:rsidRPr="00BD73F6" w:rsidRDefault="00C75F39" w:rsidP="00C75F39">
            <w:pPr>
              <w:numPr>
                <w:ilvl w:val="0"/>
                <w:numId w:val="36"/>
              </w:numPr>
              <w:spacing w:after="200"/>
              <w:contextualSpacing/>
              <w:rPr>
                <w:rFonts w:eastAsia="Calibri" w:cstheme="minorHAnsi"/>
                <w:sz w:val="20"/>
                <w:szCs w:val="20"/>
                <w:lang w:val="en-US"/>
              </w:rPr>
            </w:pPr>
            <w:r w:rsidRPr="00BD73F6">
              <w:rPr>
                <w:rFonts w:cstheme="minorHAnsi"/>
                <w:sz w:val="20"/>
                <w:szCs w:val="20"/>
                <w:lang w:val="en-US"/>
              </w:rPr>
              <w:t xml:space="preserve">Crowdsourcing, crowdfunding </w:t>
            </w:r>
            <w:proofErr w:type="spellStart"/>
            <w:r w:rsidRPr="00BD73F6">
              <w:rPr>
                <w:rFonts w:cstheme="minorHAnsi"/>
                <w:sz w:val="20"/>
                <w:szCs w:val="20"/>
                <w:lang w:val="en-US"/>
              </w:rPr>
              <w:t>i</w:t>
            </w:r>
            <w:proofErr w:type="spellEnd"/>
            <w:r w:rsidRPr="00BD73F6">
              <w:rPr>
                <w:rFonts w:cstheme="minorHAnsi"/>
                <w:sz w:val="20"/>
                <w:szCs w:val="20"/>
                <w:lang w:val="en-US"/>
              </w:rPr>
              <w:t xml:space="preserve"> </w:t>
            </w:r>
            <w:proofErr w:type="spellStart"/>
            <w:r w:rsidRPr="00BD73F6">
              <w:rPr>
                <w:rFonts w:cstheme="minorHAnsi"/>
                <w:sz w:val="20"/>
                <w:szCs w:val="20"/>
                <w:lang w:val="en-US"/>
              </w:rPr>
              <w:t>otwarte</w:t>
            </w:r>
            <w:proofErr w:type="spellEnd"/>
            <w:r w:rsidRPr="00BD73F6">
              <w:rPr>
                <w:rFonts w:cstheme="minorHAnsi"/>
                <w:sz w:val="20"/>
                <w:szCs w:val="20"/>
                <w:lang w:val="en-US"/>
              </w:rPr>
              <w:t xml:space="preserve"> </w:t>
            </w:r>
            <w:proofErr w:type="spellStart"/>
            <w:r w:rsidRPr="00BD73F6">
              <w:rPr>
                <w:rFonts w:cstheme="minorHAnsi"/>
                <w:sz w:val="20"/>
                <w:szCs w:val="20"/>
                <w:lang w:val="en-US"/>
              </w:rPr>
              <w:t>innowacje</w:t>
            </w:r>
            <w:proofErr w:type="spellEnd"/>
          </w:p>
        </w:tc>
        <w:tc>
          <w:tcPr>
            <w:tcW w:w="3168" w:type="dxa"/>
            <w:shd w:val="clear" w:color="auto" w:fill="E2F5F6"/>
          </w:tcPr>
          <w:p w14:paraId="4A2337E1" w14:textId="77777777" w:rsidR="00C75F39" w:rsidRDefault="00C75F39" w:rsidP="00C75F39">
            <w:pPr>
              <w:rPr>
                <w:rFonts w:eastAsia="Calibri"/>
                <w:sz w:val="18"/>
                <w:szCs w:val="18"/>
              </w:rPr>
            </w:pPr>
            <w:r>
              <w:rPr>
                <w:rFonts w:eastAsia="Calibri"/>
                <w:sz w:val="18"/>
                <w:szCs w:val="18"/>
              </w:rPr>
              <w:t>&gt;8</w:t>
            </w:r>
          </w:p>
          <w:p w14:paraId="44237E91" w14:textId="77777777" w:rsidR="00C75F39" w:rsidRPr="00293FBF" w:rsidRDefault="00C75F39" w:rsidP="00C75F39">
            <w:pPr>
              <w:rPr>
                <w:rFonts w:cstheme="minorHAnsi"/>
                <w:sz w:val="20"/>
                <w:szCs w:val="20"/>
              </w:rPr>
            </w:pPr>
            <w:r w:rsidRPr="00293FBF">
              <w:rPr>
                <w:rFonts w:cstheme="minorHAnsi"/>
                <w:b/>
                <w:sz w:val="20"/>
                <w:szCs w:val="20"/>
              </w:rPr>
              <w:t>Zarządzanie i marketing nowych produktów i technologii</w:t>
            </w:r>
          </w:p>
          <w:p w14:paraId="20BB53A0" w14:textId="77777777" w:rsidR="00C75F39" w:rsidRDefault="00C75F39" w:rsidP="00C75F39">
            <w:pPr>
              <w:rPr>
                <w:rFonts w:eastAsia="Calibri"/>
                <w:sz w:val="18"/>
                <w:szCs w:val="18"/>
              </w:rPr>
            </w:pPr>
          </w:p>
          <w:p w14:paraId="4D83D786" w14:textId="77777777" w:rsidR="00C75F39" w:rsidRDefault="00C75F39" w:rsidP="00C75F39">
            <w:pPr>
              <w:rPr>
                <w:rFonts w:eastAsia="Calibri"/>
                <w:sz w:val="18"/>
                <w:szCs w:val="18"/>
              </w:rPr>
            </w:pPr>
            <w:r>
              <w:rPr>
                <w:rFonts w:eastAsia="Calibri"/>
                <w:sz w:val="18"/>
                <w:szCs w:val="18"/>
              </w:rPr>
              <w:t>Program seminarium:</w:t>
            </w:r>
          </w:p>
          <w:p w14:paraId="55F00493" w14:textId="77777777" w:rsidR="00C75F39" w:rsidRPr="00293FBF" w:rsidRDefault="00C75F39" w:rsidP="00C75F39">
            <w:pPr>
              <w:numPr>
                <w:ilvl w:val="0"/>
                <w:numId w:val="36"/>
              </w:numPr>
              <w:spacing w:after="200" w:line="360" w:lineRule="auto"/>
              <w:contextualSpacing/>
              <w:rPr>
                <w:rFonts w:eastAsia="Calibri" w:cstheme="minorHAnsi"/>
                <w:sz w:val="20"/>
                <w:szCs w:val="20"/>
              </w:rPr>
            </w:pPr>
            <w:r w:rsidRPr="00293FBF">
              <w:rPr>
                <w:rFonts w:cstheme="minorHAnsi"/>
                <w:sz w:val="20"/>
                <w:szCs w:val="20"/>
              </w:rPr>
              <w:t>.</w:t>
            </w:r>
            <w:r w:rsidRPr="00293FBF">
              <w:rPr>
                <w:rFonts w:eastAsia="Calibri" w:cstheme="minorHAnsi"/>
                <w:sz w:val="20"/>
                <w:szCs w:val="20"/>
              </w:rPr>
              <w:t xml:space="preserve"> Organizacja, zarządzanie i finansowanie działalności innowacyjnej</w:t>
            </w:r>
          </w:p>
          <w:p w14:paraId="73EC4D85" w14:textId="77777777" w:rsidR="00C75F39" w:rsidRPr="00293FBF" w:rsidRDefault="00C75F39" w:rsidP="00C75F39">
            <w:pPr>
              <w:numPr>
                <w:ilvl w:val="0"/>
                <w:numId w:val="36"/>
              </w:numPr>
              <w:spacing w:after="200" w:line="360" w:lineRule="auto"/>
              <w:contextualSpacing/>
              <w:rPr>
                <w:rFonts w:eastAsia="Calibri" w:cstheme="minorHAnsi"/>
                <w:sz w:val="20"/>
                <w:szCs w:val="20"/>
              </w:rPr>
            </w:pPr>
            <w:r w:rsidRPr="00293FBF">
              <w:rPr>
                <w:rFonts w:eastAsia="Calibri" w:cstheme="minorHAnsi"/>
                <w:sz w:val="20"/>
                <w:szCs w:val="20"/>
              </w:rPr>
              <w:t>Zarządzanie cyklem rozwoju i życia produktu</w:t>
            </w:r>
          </w:p>
          <w:p w14:paraId="4B66EA84" w14:textId="77777777" w:rsidR="00C75F39" w:rsidRPr="00293FBF" w:rsidRDefault="00C75F39" w:rsidP="00C75F39">
            <w:pPr>
              <w:numPr>
                <w:ilvl w:val="0"/>
                <w:numId w:val="36"/>
              </w:numPr>
              <w:spacing w:after="200" w:line="360" w:lineRule="auto"/>
              <w:contextualSpacing/>
              <w:rPr>
                <w:rFonts w:eastAsia="Calibri" w:cstheme="minorHAnsi"/>
                <w:sz w:val="20"/>
                <w:szCs w:val="20"/>
              </w:rPr>
            </w:pPr>
            <w:r w:rsidRPr="00293FBF">
              <w:rPr>
                <w:rFonts w:eastAsia="Calibri" w:cstheme="minorHAnsi"/>
                <w:sz w:val="20"/>
                <w:szCs w:val="20"/>
              </w:rPr>
              <w:t>Zarządzanie nowymi technologiami w firmie</w:t>
            </w:r>
          </w:p>
          <w:p w14:paraId="463FA5E4" w14:textId="77777777" w:rsidR="00C75F39" w:rsidRPr="00293FBF" w:rsidRDefault="00C75F39" w:rsidP="00C75F39">
            <w:pPr>
              <w:numPr>
                <w:ilvl w:val="0"/>
                <w:numId w:val="36"/>
              </w:numPr>
              <w:rPr>
                <w:rFonts w:cstheme="minorHAnsi"/>
                <w:sz w:val="20"/>
                <w:szCs w:val="20"/>
              </w:rPr>
            </w:pPr>
            <w:r w:rsidRPr="00293FBF">
              <w:rPr>
                <w:rFonts w:cstheme="minorHAnsi"/>
                <w:sz w:val="20"/>
                <w:szCs w:val="20"/>
              </w:rPr>
              <w:t>Inkubacja i marketing start-</w:t>
            </w:r>
            <w:proofErr w:type="spellStart"/>
            <w:r w:rsidRPr="00293FBF">
              <w:rPr>
                <w:rFonts w:cstheme="minorHAnsi"/>
                <w:sz w:val="20"/>
                <w:szCs w:val="20"/>
              </w:rPr>
              <w:t>upów</w:t>
            </w:r>
            <w:proofErr w:type="spellEnd"/>
          </w:p>
          <w:p w14:paraId="12CBF0CD" w14:textId="77777777" w:rsidR="00C75F39" w:rsidRPr="00293FBF" w:rsidRDefault="00C75F39" w:rsidP="00C75F39">
            <w:pPr>
              <w:ind w:left="720"/>
              <w:rPr>
                <w:rFonts w:cstheme="minorHAnsi"/>
                <w:sz w:val="20"/>
                <w:szCs w:val="20"/>
              </w:rPr>
            </w:pPr>
          </w:p>
          <w:p w14:paraId="34E19B33" w14:textId="77777777" w:rsidR="00C75F39" w:rsidRPr="00293FBF" w:rsidRDefault="00C75F39" w:rsidP="00C75F39">
            <w:pPr>
              <w:numPr>
                <w:ilvl w:val="0"/>
                <w:numId w:val="36"/>
              </w:numPr>
              <w:spacing w:after="200" w:line="360" w:lineRule="auto"/>
              <w:contextualSpacing/>
              <w:rPr>
                <w:rFonts w:eastAsia="Calibri" w:cstheme="minorHAnsi"/>
                <w:sz w:val="20"/>
                <w:szCs w:val="20"/>
              </w:rPr>
            </w:pPr>
            <w:r w:rsidRPr="00293FBF">
              <w:rPr>
                <w:rFonts w:eastAsia="Calibri" w:cstheme="minorHAnsi"/>
                <w:sz w:val="20"/>
                <w:szCs w:val="20"/>
              </w:rPr>
              <w:t>Marketing nowego produktu</w:t>
            </w:r>
          </w:p>
          <w:p w14:paraId="4E0BCC3E" w14:textId="77777777" w:rsidR="00C75F39" w:rsidRPr="00293FBF" w:rsidRDefault="00C75F39" w:rsidP="00C75F39">
            <w:pPr>
              <w:numPr>
                <w:ilvl w:val="0"/>
                <w:numId w:val="36"/>
              </w:numPr>
              <w:spacing w:after="200" w:line="360" w:lineRule="auto"/>
              <w:contextualSpacing/>
              <w:rPr>
                <w:rFonts w:eastAsia="Calibri" w:cstheme="minorHAnsi"/>
                <w:sz w:val="20"/>
                <w:szCs w:val="20"/>
              </w:rPr>
            </w:pPr>
            <w:r w:rsidRPr="00293FBF">
              <w:rPr>
                <w:rFonts w:eastAsia="Calibri" w:cstheme="minorHAnsi"/>
                <w:sz w:val="20"/>
                <w:szCs w:val="20"/>
              </w:rPr>
              <w:t>Komercjalizacja wyników prac B+R</w:t>
            </w:r>
          </w:p>
          <w:p w14:paraId="35A742C3" w14:textId="77777777" w:rsidR="00C75F39" w:rsidRDefault="00C75F39" w:rsidP="00C75F39">
            <w:pPr>
              <w:numPr>
                <w:ilvl w:val="0"/>
                <w:numId w:val="36"/>
              </w:numPr>
              <w:spacing w:after="200"/>
              <w:contextualSpacing/>
              <w:rPr>
                <w:rFonts w:eastAsia="Calibri" w:cstheme="minorHAnsi"/>
                <w:sz w:val="20"/>
                <w:szCs w:val="20"/>
              </w:rPr>
            </w:pPr>
            <w:r w:rsidRPr="00293FBF">
              <w:rPr>
                <w:rFonts w:eastAsia="Calibri" w:cstheme="minorHAnsi"/>
                <w:sz w:val="20"/>
                <w:szCs w:val="20"/>
              </w:rPr>
              <w:t xml:space="preserve">Zarządzanie łańcuchem wartości innowacji </w:t>
            </w:r>
          </w:p>
          <w:p w14:paraId="2B6604EC" w14:textId="6CB8FD51" w:rsidR="00C75F39" w:rsidRPr="00BD73F6" w:rsidRDefault="00C75F39" w:rsidP="00C75F39">
            <w:pPr>
              <w:rPr>
                <w:rFonts w:eastAsia="Times New Roman"/>
                <w:b/>
                <w:sz w:val="18"/>
                <w:szCs w:val="18"/>
                <w:lang w:val="en-US"/>
              </w:rPr>
            </w:pPr>
            <w:r w:rsidRPr="00BD73F6">
              <w:rPr>
                <w:rFonts w:cstheme="minorHAnsi"/>
                <w:sz w:val="20"/>
                <w:szCs w:val="20"/>
                <w:lang w:val="en-US"/>
              </w:rPr>
              <w:t xml:space="preserve">Crowdsourcing, crowdfunding </w:t>
            </w:r>
            <w:proofErr w:type="spellStart"/>
            <w:r w:rsidRPr="00BD73F6">
              <w:rPr>
                <w:rFonts w:cstheme="minorHAnsi"/>
                <w:sz w:val="20"/>
                <w:szCs w:val="20"/>
                <w:lang w:val="en-US"/>
              </w:rPr>
              <w:t>i</w:t>
            </w:r>
            <w:proofErr w:type="spellEnd"/>
            <w:r w:rsidRPr="00BD73F6">
              <w:rPr>
                <w:rFonts w:cstheme="minorHAnsi"/>
                <w:sz w:val="20"/>
                <w:szCs w:val="20"/>
                <w:lang w:val="en-US"/>
              </w:rPr>
              <w:t xml:space="preserve"> </w:t>
            </w:r>
            <w:proofErr w:type="spellStart"/>
            <w:r w:rsidRPr="00BD73F6">
              <w:rPr>
                <w:rFonts w:cstheme="minorHAnsi"/>
                <w:sz w:val="20"/>
                <w:szCs w:val="20"/>
                <w:lang w:val="en-US"/>
              </w:rPr>
              <w:t>otwarte</w:t>
            </w:r>
            <w:proofErr w:type="spellEnd"/>
            <w:r w:rsidRPr="00BD73F6">
              <w:rPr>
                <w:rFonts w:cstheme="minorHAnsi"/>
                <w:sz w:val="20"/>
                <w:szCs w:val="20"/>
                <w:lang w:val="en-US"/>
              </w:rPr>
              <w:t xml:space="preserve"> </w:t>
            </w:r>
            <w:proofErr w:type="spellStart"/>
            <w:r w:rsidRPr="00BD73F6">
              <w:rPr>
                <w:rFonts w:cstheme="minorHAnsi"/>
                <w:sz w:val="20"/>
                <w:szCs w:val="20"/>
                <w:lang w:val="en-US"/>
              </w:rPr>
              <w:t>innowacje</w:t>
            </w:r>
            <w:proofErr w:type="spellEnd"/>
          </w:p>
        </w:tc>
      </w:tr>
      <w:tr w:rsidR="00C75F39" w:rsidRPr="00353984" w14:paraId="3010915A" w14:textId="77777777" w:rsidTr="00881292">
        <w:tc>
          <w:tcPr>
            <w:tcW w:w="534" w:type="dxa"/>
          </w:tcPr>
          <w:p w14:paraId="0006E44F" w14:textId="77777777" w:rsidR="00C75F39" w:rsidRPr="00BD73F6" w:rsidRDefault="00C75F39" w:rsidP="00C75F39">
            <w:pPr>
              <w:pStyle w:val="Akapitzlist"/>
              <w:numPr>
                <w:ilvl w:val="0"/>
                <w:numId w:val="1"/>
              </w:numPr>
              <w:rPr>
                <w:sz w:val="18"/>
                <w:szCs w:val="18"/>
                <w:lang w:val="en-US"/>
              </w:rPr>
            </w:pPr>
          </w:p>
        </w:tc>
        <w:tc>
          <w:tcPr>
            <w:tcW w:w="1417" w:type="dxa"/>
          </w:tcPr>
          <w:p w14:paraId="237153B0" w14:textId="77777777" w:rsidR="00C75F39" w:rsidRPr="00353984" w:rsidRDefault="00C75F39" w:rsidP="00C75F39">
            <w:pPr>
              <w:rPr>
                <w:sz w:val="18"/>
                <w:szCs w:val="18"/>
              </w:rPr>
            </w:pPr>
            <w:r w:rsidRPr="00353984">
              <w:rPr>
                <w:sz w:val="18"/>
                <w:szCs w:val="18"/>
              </w:rPr>
              <w:t>Dr Piotr Jaworski</w:t>
            </w:r>
          </w:p>
        </w:tc>
        <w:tc>
          <w:tcPr>
            <w:tcW w:w="2835" w:type="dxa"/>
            <w:shd w:val="clear" w:color="auto" w:fill="E7E5E7"/>
          </w:tcPr>
          <w:p w14:paraId="31599F22" w14:textId="3FB5E4FE" w:rsidR="00C75F39" w:rsidRDefault="00C75F39" w:rsidP="00C75F39">
            <w:pPr>
              <w:rPr>
                <w:bCs/>
                <w:sz w:val="18"/>
                <w:szCs w:val="18"/>
              </w:rPr>
            </w:pPr>
            <w:r>
              <w:rPr>
                <w:bCs/>
                <w:sz w:val="18"/>
                <w:szCs w:val="18"/>
              </w:rPr>
              <w:t>&gt;8</w:t>
            </w:r>
          </w:p>
          <w:p w14:paraId="06793BDF" w14:textId="76AE2E4C" w:rsidR="00C75F39" w:rsidRDefault="00C75F39" w:rsidP="00C75F39">
            <w:pPr>
              <w:rPr>
                <w:rFonts w:cstheme="minorHAnsi"/>
                <w:b/>
                <w:sz w:val="20"/>
                <w:szCs w:val="20"/>
              </w:rPr>
            </w:pPr>
            <w:r w:rsidRPr="001334D8">
              <w:rPr>
                <w:rFonts w:cstheme="minorHAnsi"/>
                <w:b/>
                <w:sz w:val="20"/>
                <w:szCs w:val="20"/>
              </w:rPr>
              <w:t>Nowoczesne instytucje rynku finansowego, rynki i zjawiska finansowe</w:t>
            </w:r>
          </w:p>
          <w:p w14:paraId="13330270" w14:textId="26F13AA9" w:rsidR="00C75F39" w:rsidRDefault="00C75F39" w:rsidP="00C75F39">
            <w:pPr>
              <w:rPr>
                <w:rFonts w:cstheme="minorHAnsi"/>
                <w:b/>
                <w:sz w:val="20"/>
                <w:szCs w:val="20"/>
              </w:rPr>
            </w:pPr>
          </w:p>
          <w:p w14:paraId="0F64332C" w14:textId="3E7AE601" w:rsidR="00C75F39" w:rsidRPr="00684BD5" w:rsidRDefault="00C75F39" w:rsidP="00C75F39">
            <w:pPr>
              <w:rPr>
                <w:rFonts w:cstheme="minorHAnsi"/>
                <w:bCs/>
                <w:sz w:val="20"/>
                <w:szCs w:val="20"/>
              </w:rPr>
            </w:pPr>
            <w:r>
              <w:rPr>
                <w:rFonts w:cstheme="minorHAnsi"/>
                <w:bCs/>
                <w:sz w:val="20"/>
                <w:szCs w:val="20"/>
              </w:rPr>
              <w:t>Program seminarium:</w:t>
            </w:r>
          </w:p>
          <w:p w14:paraId="401EAB75" w14:textId="77777777" w:rsidR="00C75F39" w:rsidRDefault="00C75F39" w:rsidP="00C75F39">
            <w:pPr>
              <w:rPr>
                <w:bCs/>
                <w:sz w:val="18"/>
                <w:szCs w:val="18"/>
              </w:rPr>
            </w:pPr>
          </w:p>
          <w:p w14:paraId="563AB3FE" w14:textId="77777777" w:rsidR="00C75F39" w:rsidRPr="001334D8" w:rsidRDefault="00C75F39" w:rsidP="00C75F39">
            <w:pPr>
              <w:ind w:left="708"/>
              <w:jc w:val="both"/>
              <w:rPr>
                <w:rFonts w:cstheme="minorHAnsi"/>
                <w:bCs/>
                <w:sz w:val="20"/>
                <w:szCs w:val="20"/>
              </w:rPr>
            </w:pPr>
            <w:r w:rsidRPr="001334D8">
              <w:rPr>
                <w:rFonts w:cstheme="minorHAnsi"/>
                <w:bCs/>
                <w:sz w:val="20"/>
                <w:szCs w:val="20"/>
              </w:rPr>
              <w:t>Rynki finansowe, instrumenty finansowe. Działalność banków komercyjnych i hipotecznych, rynek funduszy inwestycyjnych, giełdy, domy maklerskie. Inwestycje na rynku kapitałowym. Zarządzanie portfelem instrumentów finansowych. ESG i zrównoważony rozwój. Rynek instrumentów dłużnych, benchmarki i stawki referencyjne runku finansowego.</w:t>
            </w:r>
          </w:p>
          <w:p w14:paraId="2517EC8B"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Podstawy metodologii pracy naukowej.</w:t>
            </w:r>
          </w:p>
          <w:p w14:paraId="21DA5F19"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Charakter i cele pracy dyplomowej, jako pracy promocyjnej.</w:t>
            </w:r>
          </w:p>
          <w:p w14:paraId="517F0A50"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Określenie tematyki pracy licencjackiej.</w:t>
            </w:r>
          </w:p>
          <w:p w14:paraId="11BB7CCD"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Studiowanie literatury i jej krytyczna analiza.</w:t>
            </w:r>
          </w:p>
          <w:p w14:paraId="60AF80DD"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Opracowanie informacji literaturowych.</w:t>
            </w:r>
          </w:p>
          <w:p w14:paraId="47EF878F"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Formułowanie hipotez i problemów badawczych.</w:t>
            </w:r>
          </w:p>
          <w:p w14:paraId="4B305AA8"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Wybór tematu pracy.</w:t>
            </w:r>
          </w:p>
          <w:p w14:paraId="1912B37A"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Sformułowanie tytułu pracy i jej planu.</w:t>
            </w:r>
          </w:p>
          <w:p w14:paraId="7D7C1DFE"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Referowanie zaawansowania w przygotowaniu pracy dyplomowej i harmonogramu dalszej pracy.</w:t>
            </w:r>
          </w:p>
          <w:p w14:paraId="1D978ED7" w14:textId="77777777" w:rsidR="00C75F39" w:rsidRPr="00446D3B" w:rsidRDefault="00C75F39" w:rsidP="00C75F39">
            <w:pPr>
              <w:numPr>
                <w:ilvl w:val="0"/>
                <w:numId w:val="60"/>
              </w:numPr>
              <w:rPr>
                <w:rFonts w:ascii="Calibri" w:hAnsi="Calibri"/>
                <w:bCs/>
              </w:rPr>
            </w:pPr>
            <w:r w:rsidRPr="001334D8">
              <w:rPr>
                <w:rFonts w:cstheme="minorHAnsi"/>
                <w:bCs/>
                <w:sz w:val="20"/>
                <w:szCs w:val="20"/>
              </w:rPr>
              <w:t>Redagowanie i edycja prac dyplomowych</w:t>
            </w:r>
            <w:r>
              <w:rPr>
                <w:rFonts w:ascii="Calibri" w:hAnsi="Calibri"/>
                <w:bCs/>
              </w:rPr>
              <w:t>.</w:t>
            </w:r>
          </w:p>
          <w:p w14:paraId="03612821" w14:textId="78C825A8" w:rsidR="00C75F39" w:rsidRPr="00353984" w:rsidRDefault="00C75F39" w:rsidP="00C75F39">
            <w:pPr>
              <w:rPr>
                <w:bCs/>
                <w:sz w:val="18"/>
                <w:szCs w:val="18"/>
              </w:rPr>
            </w:pPr>
          </w:p>
        </w:tc>
        <w:tc>
          <w:tcPr>
            <w:tcW w:w="3120" w:type="dxa"/>
            <w:shd w:val="clear" w:color="auto" w:fill="F2F2F2" w:themeFill="background1" w:themeFillShade="F2"/>
          </w:tcPr>
          <w:p w14:paraId="65B7F805" w14:textId="77777777" w:rsidR="00C75F39" w:rsidRDefault="00C75F39" w:rsidP="00C75F39">
            <w:pPr>
              <w:rPr>
                <w:bCs/>
                <w:sz w:val="18"/>
                <w:szCs w:val="18"/>
              </w:rPr>
            </w:pPr>
            <w:r>
              <w:rPr>
                <w:bCs/>
                <w:sz w:val="18"/>
                <w:szCs w:val="18"/>
              </w:rPr>
              <w:t>&gt;8</w:t>
            </w:r>
          </w:p>
          <w:p w14:paraId="5DB2C6A2" w14:textId="77777777" w:rsidR="00C75F39" w:rsidRDefault="00C75F39" w:rsidP="00C75F39">
            <w:pPr>
              <w:rPr>
                <w:rFonts w:cstheme="minorHAnsi"/>
                <w:b/>
                <w:sz w:val="20"/>
                <w:szCs w:val="20"/>
              </w:rPr>
            </w:pPr>
            <w:r w:rsidRPr="001334D8">
              <w:rPr>
                <w:rFonts w:cstheme="minorHAnsi"/>
                <w:b/>
                <w:sz w:val="20"/>
                <w:szCs w:val="20"/>
              </w:rPr>
              <w:t>Nowoczesne instytucje rynku finansowego, rynki i zjawiska finansowe</w:t>
            </w:r>
          </w:p>
          <w:p w14:paraId="2E7B277E" w14:textId="77777777" w:rsidR="00C75F39" w:rsidRDefault="00C75F39" w:rsidP="00C75F39">
            <w:pPr>
              <w:rPr>
                <w:rFonts w:cstheme="minorHAnsi"/>
                <w:b/>
                <w:sz w:val="20"/>
                <w:szCs w:val="20"/>
              </w:rPr>
            </w:pPr>
          </w:p>
          <w:p w14:paraId="45A6E32A" w14:textId="77777777" w:rsidR="00C75F39" w:rsidRPr="00684BD5" w:rsidRDefault="00C75F39" w:rsidP="00C75F39">
            <w:pPr>
              <w:rPr>
                <w:rFonts w:cstheme="minorHAnsi"/>
                <w:bCs/>
                <w:sz w:val="20"/>
                <w:szCs w:val="20"/>
              </w:rPr>
            </w:pPr>
            <w:r>
              <w:rPr>
                <w:rFonts w:cstheme="minorHAnsi"/>
                <w:bCs/>
                <w:sz w:val="20"/>
                <w:szCs w:val="20"/>
              </w:rPr>
              <w:t>Program seminarium:</w:t>
            </w:r>
          </w:p>
          <w:p w14:paraId="2E65ACA8" w14:textId="77777777" w:rsidR="00C75F39" w:rsidRDefault="00C75F39" w:rsidP="00C75F39">
            <w:pPr>
              <w:rPr>
                <w:bCs/>
                <w:sz w:val="18"/>
                <w:szCs w:val="18"/>
              </w:rPr>
            </w:pPr>
          </w:p>
          <w:p w14:paraId="0D9D802D" w14:textId="77777777" w:rsidR="00C75F39" w:rsidRPr="001334D8" w:rsidRDefault="00C75F39" w:rsidP="00C75F39">
            <w:pPr>
              <w:ind w:left="708"/>
              <w:jc w:val="both"/>
              <w:rPr>
                <w:rFonts w:cstheme="minorHAnsi"/>
                <w:bCs/>
                <w:sz w:val="20"/>
                <w:szCs w:val="20"/>
              </w:rPr>
            </w:pPr>
            <w:r w:rsidRPr="001334D8">
              <w:rPr>
                <w:rFonts w:cstheme="minorHAnsi"/>
                <w:bCs/>
                <w:sz w:val="20"/>
                <w:szCs w:val="20"/>
              </w:rPr>
              <w:t>Rynki finansowe, instrumenty finansowe. Działalność banków komercyjnych i hipotecznych, rynek funduszy inwestycyjnych, giełdy, domy maklerskie. Inwestycje na rynku kapitałowym. Zarządzanie portfelem instrumentów finansowych. ESG i zrównoważony rozwój. Rynek instrumentów dłużnych, benchmarki i stawki referencyjne runku finansowego.</w:t>
            </w:r>
          </w:p>
          <w:p w14:paraId="6E4AFB56"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Podstawy metodologii pracy naukowej.</w:t>
            </w:r>
          </w:p>
          <w:p w14:paraId="4D990CE6"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Charakter i cele pracy dyplomowej, jako pracy promocyjnej.</w:t>
            </w:r>
          </w:p>
          <w:p w14:paraId="0390BABC"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Określenie tematyki pracy licencjackiej.</w:t>
            </w:r>
          </w:p>
          <w:p w14:paraId="62587657"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Studiowanie literatury i jej krytyczna analiza.</w:t>
            </w:r>
          </w:p>
          <w:p w14:paraId="76C0E2B6"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Opracowanie informacji literaturowych.</w:t>
            </w:r>
          </w:p>
          <w:p w14:paraId="60C64AAA"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Formułowanie hipotez i problemów badawczych.</w:t>
            </w:r>
          </w:p>
          <w:p w14:paraId="322B40FD"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Wybór tematu pracy.</w:t>
            </w:r>
          </w:p>
          <w:p w14:paraId="4068EC99"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Sformułowanie tytułu pracy i jej planu.</w:t>
            </w:r>
          </w:p>
          <w:p w14:paraId="14497663" w14:textId="77777777" w:rsidR="00C75F39" w:rsidRPr="001334D8" w:rsidRDefault="00C75F39" w:rsidP="00C75F39">
            <w:pPr>
              <w:numPr>
                <w:ilvl w:val="0"/>
                <w:numId w:val="60"/>
              </w:numPr>
              <w:rPr>
                <w:rFonts w:cstheme="minorHAnsi"/>
                <w:bCs/>
                <w:sz w:val="20"/>
                <w:szCs w:val="20"/>
              </w:rPr>
            </w:pPr>
            <w:r w:rsidRPr="001334D8">
              <w:rPr>
                <w:rFonts w:cstheme="minorHAnsi"/>
                <w:bCs/>
                <w:sz w:val="20"/>
                <w:szCs w:val="20"/>
              </w:rPr>
              <w:t>Referowanie zaawansowania w przygotowaniu pracy dyplomowej i harmonogramu dalszej pracy.</w:t>
            </w:r>
          </w:p>
          <w:p w14:paraId="614F6E68" w14:textId="77777777" w:rsidR="00C75F39" w:rsidRPr="00446D3B" w:rsidRDefault="00C75F39" w:rsidP="00C75F39">
            <w:pPr>
              <w:numPr>
                <w:ilvl w:val="0"/>
                <w:numId w:val="60"/>
              </w:numPr>
              <w:rPr>
                <w:rFonts w:ascii="Calibri" w:hAnsi="Calibri"/>
                <w:bCs/>
              </w:rPr>
            </w:pPr>
            <w:r w:rsidRPr="001334D8">
              <w:rPr>
                <w:rFonts w:cstheme="minorHAnsi"/>
                <w:bCs/>
                <w:sz w:val="20"/>
                <w:szCs w:val="20"/>
              </w:rPr>
              <w:t>Redagowanie i edycja prac dyplomowych</w:t>
            </w:r>
            <w:r>
              <w:rPr>
                <w:rFonts w:ascii="Calibri" w:hAnsi="Calibri"/>
                <w:bCs/>
              </w:rPr>
              <w:t>.</w:t>
            </w:r>
          </w:p>
          <w:p w14:paraId="49B39AB6" w14:textId="77777777" w:rsidR="00C75F39" w:rsidRPr="00353984" w:rsidRDefault="00C75F39" w:rsidP="00C75F39">
            <w:pPr>
              <w:rPr>
                <w:bCs/>
                <w:sz w:val="18"/>
                <w:szCs w:val="18"/>
              </w:rPr>
            </w:pPr>
          </w:p>
        </w:tc>
        <w:tc>
          <w:tcPr>
            <w:tcW w:w="3146" w:type="dxa"/>
            <w:shd w:val="clear" w:color="auto" w:fill="DAEEF3" w:themeFill="accent5" w:themeFillTint="33"/>
          </w:tcPr>
          <w:p w14:paraId="0A4311F6" w14:textId="77777777" w:rsidR="00C75F39" w:rsidRPr="00353984" w:rsidRDefault="00C75F39" w:rsidP="00C75F39">
            <w:pPr>
              <w:rPr>
                <w:b/>
                <w:sz w:val="18"/>
                <w:szCs w:val="18"/>
              </w:rPr>
            </w:pPr>
          </w:p>
        </w:tc>
        <w:tc>
          <w:tcPr>
            <w:tcW w:w="3168" w:type="dxa"/>
            <w:shd w:val="clear" w:color="auto" w:fill="E2F5F6"/>
          </w:tcPr>
          <w:p w14:paraId="5A454FBB" w14:textId="49596ED0" w:rsidR="00C75F39" w:rsidRPr="00353984" w:rsidRDefault="00C75F39" w:rsidP="00C75F39">
            <w:pPr>
              <w:rPr>
                <w:sz w:val="18"/>
                <w:szCs w:val="18"/>
              </w:rPr>
            </w:pPr>
          </w:p>
        </w:tc>
      </w:tr>
      <w:tr w:rsidR="00C75F39" w:rsidRPr="00353984" w14:paraId="1AC0F1D2" w14:textId="77777777" w:rsidTr="00881292">
        <w:tc>
          <w:tcPr>
            <w:tcW w:w="534" w:type="dxa"/>
          </w:tcPr>
          <w:p w14:paraId="4A0E6DA1" w14:textId="77777777" w:rsidR="00C75F39" w:rsidRPr="00353984" w:rsidRDefault="00C75F39" w:rsidP="00C75F39">
            <w:pPr>
              <w:pStyle w:val="Akapitzlist"/>
              <w:numPr>
                <w:ilvl w:val="0"/>
                <w:numId w:val="1"/>
              </w:numPr>
              <w:rPr>
                <w:sz w:val="18"/>
                <w:szCs w:val="18"/>
              </w:rPr>
            </w:pPr>
          </w:p>
        </w:tc>
        <w:tc>
          <w:tcPr>
            <w:tcW w:w="1417" w:type="dxa"/>
          </w:tcPr>
          <w:p w14:paraId="2690A683" w14:textId="15CDDCC0" w:rsidR="00C75F39" w:rsidRPr="00353984" w:rsidRDefault="00C75F39" w:rsidP="00C75F39">
            <w:pPr>
              <w:rPr>
                <w:sz w:val="18"/>
                <w:szCs w:val="18"/>
              </w:rPr>
            </w:pPr>
            <w:r>
              <w:rPr>
                <w:sz w:val="18"/>
                <w:szCs w:val="18"/>
              </w:rPr>
              <w:t>Prof. dr hab. Adam Jelonek</w:t>
            </w:r>
          </w:p>
        </w:tc>
        <w:tc>
          <w:tcPr>
            <w:tcW w:w="2835" w:type="dxa"/>
            <w:shd w:val="clear" w:color="auto" w:fill="E7E5E7"/>
          </w:tcPr>
          <w:p w14:paraId="1650AE15" w14:textId="77777777" w:rsidR="00C75F39" w:rsidRPr="00353984" w:rsidRDefault="00C75F39" w:rsidP="00C75F39">
            <w:pPr>
              <w:rPr>
                <w:bCs/>
                <w:sz w:val="18"/>
                <w:szCs w:val="18"/>
              </w:rPr>
            </w:pPr>
          </w:p>
        </w:tc>
        <w:tc>
          <w:tcPr>
            <w:tcW w:w="3120" w:type="dxa"/>
            <w:shd w:val="clear" w:color="auto" w:fill="F2F2F2" w:themeFill="background1" w:themeFillShade="F2"/>
          </w:tcPr>
          <w:p w14:paraId="303321D7" w14:textId="77777777" w:rsidR="00C75F39" w:rsidRPr="00353984" w:rsidRDefault="00C75F39" w:rsidP="00C75F39">
            <w:pPr>
              <w:rPr>
                <w:bCs/>
                <w:sz w:val="18"/>
                <w:szCs w:val="18"/>
              </w:rPr>
            </w:pPr>
          </w:p>
        </w:tc>
        <w:tc>
          <w:tcPr>
            <w:tcW w:w="3146" w:type="dxa"/>
            <w:shd w:val="clear" w:color="auto" w:fill="DAEEF3" w:themeFill="accent5" w:themeFillTint="33"/>
          </w:tcPr>
          <w:p w14:paraId="00D04C0D" w14:textId="77777777" w:rsidR="00C75F39" w:rsidRDefault="00C75F39" w:rsidP="00C75F39">
            <w:pPr>
              <w:rPr>
                <w:b/>
                <w:sz w:val="18"/>
                <w:szCs w:val="18"/>
              </w:rPr>
            </w:pPr>
            <w:r>
              <w:rPr>
                <w:b/>
                <w:sz w:val="18"/>
                <w:szCs w:val="18"/>
              </w:rPr>
              <w:t>&gt;8</w:t>
            </w:r>
          </w:p>
          <w:p w14:paraId="48B8914F" w14:textId="77777777" w:rsidR="00C75F39" w:rsidRDefault="00C75F39" w:rsidP="00C75F39">
            <w:pPr>
              <w:rPr>
                <w:rFonts w:cstheme="minorHAnsi"/>
                <w:b/>
                <w:bCs/>
                <w:sz w:val="20"/>
                <w:szCs w:val="20"/>
              </w:rPr>
            </w:pPr>
            <w:r w:rsidRPr="00F86375">
              <w:rPr>
                <w:rFonts w:cstheme="minorHAnsi"/>
                <w:b/>
                <w:bCs/>
                <w:sz w:val="20"/>
                <w:szCs w:val="20"/>
              </w:rPr>
              <w:t>Zarządzanie międzykulturowe i międzynarodowe</w:t>
            </w:r>
          </w:p>
          <w:p w14:paraId="28D7014E" w14:textId="77777777" w:rsidR="00C75F39" w:rsidRDefault="00C75F39" w:rsidP="00C75F39">
            <w:pPr>
              <w:rPr>
                <w:rFonts w:cstheme="minorHAnsi"/>
                <w:b/>
                <w:bCs/>
                <w:sz w:val="20"/>
                <w:szCs w:val="20"/>
              </w:rPr>
            </w:pPr>
          </w:p>
          <w:p w14:paraId="06BEA7D6" w14:textId="77777777" w:rsidR="00C75F39" w:rsidRDefault="00C75F39" w:rsidP="00C75F39">
            <w:pPr>
              <w:rPr>
                <w:rFonts w:cstheme="minorHAnsi"/>
                <w:sz w:val="20"/>
                <w:szCs w:val="20"/>
              </w:rPr>
            </w:pPr>
            <w:r>
              <w:rPr>
                <w:rFonts w:cstheme="minorHAnsi"/>
                <w:sz w:val="20"/>
                <w:szCs w:val="20"/>
              </w:rPr>
              <w:t>Program seminarium:</w:t>
            </w:r>
          </w:p>
          <w:p w14:paraId="3BAD4549" w14:textId="77777777" w:rsidR="00C75F39" w:rsidRPr="00F86375" w:rsidRDefault="00C75F39" w:rsidP="00C75F39">
            <w:pPr>
              <w:contextualSpacing/>
              <w:rPr>
                <w:rFonts w:cstheme="minorHAnsi"/>
                <w:sz w:val="20"/>
                <w:szCs w:val="20"/>
              </w:rPr>
            </w:pPr>
            <w:r w:rsidRPr="00F86375">
              <w:rPr>
                <w:rFonts w:cstheme="minorHAnsi"/>
                <w:sz w:val="20"/>
                <w:szCs w:val="20"/>
              </w:rPr>
              <w:t>1.1. Zarządzanie międzykulturowe w ujęciu międzynarodowym i korporacyjnym</w:t>
            </w:r>
          </w:p>
          <w:p w14:paraId="0147C33C" w14:textId="77777777" w:rsidR="00C75F39" w:rsidRPr="00F86375" w:rsidRDefault="00C75F39" w:rsidP="00C75F39">
            <w:pPr>
              <w:contextualSpacing/>
              <w:rPr>
                <w:rFonts w:cstheme="minorHAnsi"/>
                <w:sz w:val="20"/>
                <w:szCs w:val="20"/>
              </w:rPr>
            </w:pPr>
            <w:r w:rsidRPr="00F86375">
              <w:rPr>
                <w:rFonts w:cstheme="minorHAnsi"/>
                <w:sz w:val="20"/>
                <w:szCs w:val="20"/>
              </w:rPr>
              <w:t xml:space="preserve">1.2. Zarządzanie w organizacjach </w:t>
            </w:r>
            <w:proofErr w:type="spellStart"/>
            <w:r w:rsidRPr="00F86375">
              <w:rPr>
                <w:rFonts w:cstheme="minorHAnsi"/>
                <w:sz w:val="20"/>
                <w:szCs w:val="20"/>
              </w:rPr>
              <w:t>miedzynarodowych</w:t>
            </w:r>
            <w:proofErr w:type="spellEnd"/>
          </w:p>
          <w:p w14:paraId="391993BD" w14:textId="77777777" w:rsidR="00C75F39" w:rsidRPr="00F86375" w:rsidRDefault="00C75F39" w:rsidP="00C75F39">
            <w:pPr>
              <w:contextualSpacing/>
              <w:rPr>
                <w:rFonts w:cstheme="minorHAnsi"/>
                <w:sz w:val="20"/>
                <w:szCs w:val="20"/>
              </w:rPr>
            </w:pPr>
            <w:r w:rsidRPr="00F86375">
              <w:rPr>
                <w:rFonts w:cstheme="minorHAnsi"/>
                <w:sz w:val="20"/>
                <w:szCs w:val="20"/>
              </w:rPr>
              <w:t xml:space="preserve">1.3. Międzynarodowy ład gospodarczy a wyzwania dla zarządzania </w:t>
            </w:r>
          </w:p>
          <w:p w14:paraId="25458351" w14:textId="77777777" w:rsidR="00C75F39" w:rsidRPr="00F86375" w:rsidRDefault="00C75F39" w:rsidP="00C75F39">
            <w:pPr>
              <w:contextualSpacing/>
              <w:rPr>
                <w:rFonts w:cstheme="minorHAnsi"/>
                <w:sz w:val="20"/>
                <w:szCs w:val="20"/>
              </w:rPr>
            </w:pPr>
            <w:r w:rsidRPr="00F86375">
              <w:rPr>
                <w:rFonts w:cstheme="minorHAnsi"/>
                <w:sz w:val="20"/>
                <w:szCs w:val="20"/>
              </w:rPr>
              <w:t>1.4. Porównawcza antropologia zarządzania</w:t>
            </w:r>
          </w:p>
          <w:p w14:paraId="76CB8E91" w14:textId="77777777" w:rsidR="00C75F39" w:rsidRPr="00F86375" w:rsidRDefault="00C75F39" w:rsidP="00C75F39">
            <w:pPr>
              <w:contextualSpacing/>
              <w:rPr>
                <w:rFonts w:cstheme="minorHAnsi"/>
                <w:sz w:val="20"/>
                <w:szCs w:val="20"/>
              </w:rPr>
            </w:pPr>
            <w:r w:rsidRPr="00F86375">
              <w:rPr>
                <w:rFonts w:cstheme="minorHAnsi"/>
                <w:sz w:val="20"/>
                <w:szCs w:val="20"/>
              </w:rPr>
              <w:t>1.5. Integracja gospodarcza a zarządzanie międzynarodowe</w:t>
            </w:r>
          </w:p>
          <w:p w14:paraId="34A5F026" w14:textId="2A1F1D95" w:rsidR="00C75F39" w:rsidRPr="002E3064" w:rsidRDefault="00C75F39" w:rsidP="00C75F39">
            <w:pPr>
              <w:rPr>
                <w:sz w:val="18"/>
                <w:szCs w:val="18"/>
              </w:rPr>
            </w:pPr>
          </w:p>
        </w:tc>
        <w:tc>
          <w:tcPr>
            <w:tcW w:w="3168" w:type="dxa"/>
            <w:shd w:val="clear" w:color="auto" w:fill="E2F5F6"/>
          </w:tcPr>
          <w:p w14:paraId="6335EED1" w14:textId="77777777" w:rsidR="00C75F39" w:rsidRDefault="00C75F39" w:rsidP="00C75F39">
            <w:pPr>
              <w:rPr>
                <w:b/>
                <w:sz w:val="18"/>
                <w:szCs w:val="18"/>
              </w:rPr>
            </w:pPr>
            <w:r>
              <w:rPr>
                <w:b/>
                <w:sz w:val="18"/>
                <w:szCs w:val="18"/>
              </w:rPr>
              <w:t>&gt;8</w:t>
            </w:r>
          </w:p>
          <w:p w14:paraId="2717C37C" w14:textId="77777777" w:rsidR="00C75F39" w:rsidRDefault="00C75F39" w:rsidP="00C75F39">
            <w:pPr>
              <w:rPr>
                <w:rFonts w:cstheme="minorHAnsi"/>
                <w:b/>
                <w:bCs/>
                <w:sz w:val="20"/>
                <w:szCs w:val="20"/>
              </w:rPr>
            </w:pPr>
            <w:r w:rsidRPr="00F86375">
              <w:rPr>
                <w:rFonts w:cstheme="minorHAnsi"/>
                <w:b/>
                <w:bCs/>
                <w:sz w:val="20"/>
                <w:szCs w:val="20"/>
              </w:rPr>
              <w:t>Zarządzanie międzykulturowe i międzynarodowe</w:t>
            </w:r>
          </w:p>
          <w:p w14:paraId="55B333AD" w14:textId="77777777" w:rsidR="00C75F39" w:rsidRDefault="00C75F39" w:rsidP="00C75F39">
            <w:pPr>
              <w:rPr>
                <w:rFonts w:cstheme="minorHAnsi"/>
                <w:b/>
                <w:bCs/>
                <w:sz w:val="20"/>
                <w:szCs w:val="20"/>
              </w:rPr>
            </w:pPr>
          </w:p>
          <w:p w14:paraId="56D26690" w14:textId="77777777" w:rsidR="00C75F39" w:rsidRDefault="00C75F39" w:rsidP="00C75F39">
            <w:pPr>
              <w:rPr>
                <w:rFonts w:cstheme="minorHAnsi"/>
                <w:sz w:val="20"/>
                <w:szCs w:val="20"/>
              </w:rPr>
            </w:pPr>
            <w:r>
              <w:rPr>
                <w:rFonts w:cstheme="minorHAnsi"/>
                <w:sz w:val="20"/>
                <w:szCs w:val="20"/>
              </w:rPr>
              <w:t>Program seminarium:</w:t>
            </w:r>
          </w:p>
          <w:p w14:paraId="60B57FAC" w14:textId="77777777" w:rsidR="00C75F39" w:rsidRPr="00F86375" w:rsidRDefault="00C75F39" w:rsidP="00C75F39">
            <w:pPr>
              <w:contextualSpacing/>
              <w:rPr>
                <w:rFonts w:cstheme="minorHAnsi"/>
                <w:sz w:val="20"/>
                <w:szCs w:val="20"/>
              </w:rPr>
            </w:pPr>
            <w:r w:rsidRPr="00F86375">
              <w:rPr>
                <w:rFonts w:cstheme="minorHAnsi"/>
                <w:sz w:val="20"/>
                <w:szCs w:val="20"/>
              </w:rPr>
              <w:t>1.1. Zarządzanie międzykulturowe w ujęciu międzynarodowym i korporacyjnym</w:t>
            </w:r>
          </w:p>
          <w:p w14:paraId="2DEFCFC3" w14:textId="77777777" w:rsidR="00C75F39" w:rsidRPr="00F86375" w:rsidRDefault="00C75F39" w:rsidP="00C75F39">
            <w:pPr>
              <w:contextualSpacing/>
              <w:rPr>
                <w:rFonts w:cstheme="minorHAnsi"/>
                <w:sz w:val="20"/>
                <w:szCs w:val="20"/>
              </w:rPr>
            </w:pPr>
            <w:r w:rsidRPr="00F86375">
              <w:rPr>
                <w:rFonts w:cstheme="minorHAnsi"/>
                <w:sz w:val="20"/>
                <w:szCs w:val="20"/>
              </w:rPr>
              <w:t xml:space="preserve">1.2. Zarządzanie w organizacjach </w:t>
            </w:r>
            <w:proofErr w:type="spellStart"/>
            <w:r w:rsidRPr="00F86375">
              <w:rPr>
                <w:rFonts w:cstheme="minorHAnsi"/>
                <w:sz w:val="20"/>
                <w:szCs w:val="20"/>
              </w:rPr>
              <w:t>miedzynarodowych</w:t>
            </w:r>
            <w:proofErr w:type="spellEnd"/>
          </w:p>
          <w:p w14:paraId="6402435B" w14:textId="77777777" w:rsidR="00C75F39" w:rsidRPr="00F86375" w:rsidRDefault="00C75F39" w:rsidP="00C75F39">
            <w:pPr>
              <w:contextualSpacing/>
              <w:rPr>
                <w:rFonts w:cstheme="minorHAnsi"/>
                <w:sz w:val="20"/>
                <w:szCs w:val="20"/>
              </w:rPr>
            </w:pPr>
            <w:r w:rsidRPr="00F86375">
              <w:rPr>
                <w:rFonts w:cstheme="minorHAnsi"/>
                <w:sz w:val="20"/>
                <w:szCs w:val="20"/>
              </w:rPr>
              <w:t xml:space="preserve">1.3. Międzynarodowy ład gospodarczy a wyzwania dla zarządzania </w:t>
            </w:r>
          </w:p>
          <w:p w14:paraId="45DED9E4" w14:textId="77777777" w:rsidR="00C75F39" w:rsidRPr="00F86375" w:rsidRDefault="00C75F39" w:rsidP="00C75F39">
            <w:pPr>
              <w:contextualSpacing/>
              <w:rPr>
                <w:rFonts w:cstheme="minorHAnsi"/>
                <w:sz w:val="20"/>
                <w:szCs w:val="20"/>
              </w:rPr>
            </w:pPr>
            <w:r w:rsidRPr="00F86375">
              <w:rPr>
                <w:rFonts w:cstheme="minorHAnsi"/>
                <w:sz w:val="20"/>
                <w:szCs w:val="20"/>
              </w:rPr>
              <w:t>1.4. Porównawcza antropologia zarządzania</w:t>
            </w:r>
          </w:p>
          <w:p w14:paraId="1159E5E2" w14:textId="77777777" w:rsidR="00C75F39" w:rsidRPr="00F86375" w:rsidRDefault="00C75F39" w:rsidP="00C75F39">
            <w:pPr>
              <w:contextualSpacing/>
              <w:rPr>
                <w:rFonts w:cstheme="minorHAnsi"/>
                <w:sz w:val="20"/>
                <w:szCs w:val="20"/>
              </w:rPr>
            </w:pPr>
            <w:r w:rsidRPr="00F86375">
              <w:rPr>
                <w:rFonts w:cstheme="minorHAnsi"/>
                <w:sz w:val="20"/>
                <w:szCs w:val="20"/>
              </w:rPr>
              <w:t>1.5. Integracja gospodarcza a zarządzanie międzynarodowe</w:t>
            </w:r>
          </w:p>
          <w:p w14:paraId="5CFAC0BD" w14:textId="77777777" w:rsidR="00C75F39" w:rsidRPr="00353984" w:rsidRDefault="00C75F39" w:rsidP="00C75F39">
            <w:pPr>
              <w:rPr>
                <w:sz w:val="18"/>
                <w:szCs w:val="18"/>
              </w:rPr>
            </w:pPr>
          </w:p>
        </w:tc>
      </w:tr>
      <w:tr w:rsidR="00C75F39" w:rsidRPr="00353984" w14:paraId="21C0CAA7" w14:textId="77777777" w:rsidTr="00881292">
        <w:tc>
          <w:tcPr>
            <w:tcW w:w="534" w:type="dxa"/>
          </w:tcPr>
          <w:p w14:paraId="06A4EA10" w14:textId="77777777" w:rsidR="00C75F39" w:rsidRPr="00353984" w:rsidRDefault="00C75F39" w:rsidP="00C75F39">
            <w:pPr>
              <w:pStyle w:val="Akapitzlist"/>
              <w:numPr>
                <w:ilvl w:val="0"/>
                <w:numId w:val="1"/>
              </w:numPr>
              <w:rPr>
                <w:sz w:val="18"/>
                <w:szCs w:val="18"/>
              </w:rPr>
            </w:pPr>
          </w:p>
        </w:tc>
        <w:tc>
          <w:tcPr>
            <w:tcW w:w="1417" w:type="dxa"/>
          </w:tcPr>
          <w:p w14:paraId="7FB41C69" w14:textId="77777777" w:rsidR="00C75F39" w:rsidRPr="00353984" w:rsidRDefault="00C75F39" w:rsidP="00C75F39">
            <w:pPr>
              <w:rPr>
                <w:sz w:val="18"/>
                <w:szCs w:val="18"/>
              </w:rPr>
            </w:pPr>
            <w:r w:rsidRPr="00353984">
              <w:rPr>
                <w:sz w:val="18"/>
                <w:szCs w:val="18"/>
              </w:rPr>
              <w:t>Dr hab. Agnieszka Kacprzak</w:t>
            </w:r>
          </w:p>
        </w:tc>
        <w:tc>
          <w:tcPr>
            <w:tcW w:w="2835" w:type="dxa"/>
            <w:shd w:val="clear" w:color="auto" w:fill="E7E5E7"/>
          </w:tcPr>
          <w:p w14:paraId="3BB2D59E" w14:textId="77777777" w:rsidR="00C75F39" w:rsidRPr="00353984" w:rsidRDefault="00C75F39" w:rsidP="00C75F39">
            <w:pPr>
              <w:pStyle w:val="Bezodstpw"/>
              <w:ind w:left="360"/>
              <w:rPr>
                <w:sz w:val="18"/>
                <w:szCs w:val="18"/>
              </w:rPr>
            </w:pPr>
          </w:p>
        </w:tc>
        <w:tc>
          <w:tcPr>
            <w:tcW w:w="3120" w:type="dxa"/>
            <w:shd w:val="clear" w:color="auto" w:fill="F2F2F2" w:themeFill="background1" w:themeFillShade="F2"/>
          </w:tcPr>
          <w:p w14:paraId="56B9D069" w14:textId="77777777" w:rsidR="00C75F39" w:rsidRPr="00353984" w:rsidRDefault="00C75F39" w:rsidP="00C75F39">
            <w:pPr>
              <w:pStyle w:val="Bezodstpw"/>
              <w:ind w:left="360"/>
              <w:rPr>
                <w:sz w:val="18"/>
                <w:szCs w:val="18"/>
              </w:rPr>
            </w:pPr>
          </w:p>
        </w:tc>
        <w:tc>
          <w:tcPr>
            <w:tcW w:w="3146" w:type="dxa"/>
            <w:shd w:val="clear" w:color="auto" w:fill="DAEEF3" w:themeFill="accent5" w:themeFillTint="33"/>
          </w:tcPr>
          <w:p w14:paraId="7BAC0676" w14:textId="77777777" w:rsidR="00C75F39" w:rsidRPr="00F57737" w:rsidRDefault="00C75F39" w:rsidP="00C75F39">
            <w:pPr>
              <w:rPr>
                <w:b/>
                <w:sz w:val="18"/>
                <w:szCs w:val="18"/>
              </w:rPr>
            </w:pPr>
            <w:r w:rsidRPr="00F57737">
              <w:rPr>
                <w:b/>
                <w:sz w:val="18"/>
                <w:szCs w:val="18"/>
              </w:rPr>
              <w:t>&gt;8</w:t>
            </w:r>
          </w:p>
          <w:p w14:paraId="36D32A80" w14:textId="77777777" w:rsidR="00C75F39" w:rsidRDefault="00C75F39" w:rsidP="00C75F39">
            <w:pPr>
              <w:rPr>
                <w:rFonts w:cstheme="minorHAnsi"/>
                <w:b/>
                <w:sz w:val="20"/>
                <w:szCs w:val="20"/>
              </w:rPr>
            </w:pPr>
            <w:r w:rsidRPr="00E71D0A">
              <w:rPr>
                <w:rFonts w:cstheme="minorHAnsi"/>
                <w:b/>
                <w:sz w:val="20"/>
                <w:szCs w:val="20"/>
              </w:rPr>
              <w:t>Zachowania konsumenckie – trendy i uwarunkowania</w:t>
            </w:r>
          </w:p>
          <w:p w14:paraId="7AAD0BF6" w14:textId="77777777" w:rsidR="00C75F39" w:rsidRDefault="00C75F39" w:rsidP="00C75F39">
            <w:pPr>
              <w:rPr>
                <w:rFonts w:cstheme="minorHAnsi"/>
                <w:b/>
                <w:sz w:val="20"/>
                <w:szCs w:val="20"/>
              </w:rPr>
            </w:pPr>
          </w:p>
          <w:p w14:paraId="427B6D34" w14:textId="77777777" w:rsidR="00C75F39" w:rsidRDefault="00C75F39" w:rsidP="00C75F39">
            <w:pPr>
              <w:rPr>
                <w:rFonts w:cstheme="minorHAnsi"/>
                <w:bCs/>
                <w:sz w:val="20"/>
                <w:szCs w:val="20"/>
              </w:rPr>
            </w:pPr>
            <w:r>
              <w:rPr>
                <w:rFonts w:cstheme="minorHAnsi"/>
                <w:bCs/>
                <w:sz w:val="20"/>
                <w:szCs w:val="20"/>
              </w:rPr>
              <w:t>Program seminarium:</w:t>
            </w:r>
          </w:p>
          <w:p w14:paraId="5450BE91" w14:textId="77777777" w:rsidR="00C75F39" w:rsidRPr="00E71D0A" w:rsidRDefault="00C75F39" w:rsidP="00C75F39">
            <w:pPr>
              <w:numPr>
                <w:ilvl w:val="0"/>
                <w:numId w:val="22"/>
              </w:numPr>
              <w:rPr>
                <w:rFonts w:cstheme="minorHAnsi"/>
                <w:b/>
                <w:bCs/>
                <w:sz w:val="20"/>
                <w:szCs w:val="20"/>
              </w:rPr>
            </w:pPr>
            <w:r w:rsidRPr="00E71D0A">
              <w:rPr>
                <w:rFonts w:cstheme="minorHAnsi"/>
                <w:b/>
                <w:bCs/>
                <w:sz w:val="20"/>
                <w:szCs w:val="20"/>
              </w:rPr>
              <w:t xml:space="preserve">Uwarunkowania </w:t>
            </w:r>
            <w:proofErr w:type="spellStart"/>
            <w:r w:rsidRPr="00E71D0A">
              <w:rPr>
                <w:rFonts w:cstheme="minorHAnsi"/>
                <w:b/>
                <w:bCs/>
                <w:sz w:val="20"/>
                <w:szCs w:val="20"/>
              </w:rPr>
              <w:t>zachowań</w:t>
            </w:r>
            <w:proofErr w:type="spellEnd"/>
            <w:r w:rsidRPr="00E71D0A">
              <w:rPr>
                <w:rFonts w:cstheme="minorHAnsi"/>
                <w:b/>
                <w:bCs/>
                <w:sz w:val="20"/>
                <w:szCs w:val="20"/>
              </w:rPr>
              <w:t xml:space="preserve"> konsumenckich:</w:t>
            </w:r>
          </w:p>
          <w:p w14:paraId="38ABAC80" w14:textId="6605182E" w:rsidR="00C75F39" w:rsidRPr="00E71D0A" w:rsidRDefault="00C75F39" w:rsidP="00C75F39">
            <w:pPr>
              <w:rPr>
                <w:rFonts w:cstheme="minorHAnsi"/>
                <w:bCs/>
                <w:sz w:val="20"/>
                <w:szCs w:val="20"/>
              </w:rPr>
            </w:pPr>
            <w:r>
              <w:rPr>
                <w:rFonts w:cstheme="minorHAnsi"/>
                <w:b/>
                <w:bCs/>
                <w:sz w:val="20"/>
                <w:szCs w:val="20"/>
              </w:rPr>
              <w:t xml:space="preserve">- </w:t>
            </w:r>
            <w:r w:rsidRPr="00E71D0A">
              <w:rPr>
                <w:rFonts w:cstheme="minorHAnsi"/>
                <w:bCs/>
                <w:sz w:val="20"/>
                <w:szCs w:val="20"/>
              </w:rPr>
              <w:t xml:space="preserve">psychografia, </w:t>
            </w:r>
          </w:p>
          <w:p w14:paraId="2D056C97" w14:textId="450AD163" w:rsidR="00C75F39" w:rsidRPr="00E71D0A" w:rsidRDefault="00C75F39" w:rsidP="00C75F39">
            <w:pPr>
              <w:rPr>
                <w:rFonts w:cstheme="minorHAnsi"/>
                <w:bCs/>
                <w:sz w:val="20"/>
                <w:szCs w:val="20"/>
              </w:rPr>
            </w:pPr>
            <w:r>
              <w:rPr>
                <w:rFonts w:cstheme="minorHAnsi"/>
                <w:bCs/>
                <w:sz w:val="20"/>
                <w:szCs w:val="20"/>
              </w:rPr>
              <w:t xml:space="preserve">- </w:t>
            </w:r>
            <w:r w:rsidRPr="00E71D0A">
              <w:rPr>
                <w:rFonts w:cstheme="minorHAnsi"/>
                <w:bCs/>
                <w:sz w:val="20"/>
                <w:szCs w:val="20"/>
              </w:rPr>
              <w:t>demografia (płeć, wiek, pokolenia),</w:t>
            </w:r>
          </w:p>
          <w:p w14:paraId="44239846" w14:textId="47F050B9" w:rsidR="00C75F39" w:rsidRPr="00E71D0A" w:rsidRDefault="00C75F39" w:rsidP="00C75F39">
            <w:pPr>
              <w:rPr>
                <w:rFonts w:cstheme="minorHAnsi"/>
                <w:bCs/>
                <w:sz w:val="20"/>
                <w:szCs w:val="20"/>
              </w:rPr>
            </w:pPr>
            <w:r>
              <w:rPr>
                <w:rFonts w:cstheme="minorHAnsi"/>
                <w:bCs/>
                <w:sz w:val="20"/>
                <w:szCs w:val="20"/>
              </w:rPr>
              <w:t xml:space="preserve">- </w:t>
            </w:r>
            <w:r w:rsidRPr="00E71D0A">
              <w:rPr>
                <w:rFonts w:cstheme="minorHAnsi"/>
                <w:bCs/>
                <w:sz w:val="20"/>
                <w:szCs w:val="20"/>
              </w:rPr>
              <w:t xml:space="preserve">czynniki </w:t>
            </w:r>
            <w:proofErr w:type="spellStart"/>
            <w:r w:rsidRPr="00E71D0A">
              <w:rPr>
                <w:rFonts w:cstheme="minorHAnsi"/>
                <w:bCs/>
                <w:sz w:val="20"/>
                <w:szCs w:val="20"/>
              </w:rPr>
              <w:t>społeczno</w:t>
            </w:r>
            <w:proofErr w:type="spellEnd"/>
            <w:r w:rsidRPr="00E71D0A">
              <w:rPr>
                <w:rFonts w:cstheme="minorHAnsi"/>
                <w:bCs/>
                <w:sz w:val="20"/>
                <w:szCs w:val="20"/>
              </w:rPr>
              <w:t xml:space="preserve"> – kulturowe (rodzina, grupy odniesienia, style życie, kultura, klasy społeczne, dochód).</w:t>
            </w:r>
          </w:p>
          <w:p w14:paraId="249590D8" w14:textId="77777777" w:rsidR="00C75F39" w:rsidRPr="00E71D0A" w:rsidRDefault="00C75F39" w:rsidP="00C75F39">
            <w:pPr>
              <w:rPr>
                <w:rFonts w:cstheme="minorHAnsi"/>
                <w:b/>
                <w:bCs/>
                <w:sz w:val="20"/>
                <w:szCs w:val="20"/>
              </w:rPr>
            </w:pPr>
          </w:p>
          <w:p w14:paraId="18E27906" w14:textId="77777777" w:rsidR="00C75F39" w:rsidRPr="00E71D0A" w:rsidRDefault="00C75F39" w:rsidP="00C75F39">
            <w:pPr>
              <w:numPr>
                <w:ilvl w:val="0"/>
                <w:numId w:val="22"/>
              </w:numPr>
              <w:rPr>
                <w:rFonts w:cstheme="minorHAnsi"/>
                <w:b/>
                <w:bCs/>
                <w:sz w:val="20"/>
                <w:szCs w:val="20"/>
              </w:rPr>
            </w:pPr>
            <w:r w:rsidRPr="00E71D0A">
              <w:rPr>
                <w:rFonts w:cstheme="minorHAnsi"/>
                <w:b/>
                <w:bCs/>
                <w:sz w:val="20"/>
                <w:szCs w:val="20"/>
              </w:rPr>
              <w:t xml:space="preserve">Nowe trendy w </w:t>
            </w:r>
            <w:proofErr w:type="spellStart"/>
            <w:r w:rsidRPr="00E71D0A">
              <w:rPr>
                <w:rFonts w:cstheme="minorHAnsi"/>
                <w:b/>
                <w:bCs/>
                <w:sz w:val="20"/>
                <w:szCs w:val="20"/>
              </w:rPr>
              <w:t>zachowaniach</w:t>
            </w:r>
            <w:proofErr w:type="spellEnd"/>
            <w:r w:rsidRPr="00E71D0A">
              <w:rPr>
                <w:rFonts w:cstheme="minorHAnsi"/>
                <w:b/>
                <w:bCs/>
                <w:sz w:val="20"/>
                <w:szCs w:val="20"/>
              </w:rPr>
              <w:t xml:space="preserve"> konsumenckich:</w:t>
            </w:r>
          </w:p>
          <w:p w14:paraId="4349AAC1" w14:textId="0A4D4AA5" w:rsidR="00C75F39" w:rsidRPr="00E71D0A" w:rsidRDefault="00C75F39" w:rsidP="00C75F39">
            <w:pPr>
              <w:rPr>
                <w:rFonts w:cstheme="minorHAnsi"/>
                <w:bCs/>
                <w:sz w:val="20"/>
                <w:szCs w:val="20"/>
              </w:rPr>
            </w:pPr>
            <w:r>
              <w:rPr>
                <w:rFonts w:cstheme="minorHAnsi"/>
                <w:bCs/>
                <w:sz w:val="20"/>
                <w:szCs w:val="20"/>
              </w:rPr>
              <w:t xml:space="preserve">- </w:t>
            </w:r>
            <w:r w:rsidRPr="00E71D0A">
              <w:rPr>
                <w:rFonts w:cstheme="minorHAnsi"/>
                <w:bCs/>
                <w:sz w:val="20"/>
                <w:szCs w:val="20"/>
              </w:rPr>
              <w:t>Wirtualizacja</w:t>
            </w:r>
            <w:r w:rsidRPr="00E71D0A">
              <w:rPr>
                <w:rFonts w:cstheme="minorHAnsi"/>
                <w:sz w:val="20"/>
                <w:szCs w:val="20"/>
              </w:rPr>
              <w:t xml:space="preserve"> (e-commerce, </w:t>
            </w:r>
            <w:r w:rsidRPr="00E71D0A">
              <w:rPr>
                <w:rFonts w:cstheme="minorHAnsi"/>
                <w:bCs/>
                <w:sz w:val="20"/>
                <w:szCs w:val="20"/>
              </w:rPr>
              <w:t xml:space="preserve">wspólnoty on-line, serwisy społecznościowe, </w:t>
            </w:r>
            <w:proofErr w:type="spellStart"/>
            <w:r w:rsidRPr="00E71D0A">
              <w:rPr>
                <w:rFonts w:cstheme="minorHAnsi"/>
                <w:bCs/>
                <w:sz w:val="20"/>
                <w:szCs w:val="20"/>
              </w:rPr>
              <w:t>influencer</w:t>
            </w:r>
            <w:proofErr w:type="spellEnd"/>
            <w:r w:rsidRPr="00E71D0A">
              <w:rPr>
                <w:rFonts w:cstheme="minorHAnsi"/>
                <w:bCs/>
                <w:sz w:val="20"/>
                <w:szCs w:val="20"/>
              </w:rPr>
              <w:t xml:space="preserve"> marketing, </w:t>
            </w:r>
            <w:proofErr w:type="spellStart"/>
            <w:r w:rsidRPr="00E71D0A">
              <w:rPr>
                <w:rFonts w:cstheme="minorHAnsi"/>
                <w:bCs/>
                <w:sz w:val="20"/>
                <w:szCs w:val="20"/>
              </w:rPr>
              <w:t>prosumpcja</w:t>
            </w:r>
            <w:proofErr w:type="spellEnd"/>
            <w:r w:rsidRPr="00E71D0A">
              <w:rPr>
                <w:rFonts w:cstheme="minorHAnsi"/>
                <w:bCs/>
                <w:sz w:val="20"/>
                <w:szCs w:val="20"/>
              </w:rPr>
              <w:t>, marketing mobilny, sztuczna inteligencja, poszerzona rzeczywistość)</w:t>
            </w:r>
          </w:p>
          <w:p w14:paraId="7C288434" w14:textId="5D5C1379" w:rsidR="00C75F39" w:rsidRPr="00E71D0A" w:rsidRDefault="00C75F39" w:rsidP="00C75F39">
            <w:pPr>
              <w:rPr>
                <w:rFonts w:cstheme="minorHAnsi"/>
                <w:bCs/>
                <w:sz w:val="20"/>
                <w:szCs w:val="20"/>
              </w:rPr>
            </w:pPr>
            <w:r>
              <w:rPr>
                <w:rFonts w:cstheme="minorHAnsi"/>
                <w:bCs/>
                <w:sz w:val="20"/>
                <w:szCs w:val="20"/>
              </w:rPr>
              <w:t xml:space="preserve">- </w:t>
            </w:r>
            <w:r w:rsidRPr="00E71D0A">
              <w:rPr>
                <w:rFonts w:cstheme="minorHAnsi"/>
                <w:bCs/>
                <w:sz w:val="20"/>
                <w:szCs w:val="20"/>
              </w:rPr>
              <w:t>Ekologizacja (konsumpcja zrównoważona, zielony marketing)</w:t>
            </w:r>
          </w:p>
          <w:p w14:paraId="3964B3C8" w14:textId="74CA732E" w:rsidR="00C75F39" w:rsidRPr="00E71D0A" w:rsidRDefault="00C75F39" w:rsidP="00C75F39">
            <w:pPr>
              <w:rPr>
                <w:rFonts w:cstheme="minorHAnsi"/>
                <w:bCs/>
                <w:sz w:val="20"/>
                <w:szCs w:val="20"/>
              </w:rPr>
            </w:pPr>
            <w:r>
              <w:rPr>
                <w:rFonts w:cstheme="minorHAnsi"/>
                <w:bCs/>
                <w:sz w:val="20"/>
                <w:szCs w:val="20"/>
              </w:rPr>
              <w:t xml:space="preserve">- </w:t>
            </w:r>
            <w:r w:rsidRPr="00E71D0A">
              <w:rPr>
                <w:rFonts w:cstheme="minorHAnsi"/>
                <w:bCs/>
                <w:sz w:val="20"/>
                <w:szCs w:val="20"/>
              </w:rPr>
              <w:t>Konsumpcjonizm (materializm, konsumpcja impulsywna, konsumpcja na pokaz, marketing doświadczeń)</w:t>
            </w:r>
          </w:p>
          <w:p w14:paraId="6751C0EB" w14:textId="77777777" w:rsidR="00C75F39" w:rsidRPr="00E71D0A" w:rsidRDefault="00C75F39" w:rsidP="00C75F39">
            <w:pPr>
              <w:rPr>
                <w:rFonts w:cstheme="minorHAnsi"/>
                <w:b/>
                <w:bCs/>
                <w:sz w:val="20"/>
                <w:szCs w:val="20"/>
              </w:rPr>
            </w:pPr>
          </w:p>
          <w:p w14:paraId="4662D93A" w14:textId="77777777" w:rsidR="00C75F39" w:rsidRPr="00E71D0A" w:rsidRDefault="00C75F39" w:rsidP="00C75F39">
            <w:pPr>
              <w:numPr>
                <w:ilvl w:val="0"/>
                <w:numId w:val="22"/>
              </w:numPr>
              <w:rPr>
                <w:rFonts w:cstheme="minorHAnsi"/>
                <w:sz w:val="20"/>
                <w:szCs w:val="20"/>
              </w:rPr>
            </w:pPr>
            <w:r w:rsidRPr="00E71D0A">
              <w:rPr>
                <w:rFonts w:cstheme="minorHAnsi"/>
                <w:b/>
                <w:bCs/>
                <w:sz w:val="20"/>
                <w:szCs w:val="20"/>
              </w:rPr>
              <w:t>Metodologia jakościowych i ilościowych badań konsumenckich.</w:t>
            </w:r>
          </w:p>
          <w:p w14:paraId="6A28A9C0" w14:textId="72A86D71" w:rsidR="00C75F39" w:rsidRPr="00F57737" w:rsidRDefault="00C75F39" w:rsidP="00C75F39">
            <w:pPr>
              <w:rPr>
                <w:bCs/>
                <w:sz w:val="18"/>
                <w:szCs w:val="18"/>
              </w:rPr>
            </w:pPr>
          </w:p>
        </w:tc>
        <w:tc>
          <w:tcPr>
            <w:tcW w:w="3168" w:type="dxa"/>
            <w:shd w:val="clear" w:color="auto" w:fill="E2F5F6"/>
          </w:tcPr>
          <w:p w14:paraId="35052748" w14:textId="77777777" w:rsidR="00C75F39" w:rsidRPr="00353984" w:rsidRDefault="00C75F39" w:rsidP="00C75F39">
            <w:pPr>
              <w:pStyle w:val="Bezodstpw"/>
              <w:ind w:left="360"/>
              <w:rPr>
                <w:sz w:val="18"/>
                <w:szCs w:val="18"/>
              </w:rPr>
            </w:pPr>
          </w:p>
        </w:tc>
      </w:tr>
      <w:tr w:rsidR="00C75F39" w:rsidRPr="00353984" w14:paraId="18E36C1D" w14:textId="77777777" w:rsidTr="00881292">
        <w:tc>
          <w:tcPr>
            <w:tcW w:w="534" w:type="dxa"/>
          </w:tcPr>
          <w:p w14:paraId="7C2B25CE" w14:textId="77777777" w:rsidR="00C75F39" w:rsidRPr="00353984" w:rsidRDefault="00C75F39" w:rsidP="00C75F39">
            <w:pPr>
              <w:pStyle w:val="Akapitzlist"/>
              <w:numPr>
                <w:ilvl w:val="0"/>
                <w:numId w:val="1"/>
              </w:numPr>
              <w:rPr>
                <w:sz w:val="18"/>
                <w:szCs w:val="18"/>
              </w:rPr>
            </w:pPr>
          </w:p>
        </w:tc>
        <w:tc>
          <w:tcPr>
            <w:tcW w:w="1417" w:type="dxa"/>
          </w:tcPr>
          <w:p w14:paraId="1E56586F" w14:textId="77777777" w:rsidR="00C75F39" w:rsidRPr="00353984" w:rsidRDefault="00C75F39" w:rsidP="00C75F39">
            <w:pPr>
              <w:rPr>
                <w:sz w:val="18"/>
                <w:szCs w:val="18"/>
              </w:rPr>
            </w:pPr>
            <w:r w:rsidRPr="00353984">
              <w:rPr>
                <w:sz w:val="18"/>
                <w:szCs w:val="18"/>
              </w:rPr>
              <w:t>Prof. dr hab. Grzegorz Karasiewicz</w:t>
            </w:r>
          </w:p>
        </w:tc>
        <w:tc>
          <w:tcPr>
            <w:tcW w:w="2835" w:type="dxa"/>
            <w:shd w:val="clear" w:color="auto" w:fill="E7E5E7"/>
          </w:tcPr>
          <w:p w14:paraId="718B52E4" w14:textId="77777777" w:rsidR="00C75F39" w:rsidRPr="00353984" w:rsidRDefault="00C75F39" w:rsidP="00C75F39">
            <w:pPr>
              <w:rPr>
                <w:rFonts w:cs="Arial"/>
                <w:bCs/>
                <w:sz w:val="18"/>
                <w:szCs w:val="18"/>
              </w:rPr>
            </w:pPr>
          </w:p>
        </w:tc>
        <w:tc>
          <w:tcPr>
            <w:tcW w:w="3120" w:type="dxa"/>
            <w:shd w:val="clear" w:color="auto" w:fill="F2F2F2" w:themeFill="background1" w:themeFillShade="F2"/>
          </w:tcPr>
          <w:p w14:paraId="08F7FA5B" w14:textId="77777777" w:rsidR="00C75F39" w:rsidRPr="00353984" w:rsidRDefault="00C75F39" w:rsidP="00C75F39">
            <w:pPr>
              <w:ind w:left="360"/>
              <w:rPr>
                <w:rFonts w:cs="Arial"/>
                <w:bCs/>
                <w:sz w:val="18"/>
                <w:szCs w:val="18"/>
              </w:rPr>
            </w:pPr>
          </w:p>
        </w:tc>
        <w:tc>
          <w:tcPr>
            <w:tcW w:w="3146" w:type="dxa"/>
            <w:shd w:val="clear" w:color="auto" w:fill="DAEEF3" w:themeFill="accent5" w:themeFillTint="33"/>
          </w:tcPr>
          <w:p w14:paraId="61D5B11B" w14:textId="77777777" w:rsidR="00C75F39" w:rsidRDefault="00C75F39" w:rsidP="00C75F39">
            <w:pPr>
              <w:rPr>
                <w:b/>
                <w:sz w:val="18"/>
                <w:szCs w:val="18"/>
              </w:rPr>
            </w:pPr>
            <w:r>
              <w:rPr>
                <w:b/>
                <w:sz w:val="18"/>
                <w:szCs w:val="18"/>
              </w:rPr>
              <w:t>&gt;8</w:t>
            </w:r>
          </w:p>
          <w:p w14:paraId="31C1422F" w14:textId="46AECE61" w:rsidR="00C75F39" w:rsidRDefault="00C75F39" w:rsidP="00C75F39">
            <w:pPr>
              <w:rPr>
                <w:b/>
                <w:sz w:val="18"/>
                <w:szCs w:val="18"/>
              </w:rPr>
            </w:pPr>
            <w:r w:rsidRPr="00410636">
              <w:rPr>
                <w:rFonts w:cstheme="minorHAnsi"/>
                <w:b/>
                <w:bCs/>
                <w:sz w:val="20"/>
                <w:szCs w:val="20"/>
              </w:rPr>
              <w:t>Działalność marketingowa i transformacja cyfrowa w działalności marketingowej organizacji</w:t>
            </w:r>
          </w:p>
          <w:p w14:paraId="3FB926D1" w14:textId="77777777" w:rsidR="00C75F39" w:rsidRDefault="00C75F39" w:rsidP="00C75F39">
            <w:pPr>
              <w:rPr>
                <w:bCs/>
                <w:sz w:val="18"/>
                <w:szCs w:val="18"/>
              </w:rPr>
            </w:pPr>
            <w:r>
              <w:rPr>
                <w:bCs/>
                <w:sz w:val="18"/>
                <w:szCs w:val="18"/>
              </w:rPr>
              <w:t>Program seminarium:</w:t>
            </w:r>
          </w:p>
          <w:p w14:paraId="4012AB12"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Modele biznesowe przedsiębiorstw działających w Internecie </w:t>
            </w:r>
          </w:p>
          <w:p w14:paraId="27399713"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Konsument 3.0 – zachowania zakupowe na wybranym rynku produktowym </w:t>
            </w:r>
          </w:p>
          <w:p w14:paraId="67657CF5"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Media społecznościowe w działalności promocyjnej – analiza porównawcza wybranych marek </w:t>
            </w:r>
          </w:p>
          <w:p w14:paraId="3B77A0AA"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Kampania reklamowa w Internecie – analiza i ocena </w:t>
            </w:r>
          </w:p>
          <w:p w14:paraId="775B758B"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Komunikacja marketingowa w Internecie w świetle opinii konsumentów </w:t>
            </w:r>
          </w:p>
          <w:p w14:paraId="0AB942E5"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Ścieżka Zakupowa konsumenta w sklepie internetowym na wybranym rynku produktowym </w:t>
            </w:r>
          </w:p>
          <w:p w14:paraId="0048062A"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Strona internetowa – strategia i planowanie (studium przypadku) </w:t>
            </w:r>
          </w:p>
          <w:p w14:paraId="66212ADC"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Optymalizacja strony internetowych oraz ich pozycjonowania (SEO) – studium przypadku </w:t>
            </w:r>
          </w:p>
          <w:p w14:paraId="21761D35"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Budowanie silniej marki w Internecie</w:t>
            </w:r>
          </w:p>
          <w:p w14:paraId="4B4B2F9A"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Rozwój elektronicznych kanałów dystrybucyjnych na wybranym rynku produktowym </w:t>
            </w:r>
          </w:p>
          <w:p w14:paraId="1E6E0D60"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Content marketing – analiza i ocena reklam internetowych wybranych marek </w:t>
            </w:r>
          </w:p>
          <w:p w14:paraId="7F03DAF6"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Ocena efektów kampanii </w:t>
            </w:r>
            <w:proofErr w:type="spellStart"/>
            <w:r w:rsidRPr="003C2FF5">
              <w:rPr>
                <w:rFonts w:cstheme="minorHAnsi"/>
                <w:sz w:val="20"/>
                <w:szCs w:val="20"/>
              </w:rPr>
              <w:t>influencer</w:t>
            </w:r>
            <w:proofErr w:type="spellEnd"/>
            <w:r w:rsidRPr="003C2FF5">
              <w:rPr>
                <w:rFonts w:cstheme="minorHAnsi"/>
                <w:sz w:val="20"/>
                <w:szCs w:val="20"/>
              </w:rPr>
              <w:t xml:space="preserve"> marketing na przykładzie wybranych marek </w:t>
            </w:r>
          </w:p>
          <w:p w14:paraId="6CC21036" w14:textId="1296D6BF" w:rsidR="00C75F39" w:rsidRPr="00564EC9" w:rsidRDefault="00C75F39" w:rsidP="00C75F39">
            <w:pPr>
              <w:rPr>
                <w:bCs/>
                <w:sz w:val="18"/>
                <w:szCs w:val="18"/>
              </w:rPr>
            </w:pPr>
          </w:p>
        </w:tc>
        <w:tc>
          <w:tcPr>
            <w:tcW w:w="3168" w:type="dxa"/>
            <w:shd w:val="clear" w:color="auto" w:fill="E2F5F6"/>
          </w:tcPr>
          <w:p w14:paraId="3D90F55E" w14:textId="77777777" w:rsidR="00C75F39" w:rsidRDefault="00C75F39" w:rsidP="00C75F39">
            <w:pPr>
              <w:rPr>
                <w:b/>
                <w:sz w:val="18"/>
                <w:szCs w:val="18"/>
              </w:rPr>
            </w:pPr>
            <w:r>
              <w:rPr>
                <w:b/>
                <w:sz w:val="18"/>
                <w:szCs w:val="18"/>
              </w:rPr>
              <w:t>&gt;8</w:t>
            </w:r>
          </w:p>
          <w:p w14:paraId="174CCC6F" w14:textId="5AC83A00" w:rsidR="00C75F39" w:rsidRDefault="00C75F39" w:rsidP="00C75F39">
            <w:pPr>
              <w:rPr>
                <w:b/>
                <w:sz w:val="18"/>
                <w:szCs w:val="18"/>
              </w:rPr>
            </w:pPr>
            <w:r w:rsidRPr="00410636">
              <w:rPr>
                <w:rFonts w:cstheme="minorHAnsi"/>
                <w:b/>
                <w:bCs/>
                <w:sz w:val="20"/>
                <w:szCs w:val="20"/>
              </w:rPr>
              <w:t>Działalność marketingowa i transformacja cyfrowa w działalności marketingowej organizacji</w:t>
            </w:r>
          </w:p>
          <w:p w14:paraId="784B7C49" w14:textId="77777777" w:rsidR="00C75F39" w:rsidRDefault="00C75F39" w:rsidP="00C75F39">
            <w:pPr>
              <w:rPr>
                <w:bCs/>
                <w:sz w:val="18"/>
                <w:szCs w:val="18"/>
              </w:rPr>
            </w:pPr>
            <w:r>
              <w:rPr>
                <w:bCs/>
                <w:sz w:val="18"/>
                <w:szCs w:val="18"/>
              </w:rPr>
              <w:t>Program seminarium:</w:t>
            </w:r>
          </w:p>
          <w:p w14:paraId="02EC050B"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Modele biznesowe przedsiębiorstw działających w Internecie </w:t>
            </w:r>
          </w:p>
          <w:p w14:paraId="338A28AD"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Konsument 3.0 – zachowania zakupowe na wybranym rynku produktowym </w:t>
            </w:r>
          </w:p>
          <w:p w14:paraId="564738BC"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Media społecznościowe w działalności promocyjnej – analiza porównawcza wybranych marek </w:t>
            </w:r>
          </w:p>
          <w:p w14:paraId="05586482"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Kampania reklamowa w Internecie – analiza i ocena </w:t>
            </w:r>
          </w:p>
          <w:p w14:paraId="2B148B65"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Komunikacja marketingowa w Internecie w świetle opinii konsumentów </w:t>
            </w:r>
          </w:p>
          <w:p w14:paraId="4E34760F"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Ścieżka Zakupowa konsumenta w sklepie internetowym na wybranym rynku produktowym </w:t>
            </w:r>
          </w:p>
          <w:p w14:paraId="4DA20B85"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Strona internetowa – strategia i planowanie (studium przypadku) </w:t>
            </w:r>
          </w:p>
          <w:p w14:paraId="5CA0C0A3"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Optymalizacja strony internetowych oraz ich pozycjonowania (SEO) – studium przypadku </w:t>
            </w:r>
          </w:p>
          <w:p w14:paraId="1E0B0675"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Budowanie silniej marki w Internecie</w:t>
            </w:r>
          </w:p>
          <w:p w14:paraId="280376CB"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Rozwój elektronicznych kanałów dystrybucyjnych na wybranym rynku produktowym </w:t>
            </w:r>
          </w:p>
          <w:p w14:paraId="27F11DBE"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Content marketing – analiza i ocena reklam internetowych wybranych marek </w:t>
            </w:r>
          </w:p>
          <w:p w14:paraId="680ECD40" w14:textId="77777777" w:rsidR="00C75F39" w:rsidRPr="003C2FF5" w:rsidRDefault="00C75F39" w:rsidP="00C75F39">
            <w:pPr>
              <w:pStyle w:val="Akapitzlist"/>
              <w:numPr>
                <w:ilvl w:val="1"/>
                <w:numId w:val="13"/>
              </w:numPr>
              <w:spacing w:line="276" w:lineRule="auto"/>
              <w:jc w:val="both"/>
              <w:rPr>
                <w:rFonts w:cstheme="minorHAnsi"/>
                <w:sz w:val="20"/>
                <w:szCs w:val="20"/>
              </w:rPr>
            </w:pPr>
            <w:r w:rsidRPr="003C2FF5">
              <w:rPr>
                <w:rFonts w:cstheme="minorHAnsi"/>
                <w:sz w:val="20"/>
                <w:szCs w:val="20"/>
              </w:rPr>
              <w:t xml:space="preserve">Ocena efektów kampanii </w:t>
            </w:r>
            <w:proofErr w:type="spellStart"/>
            <w:r w:rsidRPr="003C2FF5">
              <w:rPr>
                <w:rFonts w:cstheme="minorHAnsi"/>
                <w:sz w:val="20"/>
                <w:szCs w:val="20"/>
              </w:rPr>
              <w:t>influencer</w:t>
            </w:r>
            <w:proofErr w:type="spellEnd"/>
            <w:r w:rsidRPr="003C2FF5">
              <w:rPr>
                <w:rFonts w:cstheme="minorHAnsi"/>
                <w:sz w:val="20"/>
                <w:szCs w:val="20"/>
              </w:rPr>
              <w:t xml:space="preserve"> marketing na przykładzie wybranych marek </w:t>
            </w:r>
          </w:p>
          <w:p w14:paraId="4EC5E4B2" w14:textId="4D274728" w:rsidR="00C75F39" w:rsidRPr="00353984" w:rsidRDefault="00C75F39" w:rsidP="00C75F39">
            <w:pPr>
              <w:rPr>
                <w:b/>
                <w:sz w:val="18"/>
                <w:szCs w:val="18"/>
              </w:rPr>
            </w:pPr>
          </w:p>
        </w:tc>
      </w:tr>
      <w:tr w:rsidR="00280AD3" w:rsidRPr="00353984" w14:paraId="44230A65" w14:textId="77777777" w:rsidTr="00881292">
        <w:tc>
          <w:tcPr>
            <w:tcW w:w="534" w:type="dxa"/>
          </w:tcPr>
          <w:p w14:paraId="2F4A60ED" w14:textId="77777777" w:rsidR="00280AD3" w:rsidRPr="00353984" w:rsidRDefault="00280AD3" w:rsidP="00280AD3">
            <w:pPr>
              <w:pStyle w:val="Akapitzlist"/>
              <w:numPr>
                <w:ilvl w:val="0"/>
                <w:numId w:val="1"/>
              </w:numPr>
              <w:rPr>
                <w:sz w:val="18"/>
                <w:szCs w:val="18"/>
              </w:rPr>
            </w:pPr>
          </w:p>
        </w:tc>
        <w:tc>
          <w:tcPr>
            <w:tcW w:w="1417" w:type="dxa"/>
          </w:tcPr>
          <w:p w14:paraId="53751E8A" w14:textId="527480E6" w:rsidR="00280AD3" w:rsidRPr="00353984" w:rsidRDefault="00280AD3" w:rsidP="00280AD3">
            <w:pPr>
              <w:rPr>
                <w:sz w:val="18"/>
                <w:szCs w:val="18"/>
              </w:rPr>
            </w:pPr>
            <w:r>
              <w:rPr>
                <w:sz w:val="18"/>
                <w:szCs w:val="18"/>
              </w:rPr>
              <w:t>Dr Jacek Karasiński</w:t>
            </w:r>
          </w:p>
        </w:tc>
        <w:tc>
          <w:tcPr>
            <w:tcW w:w="2835" w:type="dxa"/>
            <w:shd w:val="clear" w:color="auto" w:fill="E7E5E7"/>
          </w:tcPr>
          <w:p w14:paraId="7845B840" w14:textId="77777777" w:rsidR="00280AD3" w:rsidRPr="00E3386B" w:rsidRDefault="00280AD3" w:rsidP="00280AD3">
            <w:pPr>
              <w:rPr>
                <w:rFonts w:cs="Arial"/>
                <w:b/>
                <w:sz w:val="20"/>
                <w:szCs w:val="20"/>
              </w:rPr>
            </w:pPr>
            <w:r w:rsidRPr="00E3386B">
              <w:rPr>
                <w:rFonts w:cs="Arial"/>
                <w:b/>
                <w:sz w:val="20"/>
                <w:szCs w:val="20"/>
              </w:rPr>
              <w:t>&gt;8</w:t>
            </w:r>
          </w:p>
          <w:p w14:paraId="25BA5C1F" w14:textId="77777777" w:rsidR="00280AD3" w:rsidRDefault="00280AD3" w:rsidP="00280AD3">
            <w:pPr>
              <w:rPr>
                <w:rFonts w:cstheme="minorHAnsi"/>
                <w:b/>
                <w:sz w:val="20"/>
                <w:szCs w:val="20"/>
              </w:rPr>
            </w:pPr>
            <w:r w:rsidRPr="00E3386B">
              <w:rPr>
                <w:rFonts w:cstheme="minorHAnsi"/>
                <w:b/>
                <w:sz w:val="20"/>
                <w:szCs w:val="20"/>
              </w:rPr>
              <w:t>Zarządzanie portfelem i inwestycje finansowe. Modele rynku kapitałowego i ryzyka. Analiza danych i data science w finansach</w:t>
            </w:r>
          </w:p>
          <w:p w14:paraId="796CE840" w14:textId="77777777" w:rsidR="00280AD3" w:rsidRDefault="00280AD3" w:rsidP="00280AD3">
            <w:pPr>
              <w:rPr>
                <w:rFonts w:cstheme="minorHAnsi"/>
                <w:b/>
                <w:sz w:val="20"/>
                <w:szCs w:val="20"/>
              </w:rPr>
            </w:pPr>
          </w:p>
          <w:p w14:paraId="6216DB08" w14:textId="77777777" w:rsidR="00280AD3" w:rsidRDefault="00280AD3" w:rsidP="00280AD3">
            <w:pPr>
              <w:rPr>
                <w:rFonts w:cstheme="minorHAnsi"/>
                <w:bCs/>
                <w:sz w:val="20"/>
                <w:szCs w:val="20"/>
              </w:rPr>
            </w:pPr>
            <w:r>
              <w:rPr>
                <w:rFonts w:cstheme="minorHAnsi"/>
                <w:bCs/>
                <w:sz w:val="20"/>
                <w:szCs w:val="20"/>
              </w:rPr>
              <w:t>Program seminarium:</w:t>
            </w:r>
          </w:p>
          <w:p w14:paraId="21DD9E72"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 xml:space="preserve">Zarządzanie portfelem inwestycyjnym </w:t>
            </w:r>
          </w:p>
          <w:p w14:paraId="4E143B67"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Fundusze inwestycyjne</w:t>
            </w:r>
          </w:p>
          <w:p w14:paraId="7937BCE6"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Inwestowanie na rynku finansowym</w:t>
            </w:r>
          </w:p>
          <w:p w14:paraId="6A56C5A1"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Modele rynku kapitałowego</w:t>
            </w:r>
          </w:p>
          <w:p w14:paraId="1DE897EB"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Modelowanie ryzyka finansowego</w:t>
            </w:r>
          </w:p>
          <w:p w14:paraId="7F18D175"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Zarządzanie ryzykiem finansowym</w:t>
            </w:r>
          </w:p>
          <w:p w14:paraId="76287375"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Zarządzanie ryzykiem instytucji kredytowych</w:t>
            </w:r>
          </w:p>
          <w:p w14:paraId="08E23662"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 xml:space="preserve">Analiza danych w finansach </w:t>
            </w:r>
          </w:p>
          <w:p w14:paraId="694D1036"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Data science w finansach</w:t>
            </w:r>
          </w:p>
          <w:p w14:paraId="4F21880C" w14:textId="77777777" w:rsidR="00280AD3" w:rsidRPr="00353984" w:rsidRDefault="00280AD3" w:rsidP="00280AD3">
            <w:pPr>
              <w:rPr>
                <w:rFonts w:cs="Arial"/>
                <w:bCs/>
                <w:sz w:val="18"/>
                <w:szCs w:val="18"/>
              </w:rPr>
            </w:pPr>
          </w:p>
        </w:tc>
        <w:tc>
          <w:tcPr>
            <w:tcW w:w="3120" w:type="dxa"/>
            <w:shd w:val="clear" w:color="auto" w:fill="F2F2F2" w:themeFill="background1" w:themeFillShade="F2"/>
          </w:tcPr>
          <w:p w14:paraId="3A844F9E" w14:textId="77777777" w:rsidR="00280AD3" w:rsidRPr="00E3386B" w:rsidRDefault="00280AD3" w:rsidP="00280AD3">
            <w:pPr>
              <w:rPr>
                <w:rFonts w:cs="Arial"/>
                <w:b/>
                <w:sz w:val="20"/>
                <w:szCs w:val="20"/>
              </w:rPr>
            </w:pPr>
            <w:r w:rsidRPr="00E3386B">
              <w:rPr>
                <w:rFonts w:cs="Arial"/>
                <w:b/>
                <w:sz w:val="20"/>
                <w:szCs w:val="20"/>
              </w:rPr>
              <w:t>&gt;8</w:t>
            </w:r>
          </w:p>
          <w:p w14:paraId="00EF2676" w14:textId="77777777" w:rsidR="00280AD3" w:rsidRDefault="00280AD3" w:rsidP="00280AD3">
            <w:pPr>
              <w:rPr>
                <w:rFonts w:cstheme="minorHAnsi"/>
                <w:b/>
                <w:sz w:val="20"/>
                <w:szCs w:val="20"/>
              </w:rPr>
            </w:pPr>
            <w:r w:rsidRPr="00E3386B">
              <w:rPr>
                <w:rFonts w:cstheme="minorHAnsi"/>
                <w:b/>
                <w:sz w:val="20"/>
                <w:szCs w:val="20"/>
              </w:rPr>
              <w:t>Zarządzanie portfelem i inwestycje finansowe. Modele rynku kapitałowego i ryzyka. Analiza danych i data science w finansach</w:t>
            </w:r>
          </w:p>
          <w:p w14:paraId="71A329F9" w14:textId="77777777" w:rsidR="00280AD3" w:rsidRDefault="00280AD3" w:rsidP="00280AD3">
            <w:pPr>
              <w:rPr>
                <w:rFonts w:cstheme="minorHAnsi"/>
                <w:b/>
                <w:sz w:val="20"/>
                <w:szCs w:val="20"/>
              </w:rPr>
            </w:pPr>
          </w:p>
          <w:p w14:paraId="1B8E1CA3" w14:textId="77777777" w:rsidR="00280AD3" w:rsidRDefault="00280AD3" w:rsidP="00280AD3">
            <w:pPr>
              <w:rPr>
                <w:rFonts w:cstheme="minorHAnsi"/>
                <w:bCs/>
                <w:sz w:val="20"/>
                <w:szCs w:val="20"/>
              </w:rPr>
            </w:pPr>
            <w:r>
              <w:rPr>
                <w:rFonts w:cstheme="minorHAnsi"/>
                <w:bCs/>
                <w:sz w:val="20"/>
                <w:szCs w:val="20"/>
              </w:rPr>
              <w:t>Program seminarium:</w:t>
            </w:r>
          </w:p>
          <w:p w14:paraId="35ED5CE0"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 xml:space="preserve">Zarządzanie portfelem inwestycyjnym </w:t>
            </w:r>
          </w:p>
          <w:p w14:paraId="6E10D809"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Fundusze inwestycyjne</w:t>
            </w:r>
          </w:p>
          <w:p w14:paraId="173CC93C"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Inwestowanie na rynku finansowym</w:t>
            </w:r>
          </w:p>
          <w:p w14:paraId="1200AEEF"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Modele rynku kapitałowego</w:t>
            </w:r>
          </w:p>
          <w:p w14:paraId="3F43B9C7"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Modelowanie ryzyka finansowego</w:t>
            </w:r>
          </w:p>
          <w:p w14:paraId="243ACE8D"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Zarządzanie ryzykiem finansowym</w:t>
            </w:r>
          </w:p>
          <w:p w14:paraId="7F12C718"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Zarządzanie ryzykiem instytucji kredytowych</w:t>
            </w:r>
          </w:p>
          <w:p w14:paraId="0E6CD5B0"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 xml:space="preserve">Analiza danych w finansach </w:t>
            </w:r>
          </w:p>
          <w:p w14:paraId="004E7F0F" w14:textId="77777777" w:rsidR="00280AD3" w:rsidRPr="003D187F" w:rsidRDefault="00280AD3" w:rsidP="00280AD3">
            <w:pPr>
              <w:rPr>
                <w:rFonts w:cstheme="minorHAnsi"/>
                <w:sz w:val="20"/>
                <w:szCs w:val="20"/>
              </w:rPr>
            </w:pPr>
            <w:r>
              <w:rPr>
                <w:rFonts w:cstheme="minorHAnsi"/>
                <w:sz w:val="20"/>
                <w:szCs w:val="20"/>
              </w:rPr>
              <w:t xml:space="preserve">- </w:t>
            </w:r>
            <w:r w:rsidRPr="003D187F">
              <w:rPr>
                <w:rFonts w:cstheme="minorHAnsi"/>
                <w:sz w:val="20"/>
                <w:szCs w:val="20"/>
              </w:rPr>
              <w:t>Data science w finansach</w:t>
            </w:r>
          </w:p>
          <w:p w14:paraId="546D0E1F" w14:textId="77777777" w:rsidR="00280AD3" w:rsidRPr="00353984" w:rsidRDefault="00280AD3" w:rsidP="00280AD3">
            <w:pPr>
              <w:ind w:left="360"/>
              <w:rPr>
                <w:rFonts w:cs="Arial"/>
                <w:bCs/>
                <w:sz w:val="18"/>
                <w:szCs w:val="18"/>
              </w:rPr>
            </w:pPr>
          </w:p>
        </w:tc>
        <w:tc>
          <w:tcPr>
            <w:tcW w:w="3146" w:type="dxa"/>
            <w:shd w:val="clear" w:color="auto" w:fill="DAEEF3" w:themeFill="accent5" w:themeFillTint="33"/>
          </w:tcPr>
          <w:p w14:paraId="76C3AC53" w14:textId="77777777" w:rsidR="00280AD3" w:rsidRDefault="00280AD3" w:rsidP="00280AD3">
            <w:pPr>
              <w:rPr>
                <w:b/>
                <w:sz w:val="18"/>
                <w:szCs w:val="18"/>
              </w:rPr>
            </w:pPr>
          </w:p>
        </w:tc>
        <w:tc>
          <w:tcPr>
            <w:tcW w:w="3168" w:type="dxa"/>
            <w:shd w:val="clear" w:color="auto" w:fill="E2F5F6"/>
          </w:tcPr>
          <w:p w14:paraId="4BB6F007" w14:textId="77777777" w:rsidR="00280AD3" w:rsidRDefault="00280AD3" w:rsidP="00280AD3">
            <w:pPr>
              <w:rPr>
                <w:b/>
                <w:sz w:val="18"/>
                <w:szCs w:val="18"/>
              </w:rPr>
            </w:pPr>
          </w:p>
        </w:tc>
      </w:tr>
      <w:tr w:rsidR="00280AD3" w:rsidRPr="00353984" w14:paraId="5C6F6E5A" w14:textId="77777777" w:rsidTr="00881292">
        <w:tc>
          <w:tcPr>
            <w:tcW w:w="534" w:type="dxa"/>
          </w:tcPr>
          <w:p w14:paraId="67B75A24" w14:textId="77777777" w:rsidR="00280AD3" w:rsidRPr="00353984" w:rsidRDefault="00280AD3" w:rsidP="00280AD3">
            <w:pPr>
              <w:pStyle w:val="Akapitzlist"/>
              <w:numPr>
                <w:ilvl w:val="0"/>
                <w:numId w:val="1"/>
              </w:numPr>
              <w:rPr>
                <w:sz w:val="18"/>
                <w:szCs w:val="18"/>
              </w:rPr>
            </w:pPr>
          </w:p>
        </w:tc>
        <w:tc>
          <w:tcPr>
            <w:tcW w:w="1417" w:type="dxa"/>
          </w:tcPr>
          <w:p w14:paraId="000A0D78" w14:textId="77777777" w:rsidR="00280AD3" w:rsidRPr="00353984" w:rsidRDefault="00280AD3" w:rsidP="00280AD3">
            <w:pPr>
              <w:rPr>
                <w:sz w:val="18"/>
                <w:szCs w:val="18"/>
              </w:rPr>
            </w:pPr>
            <w:r w:rsidRPr="00353984">
              <w:rPr>
                <w:sz w:val="18"/>
                <w:szCs w:val="18"/>
              </w:rPr>
              <w:t>Dr hab., prof. ucz. Renata Karkowska</w:t>
            </w:r>
          </w:p>
        </w:tc>
        <w:tc>
          <w:tcPr>
            <w:tcW w:w="2835" w:type="dxa"/>
            <w:shd w:val="clear" w:color="auto" w:fill="E7E5E7"/>
          </w:tcPr>
          <w:p w14:paraId="679BEAED" w14:textId="77777777" w:rsidR="00280AD3" w:rsidRDefault="00280AD3" w:rsidP="00280AD3">
            <w:pPr>
              <w:rPr>
                <w:rFonts w:cs="Arial"/>
                <w:bCs/>
                <w:sz w:val="18"/>
                <w:szCs w:val="18"/>
              </w:rPr>
            </w:pPr>
            <w:r>
              <w:rPr>
                <w:rFonts w:cs="Arial"/>
                <w:bCs/>
                <w:sz w:val="18"/>
                <w:szCs w:val="18"/>
              </w:rPr>
              <w:t>&gt;8</w:t>
            </w:r>
          </w:p>
          <w:p w14:paraId="5E0E65E9" w14:textId="371B85BD" w:rsidR="00280AD3" w:rsidRDefault="00280AD3" w:rsidP="00280AD3">
            <w:pPr>
              <w:rPr>
                <w:rFonts w:cstheme="minorHAnsi"/>
                <w:b/>
                <w:bCs/>
                <w:sz w:val="20"/>
                <w:szCs w:val="20"/>
              </w:rPr>
            </w:pPr>
            <w:r w:rsidRPr="00DA2887">
              <w:rPr>
                <w:rFonts w:cstheme="minorHAnsi"/>
                <w:b/>
                <w:bCs/>
                <w:sz w:val="20"/>
                <w:szCs w:val="20"/>
              </w:rPr>
              <w:t>Inwestycje finansowe i alternatywne. Rynek kapitałowy i bankowość</w:t>
            </w:r>
          </w:p>
          <w:p w14:paraId="35E68777" w14:textId="67E7B7F8" w:rsidR="00280AD3" w:rsidRDefault="00280AD3" w:rsidP="00280AD3">
            <w:pPr>
              <w:rPr>
                <w:rFonts w:cstheme="minorHAnsi"/>
                <w:b/>
                <w:bCs/>
                <w:sz w:val="20"/>
                <w:szCs w:val="20"/>
              </w:rPr>
            </w:pPr>
          </w:p>
          <w:p w14:paraId="3F8999D5" w14:textId="34CF483D" w:rsidR="00280AD3" w:rsidRDefault="00280AD3" w:rsidP="00280AD3">
            <w:pPr>
              <w:rPr>
                <w:rFonts w:cstheme="minorHAnsi"/>
                <w:sz w:val="20"/>
                <w:szCs w:val="20"/>
              </w:rPr>
            </w:pPr>
            <w:r>
              <w:rPr>
                <w:rFonts w:cstheme="minorHAnsi"/>
                <w:sz w:val="20"/>
                <w:szCs w:val="20"/>
              </w:rPr>
              <w:t>Program seminarium:</w:t>
            </w:r>
          </w:p>
          <w:p w14:paraId="51380F19" w14:textId="77777777" w:rsidR="00280AD3" w:rsidRPr="00DA2887" w:rsidRDefault="00280AD3" w:rsidP="00280AD3">
            <w:pPr>
              <w:ind w:left="709"/>
              <w:rPr>
                <w:rFonts w:cstheme="minorHAnsi"/>
                <w:bCs/>
                <w:sz w:val="20"/>
                <w:szCs w:val="20"/>
                <w:u w:val="single"/>
              </w:rPr>
            </w:pPr>
            <w:r w:rsidRPr="00DA2887">
              <w:rPr>
                <w:rFonts w:cstheme="minorHAnsi"/>
                <w:bCs/>
                <w:sz w:val="20"/>
                <w:szCs w:val="20"/>
                <w:u w:val="single"/>
              </w:rPr>
              <w:t>1.Tematy badawcze:</w:t>
            </w:r>
          </w:p>
          <w:p w14:paraId="6EA82086"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Inwestowanie na rynku finansowym i surowców – analiza dochodu, ryzyka, korelacji, czy efektywności</w:t>
            </w:r>
          </w:p>
          <w:p w14:paraId="42F4AAD7"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Analiza i konstruowanie portfeli inwestycyjnych</w:t>
            </w:r>
          </w:p>
          <w:p w14:paraId="3F4AE52E"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Zarządzanie ryzykiem finansowym</w:t>
            </w:r>
          </w:p>
          <w:p w14:paraId="3746DED8"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Fundusze Inwestycyjne</w:t>
            </w:r>
          </w:p>
          <w:p w14:paraId="34DFC2BC"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Ryzyko płynności, niewypłacalności, oraz niestabilności sektora bankowego</w:t>
            </w:r>
          </w:p>
          <w:p w14:paraId="073E7DF7" w14:textId="77777777" w:rsidR="00280AD3" w:rsidRPr="00DA2887" w:rsidRDefault="00280AD3" w:rsidP="00280AD3">
            <w:pPr>
              <w:pStyle w:val="Akapitzlist"/>
              <w:spacing w:after="200"/>
              <w:ind w:left="709"/>
              <w:rPr>
                <w:rFonts w:cstheme="minorHAnsi"/>
                <w:bCs/>
                <w:sz w:val="20"/>
                <w:szCs w:val="20"/>
              </w:rPr>
            </w:pPr>
            <w:r w:rsidRPr="00DA2887">
              <w:rPr>
                <w:rFonts w:eastAsia="Times New Roman" w:cstheme="minorHAnsi"/>
                <w:bCs/>
                <w:sz w:val="20"/>
                <w:szCs w:val="20"/>
                <w:lang w:eastAsia="pl-PL"/>
              </w:rPr>
              <w:t>Rola nowych technologii oraz ESG w transformacji sektora bankowego</w:t>
            </w:r>
          </w:p>
          <w:p w14:paraId="03733424" w14:textId="77777777" w:rsidR="00280AD3" w:rsidRPr="00DA2887" w:rsidRDefault="00280AD3" w:rsidP="00280AD3">
            <w:pPr>
              <w:ind w:left="708"/>
              <w:rPr>
                <w:rFonts w:cstheme="minorHAnsi"/>
                <w:bCs/>
                <w:sz w:val="20"/>
                <w:szCs w:val="20"/>
                <w:u w:val="single"/>
              </w:rPr>
            </w:pPr>
            <w:r w:rsidRPr="00DA2887">
              <w:rPr>
                <w:rFonts w:cstheme="minorHAnsi"/>
                <w:bCs/>
                <w:sz w:val="20"/>
                <w:szCs w:val="20"/>
                <w:u w:val="single"/>
              </w:rPr>
              <w:t>2.Etapy przygotowanie pracy dyplomowej:</w:t>
            </w:r>
          </w:p>
          <w:p w14:paraId="75A40086"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Wybór obszaru badawczego</w:t>
            </w:r>
          </w:p>
          <w:p w14:paraId="2FB4FE68"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Omówienie elementów pracy dyplomowej</w:t>
            </w:r>
          </w:p>
          <w:p w14:paraId="4D909AA5" w14:textId="77777777" w:rsidR="00280AD3" w:rsidRPr="00DA2887" w:rsidRDefault="00280AD3" w:rsidP="00280AD3">
            <w:pPr>
              <w:pStyle w:val="Akapitzlist"/>
              <w:ind w:left="709"/>
              <w:rPr>
                <w:rFonts w:eastAsia="Times New Roman" w:cstheme="minorHAnsi"/>
                <w:bCs/>
                <w:sz w:val="20"/>
                <w:szCs w:val="20"/>
                <w:lang w:eastAsia="pl-PL"/>
              </w:rPr>
            </w:pPr>
            <w:r w:rsidRPr="00DA2887">
              <w:rPr>
                <w:rFonts w:eastAsia="Times New Roman" w:cstheme="minorHAnsi"/>
                <w:bCs/>
                <w:sz w:val="20"/>
                <w:szCs w:val="20"/>
                <w:lang w:eastAsia="pl-PL"/>
              </w:rPr>
              <w:t>Metody badań naukowych</w:t>
            </w:r>
          </w:p>
          <w:p w14:paraId="3F8994FE" w14:textId="77777777" w:rsidR="00280AD3" w:rsidRPr="00DA2887" w:rsidRDefault="00280AD3" w:rsidP="00280AD3">
            <w:pPr>
              <w:pStyle w:val="Akapitzlist"/>
              <w:ind w:left="709"/>
              <w:rPr>
                <w:rFonts w:eastAsia="Times New Roman" w:cstheme="minorHAnsi"/>
                <w:bCs/>
                <w:sz w:val="20"/>
                <w:szCs w:val="20"/>
                <w:lang w:eastAsia="pl-PL"/>
              </w:rPr>
            </w:pPr>
            <w:r w:rsidRPr="00DA2887">
              <w:rPr>
                <w:rFonts w:eastAsia="Times New Roman" w:cstheme="minorHAnsi"/>
                <w:bCs/>
                <w:sz w:val="20"/>
                <w:szCs w:val="20"/>
                <w:lang w:eastAsia="pl-PL"/>
              </w:rPr>
              <w:t>Przygotowanie konspektu pracy</w:t>
            </w:r>
          </w:p>
          <w:p w14:paraId="1C25A114" w14:textId="77777777" w:rsidR="00280AD3" w:rsidRPr="00DA2887" w:rsidRDefault="00280AD3" w:rsidP="00280AD3">
            <w:pPr>
              <w:ind w:left="708"/>
              <w:rPr>
                <w:rFonts w:cstheme="minorHAnsi"/>
                <w:sz w:val="20"/>
                <w:szCs w:val="20"/>
              </w:rPr>
            </w:pPr>
            <w:r w:rsidRPr="00DA2887">
              <w:rPr>
                <w:rFonts w:cstheme="minorHAnsi"/>
                <w:bCs/>
                <w:sz w:val="20"/>
                <w:szCs w:val="20"/>
              </w:rPr>
              <w:t>Praca indywidualna z seminarzystą nad kolejnymi rozdziałami pracy.</w:t>
            </w:r>
          </w:p>
          <w:p w14:paraId="0F1316B8" w14:textId="77777777" w:rsidR="00280AD3" w:rsidRPr="00AC594B" w:rsidRDefault="00280AD3" w:rsidP="00280AD3">
            <w:pPr>
              <w:rPr>
                <w:rFonts w:cstheme="minorHAnsi"/>
                <w:sz w:val="20"/>
                <w:szCs w:val="20"/>
              </w:rPr>
            </w:pPr>
          </w:p>
          <w:p w14:paraId="3CFEDB13" w14:textId="6737ED6A" w:rsidR="00280AD3" w:rsidRPr="00353984" w:rsidRDefault="00280AD3" w:rsidP="00280AD3">
            <w:pPr>
              <w:rPr>
                <w:rFonts w:cs="Arial"/>
                <w:bCs/>
                <w:sz w:val="18"/>
                <w:szCs w:val="18"/>
              </w:rPr>
            </w:pPr>
          </w:p>
        </w:tc>
        <w:tc>
          <w:tcPr>
            <w:tcW w:w="3120" w:type="dxa"/>
            <w:shd w:val="clear" w:color="auto" w:fill="F2F2F2" w:themeFill="background1" w:themeFillShade="F2"/>
          </w:tcPr>
          <w:p w14:paraId="3B550EB5" w14:textId="77777777" w:rsidR="00280AD3" w:rsidRDefault="00280AD3" w:rsidP="00280AD3">
            <w:pPr>
              <w:rPr>
                <w:rFonts w:cs="Arial"/>
                <w:bCs/>
                <w:sz w:val="18"/>
                <w:szCs w:val="18"/>
              </w:rPr>
            </w:pPr>
            <w:r>
              <w:rPr>
                <w:rFonts w:cs="Arial"/>
                <w:bCs/>
                <w:sz w:val="18"/>
                <w:szCs w:val="18"/>
              </w:rPr>
              <w:t>&gt;8</w:t>
            </w:r>
          </w:p>
          <w:p w14:paraId="4922039B" w14:textId="77777777" w:rsidR="00280AD3" w:rsidRDefault="00280AD3" w:rsidP="00280AD3">
            <w:pPr>
              <w:rPr>
                <w:rFonts w:cstheme="minorHAnsi"/>
                <w:b/>
                <w:bCs/>
                <w:sz w:val="20"/>
                <w:szCs w:val="20"/>
              </w:rPr>
            </w:pPr>
            <w:r w:rsidRPr="00DA2887">
              <w:rPr>
                <w:rFonts w:cstheme="minorHAnsi"/>
                <w:b/>
                <w:bCs/>
                <w:sz w:val="20"/>
                <w:szCs w:val="20"/>
              </w:rPr>
              <w:t>Inwestycje finansowe i alternatywne. Rynek kapitałowy i bankowość</w:t>
            </w:r>
          </w:p>
          <w:p w14:paraId="38F12095" w14:textId="77777777" w:rsidR="00280AD3" w:rsidRDefault="00280AD3" w:rsidP="00280AD3">
            <w:pPr>
              <w:rPr>
                <w:rFonts w:cstheme="minorHAnsi"/>
                <w:b/>
                <w:bCs/>
                <w:sz w:val="20"/>
                <w:szCs w:val="20"/>
              </w:rPr>
            </w:pPr>
          </w:p>
          <w:p w14:paraId="157BD4B7" w14:textId="77777777" w:rsidR="00280AD3" w:rsidRDefault="00280AD3" w:rsidP="00280AD3">
            <w:pPr>
              <w:rPr>
                <w:rFonts w:cstheme="minorHAnsi"/>
                <w:sz w:val="20"/>
                <w:szCs w:val="20"/>
              </w:rPr>
            </w:pPr>
            <w:r>
              <w:rPr>
                <w:rFonts w:cstheme="minorHAnsi"/>
                <w:sz w:val="20"/>
                <w:szCs w:val="20"/>
              </w:rPr>
              <w:t>Program seminarium:</w:t>
            </w:r>
          </w:p>
          <w:p w14:paraId="4A9C2920" w14:textId="77777777" w:rsidR="00280AD3" w:rsidRPr="00DA2887" w:rsidRDefault="00280AD3" w:rsidP="00280AD3">
            <w:pPr>
              <w:ind w:left="709"/>
              <w:rPr>
                <w:rFonts w:cstheme="minorHAnsi"/>
                <w:bCs/>
                <w:sz w:val="20"/>
                <w:szCs w:val="20"/>
                <w:u w:val="single"/>
              </w:rPr>
            </w:pPr>
            <w:r w:rsidRPr="00DA2887">
              <w:rPr>
                <w:rFonts w:cstheme="minorHAnsi"/>
                <w:bCs/>
                <w:sz w:val="20"/>
                <w:szCs w:val="20"/>
                <w:u w:val="single"/>
              </w:rPr>
              <w:t>1.Tematy badawcze:</w:t>
            </w:r>
          </w:p>
          <w:p w14:paraId="63E296C0"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Inwestowanie na rynku finansowym i surowców – analiza dochodu, ryzyka, korelacji, czy efektywności</w:t>
            </w:r>
          </w:p>
          <w:p w14:paraId="06BE33B2"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Analiza i konstruowanie portfeli inwestycyjnych</w:t>
            </w:r>
          </w:p>
          <w:p w14:paraId="49D1F560"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Zarządzanie ryzykiem finansowym</w:t>
            </w:r>
          </w:p>
          <w:p w14:paraId="16BF492E"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Fundusze Inwestycyjne</w:t>
            </w:r>
          </w:p>
          <w:p w14:paraId="4367335E"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Ryzyko płynności, niewypłacalności, oraz niestabilności sektora bankowego</w:t>
            </w:r>
          </w:p>
          <w:p w14:paraId="692A65D4" w14:textId="77777777" w:rsidR="00280AD3" w:rsidRPr="00DA2887" w:rsidRDefault="00280AD3" w:rsidP="00280AD3">
            <w:pPr>
              <w:pStyle w:val="Akapitzlist"/>
              <w:spacing w:after="200"/>
              <w:ind w:left="709"/>
              <w:rPr>
                <w:rFonts w:cstheme="minorHAnsi"/>
                <w:bCs/>
                <w:sz w:val="20"/>
                <w:szCs w:val="20"/>
              </w:rPr>
            </w:pPr>
            <w:r w:rsidRPr="00DA2887">
              <w:rPr>
                <w:rFonts w:eastAsia="Times New Roman" w:cstheme="minorHAnsi"/>
                <w:bCs/>
                <w:sz w:val="20"/>
                <w:szCs w:val="20"/>
                <w:lang w:eastAsia="pl-PL"/>
              </w:rPr>
              <w:t>Rola nowych technologii oraz ESG w transformacji sektora bankowego</w:t>
            </w:r>
          </w:p>
          <w:p w14:paraId="1A915733" w14:textId="77777777" w:rsidR="00280AD3" w:rsidRPr="00DA2887" w:rsidRDefault="00280AD3" w:rsidP="00280AD3">
            <w:pPr>
              <w:ind w:left="708"/>
              <w:rPr>
                <w:rFonts w:cstheme="minorHAnsi"/>
                <w:bCs/>
                <w:sz w:val="20"/>
                <w:szCs w:val="20"/>
                <w:u w:val="single"/>
              </w:rPr>
            </w:pPr>
            <w:r w:rsidRPr="00DA2887">
              <w:rPr>
                <w:rFonts w:cstheme="minorHAnsi"/>
                <w:bCs/>
                <w:sz w:val="20"/>
                <w:szCs w:val="20"/>
                <w:u w:val="single"/>
              </w:rPr>
              <w:t>2.Etapy przygotowanie pracy dyplomowej:</w:t>
            </w:r>
          </w:p>
          <w:p w14:paraId="54CB098E"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Wybór obszaru badawczego</w:t>
            </w:r>
          </w:p>
          <w:p w14:paraId="0C3A781D" w14:textId="77777777" w:rsidR="00280AD3" w:rsidRPr="00DA2887" w:rsidRDefault="00280AD3" w:rsidP="00280AD3">
            <w:pPr>
              <w:pStyle w:val="Akapitzlist"/>
              <w:spacing w:after="200"/>
              <w:ind w:left="709"/>
              <w:rPr>
                <w:rFonts w:eastAsia="Times New Roman" w:cstheme="minorHAnsi"/>
                <w:bCs/>
                <w:sz w:val="20"/>
                <w:szCs w:val="20"/>
                <w:lang w:eastAsia="pl-PL"/>
              </w:rPr>
            </w:pPr>
            <w:r w:rsidRPr="00DA2887">
              <w:rPr>
                <w:rFonts w:eastAsia="Times New Roman" w:cstheme="minorHAnsi"/>
                <w:bCs/>
                <w:sz w:val="20"/>
                <w:szCs w:val="20"/>
                <w:lang w:eastAsia="pl-PL"/>
              </w:rPr>
              <w:t>Omówienie elementów pracy dyplomowej</w:t>
            </w:r>
          </w:p>
          <w:p w14:paraId="3A1E96C0" w14:textId="77777777" w:rsidR="00280AD3" w:rsidRPr="00DA2887" w:rsidRDefault="00280AD3" w:rsidP="00280AD3">
            <w:pPr>
              <w:pStyle w:val="Akapitzlist"/>
              <w:ind w:left="709"/>
              <w:rPr>
                <w:rFonts w:eastAsia="Times New Roman" w:cstheme="minorHAnsi"/>
                <w:bCs/>
                <w:sz w:val="20"/>
                <w:szCs w:val="20"/>
                <w:lang w:eastAsia="pl-PL"/>
              </w:rPr>
            </w:pPr>
            <w:r w:rsidRPr="00DA2887">
              <w:rPr>
                <w:rFonts w:eastAsia="Times New Roman" w:cstheme="minorHAnsi"/>
                <w:bCs/>
                <w:sz w:val="20"/>
                <w:szCs w:val="20"/>
                <w:lang w:eastAsia="pl-PL"/>
              </w:rPr>
              <w:t>Metody badań naukowych</w:t>
            </w:r>
          </w:p>
          <w:p w14:paraId="428A0FA7" w14:textId="77777777" w:rsidR="00280AD3" w:rsidRPr="00DA2887" w:rsidRDefault="00280AD3" w:rsidP="00280AD3">
            <w:pPr>
              <w:pStyle w:val="Akapitzlist"/>
              <w:ind w:left="709"/>
              <w:rPr>
                <w:rFonts w:eastAsia="Times New Roman" w:cstheme="minorHAnsi"/>
                <w:bCs/>
                <w:sz w:val="20"/>
                <w:szCs w:val="20"/>
                <w:lang w:eastAsia="pl-PL"/>
              </w:rPr>
            </w:pPr>
            <w:r w:rsidRPr="00DA2887">
              <w:rPr>
                <w:rFonts w:eastAsia="Times New Roman" w:cstheme="minorHAnsi"/>
                <w:bCs/>
                <w:sz w:val="20"/>
                <w:szCs w:val="20"/>
                <w:lang w:eastAsia="pl-PL"/>
              </w:rPr>
              <w:t>Przygotowanie konspektu pracy</w:t>
            </w:r>
          </w:p>
          <w:p w14:paraId="45875395" w14:textId="77777777" w:rsidR="00280AD3" w:rsidRPr="00DA2887" w:rsidRDefault="00280AD3" w:rsidP="00280AD3">
            <w:pPr>
              <w:ind w:left="708"/>
              <w:rPr>
                <w:rFonts w:cstheme="minorHAnsi"/>
                <w:sz w:val="20"/>
                <w:szCs w:val="20"/>
              </w:rPr>
            </w:pPr>
            <w:r w:rsidRPr="00DA2887">
              <w:rPr>
                <w:rFonts w:cstheme="minorHAnsi"/>
                <w:bCs/>
                <w:sz w:val="20"/>
                <w:szCs w:val="20"/>
              </w:rPr>
              <w:t>Praca indywidualna z seminarzystą nad kolejnymi rozdziałami pracy.</w:t>
            </w:r>
          </w:p>
          <w:p w14:paraId="739E53C4" w14:textId="77777777" w:rsidR="00280AD3" w:rsidRPr="00AC594B" w:rsidRDefault="00280AD3" w:rsidP="00280AD3">
            <w:pPr>
              <w:rPr>
                <w:rFonts w:cstheme="minorHAnsi"/>
                <w:sz w:val="20"/>
                <w:szCs w:val="20"/>
              </w:rPr>
            </w:pPr>
          </w:p>
          <w:p w14:paraId="19A1FB2E" w14:textId="77777777" w:rsidR="00280AD3" w:rsidRPr="00353984" w:rsidRDefault="00280AD3" w:rsidP="00280AD3">
            <w:pPr>
              <w:rPr>
                <w:rFonts w:cs="Arial"/>
                <w:bCs/>
                <w:sz w:val="18"/>
                <w:szCs w:val="18"/>
              </w:rPr>
            </w:pPr>
          </w:p>
        </w:tc>
        <w:tc>
          <w:tcPr>
            <w:tcW w:w="3146" w:type="dxa"/>
            <w:shd w:val="clear" w:color="auto" w:fill="DAEEF3" w:themeFill="accent5" w:themeFillTint="33"/>
          </w:tcPr>
          <w:p w14:paraId="762DE0BC" w14:textId="77777777" w:rsidR="00280AD3" w:rsidRPr="00353984" w:rsidRDefault="00280AD3" w:rsidP="00280AD3">
            <w:pPr>
              <w:ind w:left="360"/>
              <w:rPr>
                <w:sz w:val="18"/>
                <w:szCs w:val="18"/>
              </w:rPr>
            </w:pPr>
          </w:p>
        </w:tc>
        <w:tc>
          <w:tcPr>
            <w:tcW w:w="3168" w:type="dxa"/>
            <w:shd w:val="clear" w:color="auto" w:fill="E2F5F6"/>
          </w:tcPr>
          <w:p w14:paraId="59138202" w14:textId="77777777" w:rsidR="00280AD3" w:rsidRPr="00353984" w:rsidRDefault="00280AD3" w:rsidP="00280AD3">
            <w:pPr>
              <w:ind w:left="360"/>
              <w:rPr>
                <w:sz w:val="18"/>
                <w:szCs w:val="18"/>
              </w:rPr>
            </w:pPr>
          </w:p>
        </w:tc>
      </w:tr>
      <w:tr w:rsidR="00280AD3" w:rsidRPr="00353984" w14:paraId="644B5E7E" w14:textId="77777777" w:rsidTr="00881292">
        <w:tc>
          <w:tcPr>
            <w:tcW w:w="534" w:type="dxa"/>
          </w:tcPr>
          <w:p w14:paraId="45769289" w14:textId="77777777" w:rsidR="00280AD3" w:rsidRPr="00353984" w:rsidRDefault="00280AD3" w:rsidP="00280AD3">
            <w:pPr>
              <w:pStyle w:val="Akapitzlist"/>
              <w:numPr>
                <w:ilvl w:val="0"/>
                <w:numId w:val="1"/>
              </w:numPr>
              <w:rPr>
                <w:sz w:val="18"/>
                <w:szCs w:val="18"/>
              </w:rPr>
            </w:pPr>
          </w:p>
        </w:tc>
        <w:tc>
          <w:tcPr>
            <w:tcW w:w="1417" w:type="dxa"/>
          </w:tcPr>
          <w:p w14:paraId="70E0769F" w14:textId="77777777" w:rsidR="00280AD3" w:rsidRPr="00353984" w:rsidRDefault="00280AD3" w:rsidP="00280AD3">
            <w:pPr>
              <w:rPr>
                <w:sz w:val="18"/>
                <w:szCs w:val="18"/>
              </w:rPr>
            </w:pPr>
            <w:r w:rsidRPr="00353984">
              <w:rPr>
                <w:sz w:val="18"/>
                <w:szCs w:val="18"/>
              </w:rPr>
              <w:t>Dr Jarosław Klepacki</w:t>
            </w:r>
          </w:p>
        </w:tc>
        <w:tc>
          <w:tcPr>
            <w:tcW w:w="2835" w:type="dxa"/>
            <w:shd w:val="clear" w:color="auto" w:fill="E7E5E7"/>
          </w:tcPr>
          <w:p w14:paraId="3D391FD7" w14:textId="77777777" w:rsidR="00280AD3" w:rsidRDefault="00280AD3" w:rsidP="00280AD3">
            <w:pPr>
              <w:pStyle w:val="Bezodstpw"/>
              <w:rPr>
                <w:sz w:val="18"/>
                <w:szCs w:val="18"/>
              </w:rPr>
            </w:pPr>
            <w:r>
              <w:rPr>
                <w:sz w:val="18"/>
                <w:szCs w:val="18"/>
              </w:rPr>
              <w:t>&gt;8</w:t>
            </w:r>
          </w:p>
          <w:p w14:paraId="1BB619C4" w14:textId="77777777" w:rsidR="00280AD3" w:rsidRDefault="00280AD3" w:rsidP="00280AD3">
            <w:pPr>
              <w:pStyle w:val="Bezodstpw"/>
              <w:rPr>
                <w:rFonts w:cstheme="minorHAnsi"/>
                <w:b/>
                <w:bCs/>
                <w:sz w:val="20"/>
                <w:szCs w:val="20"/>
              </w:rPr>
            </w:pPr>
            <w:r w:rsidRPr="00B33C72">
              <w:rPr>
                <w:rFonts w:cstheme="minorHAnsi"/>
                <w:b/>
                <w:bCs/>
                <w:sz w:val="20"/>
                <w:szCs w:val="20"/>
              </w:rPr>
              <w:t xml:space="preserve">Zarządzanie ryzykiem w obrocie gospodarczym w dobie wzrostu znaczenia </w:t>
            </w:r>
            <w:proofErr w:type="spellStart"/>
            <w:r w:rsidRPr="00B33C72">
              <w:rPr>
                <w:rFonts w:cstheme="minorHAnsi"/>
                <w:b/>
                <w:bCs/>
                <w:sz w:val="20"/>
                <w:szCs w:val="20"/>
              </w:rPr>
              <w:t>kryptowalut</w:t>
            </w:r>
            <w:proofErr w:type="spellEnd"/>
            <w:r w:rsidRPr="00B33C72">
              <w:rPr>
                <w:rFonts w:cstheme="minorHAnsi"/>
                <w:b/>
                <w:bCs/>
                <w:sz w:val="20"/>
                <w:szCs w:val="20"/>
              </w:rPr>
              <w:t>, zjawisk skrajnych oraz AI (</w:t>
            </w:r>
            <w:proofErr w:type="spellStart"/>
            <w:r w:rsidRPr="00B33C72">
              <w:rPr>
                <w:rFonts w:cstheme="minorHAnsi"/>
                <w:b/>
                <w:bCs/>
                <w:sz w:val="20"/>
                <w:szCs w:val="20"/>
              </w:rPr>
              <w:t>Artificial</w:t>
            </w:r>
            <w:proofErr w:type="spellEnd"/>
            <w:r w:rsidRPr="00B33C72">
              <w:rPr>
                <w:rFonts w:cstheme="minorHAnsi"/>
                <w:b/>
                <w:bCs/>
                <w:sz w:val="20"/>
                <w:szCs w:val="20"/>
              </w:rPr>
              <w:t xml:space="preserve"> </w:t>
            </w:r>
            <w:proofErr w:type="spellStart"/>
            <w:r w:rsidRPr="00B33C72">
              <w:rPr>
                <w:rFonts w:cstheme="minorHAnsi"/>
                <w:b/>
                <w:bCs/>
                <w:sz w:val="20"/>
                <w:szCs w:val="20"/>
              </w:rPr>
              <w:t>Intelligence</w:t>
            </w:r>
            <w:proofErr w:type="spellEnd"/>
            <w:r>
              <w:rPr>
                <w:rFonts w:cstheme="minorHAnsi"/>
                <w:b/>
                <w:bCs/>
                <w:sz w:val="20"/>
                <w:szCs w:val="20"/>
              </w:rPr>
              <w:t>)</w:t>
            </w:r>
          </w:p>
          <w:p w14:paraId="136FDA08" w14:textId="77777777" w:rsidR="00280AD3" w:rsidRDefault="00280AD3" w:rsidP="00280AD3">
            <w:pPr>
              <w:pStyle w:val="Bezodstpw"/>
              <w:rPr>
                <w:rFonts w:cstheme="minorHAnsi"/>
                <w:b/>
                <w:bCs/>
                <w:sz w:val="20"/>
                <w:szCs w:val="20"/>
              </w:rPr>
            </w:pPr>
          </w:p>
          <w:p w14:paraId="691CF42C" w14:textId="77777777" w:rsidR="00280AD3" w:rsidRDefault="00280AD3" w:rsidP="00280AD3">
            <w:pPr>
              <w:pStyle w:val="Bezodstpw"/>
              <w:rPr>
                <w:rFonts w:cstheme="minorHAnsi"/>
                <w:sz w:val="20"/>
                <w:szCs w:val="20"/>
              </w:rPr>
            </w:pPr>
            <w:r>
              <w:rPr>
                <w:rFonts w:cstheme="minorHAnsi"/>
                <w:sz w:val="20"/>
                <w:szCs w:val="20"/>
              </w:rPr>
              <w:t>Program seminarium:</w:t>
            </w:r>
          </w:p>
          <w:p w14:paraId="259243FF"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 xml:space="preserve">Rachunkowość menadżerska: rola i znaczenie AI w optymalizacji </w:t>
            </w:r>
            <w:proofErr w:type="spellStart"/>
            <w:r w:rsidRPr="00B33C72">
              <w:rPr>
                <w:rFonts w:cstheme="minorHAnsi"/>
                <w:sz w:val="20"/>
                <w:szCs w:val="20"/>
              </w:rPr>
              <w:t>ryzyk</w:t>
            </w:r>
            <w:proofErr w:type="spellEnd"/>
            <w:r w:rsidRPr="00B33C72">
              <w:rPr>
                <w:rFonts w:cstheme="minorHAnsi"/>
                <w:sz w:val="20"/>
                <w:szCs w:val="20"/>
              </w:rPr>
              <w:t xml:space="preserve"> płynności finansowej</w:t>
            </w:r>
          </w:p>
          <w:p w14:paraId="77476214" w14:textId="77777777" w:rsidR="00280AD3" w:rsidRPr="00B33C72" w:rsidRDefault="00280AD3" w:rsidP="00280AD3">
            <w:pPr>
              <w:ind w:left="720"/>
              <w:rPr>
                <w:rFonts w:cstheme="minorHAnsi"/>
                <w:sz w:val="20"/>
                <w:szCs w:val="20"/>
              </w:rPr>
            </w:pPr>
          </w:p>
          <w:p w14:paraId="088A8E4F"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 xml:space="preserve">Rola i znaczenie </w:t>
            </w:r>
            <w:proofErr w:type="spellStart"/>
            <w:r w:rsidRPr="00B33C72">
              <w:rPr>
                <w:rFonts w:cstheme="minorHAnsi"/>
                <w:sz w:val="20"/>
                <w:szCs w:val="20"/>
              </w:rPr>
              <w:t>kryptowalut</w:t>
            </w:r>
            <w:proofErr w:type="spellEnd"/>
            <w:r w:rsidRPr="00B33C72">
              <w:rPr>
                <w:rFonts w:cstheme="minorHAnsi"/>
                <w:sz w:val="20"/>
                <w:szCs w:val="20"/>
              </w:rPr>
              <w:t xml:space="preserve"> jako miejsca alokacji </w:t>
            </w:r>
          </w:p>
          <w:p w14:paraId="468215AF" w14:textId="77777777" w:rsidR="00280AD3" w:rsidRPr="00B33C72" w:rsidRDefault="00280AD3" w:rsidP="00280AD3">
            <w:pPr>
              <w:ind w:left="720"/>
              <w:rPr>
                <w:rFonts w:cstheme="minorHAnsi"/>
                <w:sz w:val="20"/>
                <w:szCs w:val="20"/>
              </w:rPr>
            </w:pPr>
          </w:p>
          <w:p w14:paraId="0786C221"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Implementacja AI (</w:t>
            </w:r>
            <w:proofErr w:type="spellStart"/>
            <w:r w:rsidRPr="00B33C72">
              <w:rPr>
                <w:rFonts w:cstheme="minorHAnsi"/>
                <w:sz w:val="20"/>
                <w:szCs w:val="20"/>
              </w:rPr>
              <w:t>Artificial</w:t>
            </w:r>
            <w:proofErr w:type="spellEnd"/>
            <w:r w:rsidRPr="00B33C72">
              <w:rPr>
                <w:rFonts w:cstheme="minorHAnsi"/>
                <w:sz w:val="20"/>
                <w:szCs w:val="20"/>
              </w:rPr>
              <w:t xml:space="preserve"> </w:t>
            </w:r>
            <w:proofErr w:type="spellStart"/>
            <w:r w:rsidRPr="00B33C72">
              <w:rPr>
                <w:rFonts w:cstheme="minorHAnsi"/>
                <w:sz w:val="20"/>
                <w:szCs w:val="20"/>
              </w:rPr>
              <w:t>Intelligence</w:t>
            </w:r>
            <w:proofErr w:type="spellEnd"/>
            <w:r w:rsidRPr="00B33C72">
              <w:rPr>
                <w:rFonts w:cstheme="minorHAnsi"/>
                <w:sz w:val="20"/>
                <w:szCs w:val="20"/>
              </w:rPr>
              <w:t>) jako narzędzia zarządzania ryzykiem w przedsiębiorstwie</w:t>
            </w:r>
          </w:p>
          <w:p w14:paraId="57D22083" w14:textId="77777777" w:rsidR="00280AD3" w:rsidRPr="00B33C72" w:rsidRDefault="00280AD3" w:rsidP="00280AD3">
            <w:pPr>
              <w:rPr>
                <w:rFonts w:cstheme="minorHAnsi"/>
                <w:sz w:val="20"/>
                <w:szCs w:val="20"/>
              </w:rPr>
            </w:pPr>
          </w:p>
          <w:p w14:paraId="33362818"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Wpływ AI (</w:t>
            </w:r>
            <w:proofErr w:type="spellStart"/>
            <w:r w:rsidRPr="00B33C72">
              <w:rPr>
                <w:rFonts w:cstheme="minorHAnsi"/>
                <w:sz w:val="20"/>
                <w:szCs w:val="20"/>
              </w:rPr>
              <w:t>Artificial</w:t>
            </w:r>
            <w:proofErr w:type="spellEnd"/>
            <w:r w:rsidRPr="00B33C72">
              <w:rPr>
                <w:rFonts w:cstheme="minorHAnsi"/>
                <w:sz w:val="20"/>
                <w:szCs w:val="20"/>
              </w:rPr>
              <w:t xml:space="preserve"> </w:t>
            </w:r>
            <w:proofErr w:type="spellStart"/>
            <w:r w:rsidRPr="00B33C72">
              <w:rPr>
                <w:rFonts w:cstheme="minorHAnsi"/>
                <w:sz w:val="20"/>
                <w:szCs w:val="20"/>
              </w:rPr>
              <w:t>Intelligence</w:t>
            </w:r>
            <w:proofErr w:type="spellEnd"/>
            <w:r w:rsidRPr="00B33C72">
              <w:rPr>
                <w:rFonts w:cstheme="minorHAnsi"/>
                <w:sz w:val="20"/>
                <w:szCs w:val="20"/>
              </w:rPr>
              <w:t>) na analizę finansową oraz modele predykcji bankructwa</w:t>
            </w:r>
          </w:p>
          <w:p w14:paraId="3FACE6C7" w14:textId="77777777" w:rsidR="00280AD3" w:rsidRPr="00B33C72" w:rsidRDefault="00280AD3" w:rsidP="00280AD3">
            <w:pPr>
              <w:rPr>
                <w:rFonts w:cstheme="minorHAnsi"/>
                <w:sz w:val="20"/>
                <w:szCs w:val="20"/>
              </w:rPr>
            </w:pPr>
          </w:p>
          <w:p w14:paraId="671E33C3"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Ograniczenie ryzyka finansowego i kredytowego w przedsiębiorstwie</w:t>
            </w:r>
          </w:p>
          <w:p w14:paraId="0CB4A705" w14:textId="77777777" w:rsidR="00280AD3" w:rsidRPr="00B33C72" w:rsidRDefault="00280AD3" w:rsidP="00280AD3">
            <w:pPr>
              <w:rPr>
                <w:rFonts w:cstheme="minorHAnsi"/>
                <w:sz w:val="20"/>
                <w:szCs w:val="20"/>
              </w:rPr>
            </w:pPr>
          </w:p>
          <w:p w14:paraId="097822DE"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Innowacyjne źródła finansowania działalności gospodarczej w dobie ryzyka geopolitycznego</w:t>
            </w:r>
          </w:p>
          <w:p w14:paraId="60DE4D07" w14:textId="77777777" w:rsidR="00280AD3" w:rsidRPr="00B33C72" w:rsidRDefault="00280AD3" w:rsidP="00280AD3">
            <w:pPr>
              <w:ind w:left="708"/>
              <w:rPr>
                <w:rFonts w:cstheme="minorHAnsi"/>
                <w:sz w:val="20"/>
                <w:szCs w:val="20"/>
              </w:rPr>
            </w:pPr>
          </w:p>
          <w:p w14:paraId="4B3DF017"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Ewolucja procesu prognozowania w dobie zjawisk skrajnych (Czarne Łabędzie)</w:t>
            </w:r>
          </w:p>
          <w:p w14:paraId="22308770" w14:textId="77777777" w:rsidR="00280AD3" w:rsidRPr="00B33C72" w:rsidRDefault="00280AD3" w:rsidP="00280AD3">
            <w:pPr>
              <w:ind w:left="708"/>
              <w:rPr>
                <w:rFonts w:cstheme="minorHAnsi"/>
                <w:sz w:val="20"/>
                <w:szCs w:val="20"/>
              </w:rPr>
            </w:pPr>
          </w:p>
          <w:p w14:paraId="3AC88870"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Strategie zarządzania płynnością finansową w obszarze przedsiębiorstw</w:t>
            </w:r>
          </w:p>
          <w:p w14:paraId="450A2366" w14:textId="15B8AEF7" w:rsidR="00280AD3" w:rsidRPr="0046537A" w:rsidRDefault="00280AD3" w:rsidP="00280AD3">
            <w:pPr>
              <w:pStyle w:val="Bezodstpw"/>
              <w:rPr>
                <w:sz w:val="18"/>
                <w:szCs w:val="18"/>
              </w:rPr>
            </w:pPr>
          </w:p>
        </w:tc>
        <w:tc>
          <w:tcPr>
            <w:tcW w:w="3120" w:type="dxa"/>
            <w:shd w:val="clear" w:color="auto" w:fill="F2F2F2" w:themeFill="background1" w:themeFillShade="F2"/>
          </w:tcPr>
          <w:p w14:paraId="60D6CEB5" w14:textId="77777777" w:rsidR="00280AD3" w:rsidRDefault="00280AD3" w:rsidP="00280AD3">
            <w:pPr>
              <w:pStyle w:val="Bezodstpw"/>
              <w:rPr>
                <w:sz w:val="18"/>
                <w:szCs w:val="18"/>
              </w:rPr>
            </w:pPr>
            <w:r>
              <w:rPr>
                <w:sz w:val="18"/>
                <w:szCs w:val="18"/>
              </w:rPr>
              <w:t>&gt;8</w:t>
            </w:r>
          </w:p>
          <w:p w14:paraId="2BC4DA89" w14:textId="77777777" w:rsidR="00280AD3" w:rsidRDefault="00280AD3" w:rsidP="00280AD3">
            <w:pPr>
              <w:pStyle w:val="Bezodstpw"/>
              <w:rPr>
                <w:rFonts w:cstheme="minorHAnsi"/>
                <w:b/>
                <w:bCs/>
                <w:sz w:val="20"/>
                <w:szCs w:val="20"/>
              </w:rPr>
            </w:pPr>
            <w:r w:rsidRPr="00B33C72">
              <w:rPr>
                <w:rFonts w:cstheme="minorHAnsi"/>
                <w:b/>
                <w:bCs/>
                <w:sz w:val="20"/>
                <w:szCs w:val="20"/>
              </w:rPr>
              <w:t xml:space="preserve">Zarządzanie ryzykiem w obrocie gospodarczym w dobie wzrostu znaczenia </w:t>
            </w:r>
            <w:proofErr w:type="spellStart"/>
            <w:r w:rsidRPr="00B33C72">
              <w:rPr>
                <w:rFonts w:cstheme="minorHAnsi"/>
                <w:b/>
                <w:bCs/>
                <w:sz w:val="20"/>
                <w:szCs w:val="20"/>
              </w:rPr>
              <w:t>kryptowalut</w:t>
            </w:r>
            <w:proofErr w:type="spellEnd"/>
            <w:r w:rsidRPr="00B33C72">
              <w:rPr>
                <w:rFonts w:cstheme="minorHAnsi"/>
                <w:b/>
                <w:bCs/>
                <w:sz w:val="20"/>
                <w:szCs w:val="20"/>
              </w:rPr>
              <w:t>, zjawisk skrajnych oraz AI (</w:t>
            </w:r>
            <w:proofErr w:type="spellStart"/>
            <w:r w:rsidRPr="00B33C72">
              <w:rPr>
                <w:rFonts w:cstheme="minorHAnsi"/>
                <w:b/>
                <w:bCs/>
                <w:sz w:val="20"/>
                <w:szCs w:val="20"/>
              </w:rPr>
              <w:t>Artificial</w:t>
            </w:r>
            <w:proofErr w:type="spellEnd"/>
            <w:r w:rsidRPr="00B33C72">
              <w:rPr>
                <w:rFonts w:cstheme="minorHAnsi"/>
                <w:b/>
                <w:bCs/>
                <w:sz w:val="20"/>
                <w:szCs w:val="20"/>
              </w:rPr>
              <w:t xml:space="preserve"> </w:t>
            </w:r>
            <w:proofErr w:type="spellStart"/>
            <w:r w:rsidRPr="00B33C72">
              <w:rPr>
                <w:rFonts w:cstheme="minorHAnsi"/>
                <w:b/>
                <w:bCs/>
                <w:sz w:val="20"/>
                <w:szCs w:val="20"/>
              </w:rPr>
              <w:t>Intelligence</w:t>
            </w:r>
            <w:proofErr w:type="spellEnd"/>
            <w:r>
              <w:rPr>
                <w:rFonts w:cstheme="minorHAnsi"/>
                <w:b/>
                <w:bCs/>
                <w:sz w:val="20"/>
                <w:szCs w:val="20"/>
              </w:rPr>
              <w:t>)</w:t>
            </w:r>
          </w:p>
          <w:p w14:paraId="3A007902" w14:textId="77777777" w:rsidR="00280AD3" w:rsidRDefault="00280AD3" w:rsidP="00280AD3">
            <w:pPr>
              <w:pStyle w:val="Bezodstpw"/>
              <w:rPr>
                <w:rFonts w:cstheme="minorHAnsi"/>
                <w:b/>
                <w:bCs/>
                <w:sz w:val="20"/>
                <w:szCs w:val="20"/>
              </w:rPr>
            </w:pPr>
          </w:p>
          <w:p w14:paraId="3F2F2741" w14:textId="77777777" w:rsidR="00280AD3" w:rsidRDefault="00280AD3" w:rsidP="00280AD3">
            <w:pPr>
              <w:pStyle w:val="Bezodstpw"/>
              <w:rPr>
                <w:rFonts w:cstheme="minorHAnsi"/>
                <w:sz w:val="20"/>
                <w:szCs w:val="20"/>
              </w:rPr>
            </w:pPr>
            <w:r>
              <w:rPr>
                <w:rFonts w:cstheme="minorHAnsi"/>
                <w:sz w:val="20"/>
                <w:szCs w:val="20"/>
              </w:rPr>
              <w:t>Program seminarium:</w:t>
            </w:r>
          </w:p>
          <w:p w14:paraId="0F01C72D"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 xml:space="preserve">Rachunkowość menadżerska: rola i znaczenie AI w optymalizacji </w:t>
            </w:r>
            <w:proofErr w:type="spellStart"/>
            <w:r w:rsidRPr="00B33C72">
              <w:rPr>
                <w:rFonts w:cstheme="minorHAnsi"/>
                <w:sz w:val="20"/>
                <w:szCs w:val="20"/>
              </w:rPr>
              <w:t>ryzyk</w:t>
            </w:r>
            <w:proofErr w:type="spellEnd"/>
            <w:r w:rsidRPr="00B33C72">
              <w:rPr>
                <w:rFonts w:cstheme="minorHAnsi"/>
                <w:sz w:val="20"/>
                <w:szCs w:val="20"/>
              </w:rPr>
              <w:t xml:space="preserve"> płynności finansowej</w:t>
            </w:r>
          </w:p>
          <w:p w14:paraId="5242C5AA" w14:textId="77777777" w:rsidR="00280AD3" w:rsidRPr="00B33C72" w:rsidRDefault="00280AD3" w:rsidP="00280AD3">
            <w:pPr>
              <w:ind w:left="720"/>
              <w:rPr>
                <w:rFonts w:cstheme="minorHAnsi"/>
                <w:sz w:val="20"/>
                <w:szCs w:val="20"/>
              </w:rPr>
            </w:pPr>
          </w:p>
          <w:p w14:paraId="66A5ED10"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 xml:space="preserve">Rola i znaczenie </w:t>
            </w:r>
            <w:proofErr w:type="spellStart"/>
            <w:r w:rsidRPr="00B33C72">
              <w:rPr>
                <w:rFonts w:cstheme="minorHAnsi"/>
                <w:sz w:val="20"/>
                <w:szCs w:val="20"/>
              </w:rPr>
              <w:t>kryptowalut</w:t>
            </w:r>
            <w:proofErr w:type="spellEnd"/>
            <w:r w:rsidRPr="00B33C72">
              <w:rPr>
                <w:rFonts w:cstheme="minorHAnsi"/>
                <w:sz w:val="20"/>
                <w:szCs w:val="20"/>
              </w:rPr>
              <w:t xml:space="preserve"> jako miejsca alokacji </w:t>
            </w:r>
          </w:p>
          <w:p w14:paraId="068464A5" w14:textId="77777777" w:rsidR="00280AD3" w:rsidRPr="00B33C72" w:rsidRDefault="00280AD3" w:rsidP="00280AD3">
            <w:pPr>
              <w:ind w:left="720"/>
              <w:rPr>
                <w:rFonts w:cstheme="minorHAnsi"/>
                <w:sz w:val="20"/>
                <w:szCs w:val="20"/>
              </w:rPr>
            </w:pPr>
          </w:p>
          <w:p w14:paraId="2015BBA6"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Implementacja AI (</w:t>
            </w:r>
            <w:proofErr w:type="spellStart"/>
            <w:r w:rsidRPr="00B33C72">
              <w:rPr>
                <w:rFonts w:cstheme="minorHAnsi"/>
                <w:sz w:val="20"/>
                <w:szCs w:val="20"/>
              </w:rPr>
              <w:t>Artificial</w:t>
            </w:r>
            <w:proofErr w:type="spellEnd"/>
            <w:r w:rsidRPr="00B33C72">
              <w:rPr>
                <w:rFonts w:cstheme="minorHAnsi"/>
                <w:sz w:val="20"/>
                <w:szCs w:val="20"/>
              </w:rPr>
              <w:t xml:space="preserve"> </w:t>
            </w:r>
            <w:proofErr w:type="spellStart"/>
            <w:r w:rsidRPr="00B33C72">
              <w:rPr>
                <w:rFonts w:cstheme="minorHAnsi"/>
                <w:sz w:val="20"/>
                <w:szCs w:val="20"/>
              </w:rPr>
              <w:t>Intelligence</w:t>
            </w:r>
            <w:proofErr w:type="spellEnd"/>
            <w:r w:rsidRPr="00B33C72">
              <w:rPr>
                <w:rFonts w:cstheme="minorHAnsi"/>
                <w:sz w:val="20"/>
                <w:szCs w:val="20"/>
              </w:rPr>
              <w:t>) jako narzędzia zarządzania ryzykiem w przedsiębiorstwie</w:t>
            </w:r>
          </w:p>
          <w:p w14:paraId="7CCCA17F" w14:textId="77777777" w:rsidR="00280AD3" w:rsidRPr="00B33C72" w:rsidRDefault="00280AD3" w:rsidP="00280AD3">
            <w:pPr>
              <w:rPr>
                <w:rFonts w:cstheme="minorHAnsi"/>
                <w:sz w:val="20"/>
                <w:szCs w:val="20"/>
              </w:rPr>
            </w:pPr>
          </w:p>
          <w:p w14:paraId="515C8F4E"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Wpływ AI (</w:t>
            </w:r>
            <w:proofErr w:type="spellStart"/>
            <w:r w:rsidRPr="00B33C72">
              <w:rPr>
                <w:rFonts w:cstheme="minorHAnsi"/>
                <w:sz w:val="20"/>
                <w:szCs w:val="20"/>
              </w:rPr>
              <w:t>Artificial</w:t>
            </w:r>
            <w:proofErr w:type="spellEnd"/>
            <w:r w:rsidRPr="00B33C72">
              <w:rPr>
                <w:rFonts w:cstheme="minorHAnsi"/>
                <w:sz w:val="20"/>
                <w:szCs w:val="20"/>
              </w:rPr>
              <w:t xml:space="preserve"> </w:t>
            </w:r>
            <w:proofErr w:type="spellStart"/>
            <w:r w:rsidRPr="00B33C72">
              <w:rPr>
                <w:rFonts w:cstheme="minorHAnsi"/>
                <w:sz w:val="20"/>
                <w:szCs w:val="20"/>
              </w:rPr>
              <w:t>Intelligence</w:t>
            </w:r>
            <w:proofErr w:type="spellEnd"/>
            <w:r w:rsidRPr="00B33C72">
              <w:rPr>
                <w:rFonts w:cstheme="minorHAnsi"/>
                <w:sz w:val="20"/>
                <w:szCs w:val="20"/>
              </w:rPr>
              <w:t>) na analizę finansową oraz modele predykcji bankructwa</w:t>
            </w:r>
          </w:p>
          <w:p w14:paraId="66F27B13" w14:textId="77777777" w:rsidR="00280AD3" w:rsidRPr="00B33C72" w:rsidRDefault="00280AD3" w:rsidP="00280AD3">
            <w:pPr>
              <w:rPr>
                <w:rFonts w:cstheme="minorHAnsi"/>
                <w:sz w:val="20"/>
                <w:szCs w:val="20"/>
              </w:rPr>
            </w:pPr>
          </w:p>
          <w:p w14:paraId="7F687CA3"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Ograniczenie ryzyka finansowego i kredytowego w przedsiębiorstwie</w:t>
            </w:r>
          </w:p>
          <w:p w14:paraId="66827944" w14:textId="77777777" w:rsidR="00280AD3" w:rsidRPr="00B33C72" w:rsidRDefault="00280AD3" w:rsidP="00280AD3">
            <w:pPr>
              <w:rPr>
                <w:rFonts w:cstheme="minorHAnsi"/>
                <w:sz w:val="20"/>
                <w:szCs w:val="20"/>
              </w:rPr>
            </w:pPr>
          </w:p>
          <w:p w14:paraId="36730FE1"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Innowacyjne źródła finansowania działalności gospodarczej w dobie ryzyka geopolitycznego</w:t>
            </w:r>
          </w:p>
          <w:p w14:paraId="7734ECF9" w14:textId="77777777" w:rsidR="00280AD3" w:rsidRPr="00B33C72" w:rsidRDefault="00280AD3" w:rsidP="00280AD3">
            <w:pPr>
              <w:ind w:left="708"/>
              <w:rPr>
                <w:rFonts w:cstheme="minorHAnsi"/>
                <w:sz w:val="20"/>
                <w:szCs w:val="20"/>
              </w:rPr>
            </w:pPr>
          </w:p>
          <w:p w14:paraId="4473FC2D"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Ewolucja procesu prognozowania w dobie zjawisk skrajnych (Czarne Łabędzie)</w:t>
            </w:r>
          </w:p>
          <w:p w14:paraId="309E1D98" w14:textId="77777777" w:rsidR="00280AD3" w:rsidRPr="00B33C72" w:rsidRDefault="00280AD3" w:rsidP="00280AD3">
            <w:pPr>
              <w:ind w:left="708"/>
              <w:rPr>
                <w:rFonts w:cstheme="minorHAnsi"/>
                <w:sz w:val="20"/>
                <w:szCs w:val="20"/>
              </w:rPr>
            </w:pPr>
          </w:p>
          <w:p w14:paraId="3CE2227E"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Strategie zarządzania płynnością finansową w obszarze przedsiębiorstw</w:t>
            </w:r>
          </w:p>
          <w:p w14:paraId="707949C4" w14:textId="77777777" w:rsidR="00280AD3" w:rsidRPr="00353984" w:rsidRDefault="00280AD3" w:rsidP="00280AD3">
            <w:pPr>
              <w:rPr>
                <w:bCs/>
                <w:sz w:val="18"/>
                <w:szCs w:val="18"/>
              </w:rPr>
            </w:pPr>
          </w:p>
        </w:tc>
        <w:tc>
          <w:tcPr>
            <w:tcW w:w="3146" w:type="dxa"/>
            <w:shd w:val="clear" w:color="auto" w:fill="DAEEF3" w:themeFill="accent5" w:themeFillTint="33"/>
          </w:tcPr>
          <w:p w14:paraId="27BE9868" w14:textId="25850F49" w:rsidR="00280AD3" w:rsidRPr="00353984" w:rsidRDefault="00280AD3" w:rsidP="00280AD3">
            <w:pPr>
              <w:rPr>
                <w:sz w:val="18"/>
                <w:szCs w:val="18"/>
              </w:rPr>
            </w:pPr>
          </w:p>
        </w:tc>
        <w:tc>
          <w:tcPr>
            <w:tcW w:w="3168" w:type="dxa"/>
            <w:shd w:val="clear" w:color="auto" w:fill="E2F5F6"/>
          </w:tcPr>
          <w:p w14:paraId="73F16892" w14:textId="77777777" w:rsidR="00280AD3" w:rsidRDefault="00280AD3" w:rsidP="00280AD3">
            <w:pPr>
              <w:rPr>
                <w:sz w:val="18"/>
                <w:szCs w:val="18"/>
              </w:rPr>
            </w:pPr>
            <w:r>
              <w:rPr>
                <w:sz w:val="18"/>
                <w:szCs w:val="18"/>
              </w:rPr>
              <w:t>&gt;8</w:t>
            </w:r>
          </w:p>
          <w:p w14:paraId="0F45A6FF" w14:textId="77777777" w:rsidR="00280AD3" w:rsidRPr="0046537A" w:rsidRDefault="00280AD3" w:rsidP="00280AD3">
            <w:pPr>
              <w:rPr>
                <w:rFonts w:cstheme="minorHAnsi"/>
                <w:b/>
                <w:bCs/>
                <w:sz w:val="20"/>
                <w:szCs w:val="20"/>
              </w:rPr>
            </w:pPr>
            <w:r w:rsidRPr="0046537A">
              <w:rPr>
                <w:rFonts w:cstheme="minorHAnsi"/>
                <w:b/>
                <w:bCs/>
                <w:sz w:val="20"/>
                <w:szCs w:val="20"/>
              </w:rPr>
              <w:t xml:space="preserve">Zarządzanie ryzykiem w obrocie gospodarczym w dobie wzrostu znaczenia </w:t>
            </w:r>
            <w:proofErr w:type="spellStart"/>
            <w:r w:rsidRPr="0046537A">
              <w:rPr>
                <w:rFonts w:cstheme="minorHAnsi"/>
                <w:b/>
                <w:bCs/>
                <w:sz w:val="20"/>
                <w:szCs w:val="20"/>
              </w:rPr>
              <w:t>kryptowalut</w:t>
            </w:r>
            <w:proofErr w:type="spellEnd"/>
            <w:r w:rsidRPr="0046537A">
              <w:rPr>
                <w:rFonts w:cstheme="minorHAnsi"/>
                <w:b/>
                <w:bCs/>
                <w:sz w:val="20"/>
                <w:szCs w:val="20"/>
              </w:rPr>
              <w:t>, zjawisk skrajnych oraz  AI (</w:t>
            </w:r>
            <w:proofErr w:type="spellStart"/>
            <w:r w:rsidRPr="0046537A">
              <w:rPr>
                <w:rFonts w:cstheme="minorHAnsi"/>
                <w:b/>
                <w:bCs/>
                <w:sz w:val="20"/>
                <w:szCs w:val="20"/>
              </w:rPr>
              <w:t>Artificial</w:t>
            </w:r>
            <w:proofErr w:type="spellEnd"/>
            <w:r w:rsidRPr="0046537A">
              <w:rPr>
                <w:rFonts w:cstheme="minorHAnsi"/>
                <w:b/>
                <w:bCs/>
                <w:sz w:val="20"/>
                <w:szCs w:val="20"/>
              </w:rPr>
              <w:t xml:space="preserve"> </w:t>
            </w:r>
            <w:proofErr w:type="spellStart"/>
            <w:r w:rsidRPr="0046537A">
              <w:rPr>
                <w:rFonts w:cstheme="minorHAnsi"/>
                <w:b/>
                <w:bCs/>
                <w:sz w:val="20"/>
                <w:szCs w:val="20"/>
              </w:rPr>
              <w:t>Intelligence</w:t>
            </w:r>
            <w:proofErr w:type="spellEnd"/>
            <w:r w:rsidRPr="0046537A">
              <w:rPr>
                <w:rFonts w:cstheme="minorHAnsi"/>
                <w:b/>
                <w:bCs/>
                <w:sz w:val="20"/>
                <w:szCs w:val="20"/>
              </w:rPr>
              <w:t>)</w:t>
            </w:r>
          </w:p>
          <w:p w14:paraId="7E244526" w14:textId="77777777" w:rsidR="00280AD3" w:rsidRDefault="00280AD3" w:rsidP="00280AD3">
            <w:pPr>
              <w:rPr>
                <w:sz w:val="18"/>
                <w:szCs w:val="18"/>
              </w:rPr>
            </w:pPr>
          </w:p>
          <w:p w14:paraId="507DABB4" w14:textId="77777777" w:rsidR="00280AD3" w:rsidRDefault="00280AD3" w:rsidP="00280AD3">
            <w:pPr>
              <w:rPr>
                <w:sz w:val="18"/>
                <w:szCs w:val="18"/>
              </w:rPr>
            </w:pPr>
            <w:r>
              <w:rPr>
                <w:sz w:val="18"/>
                <w:szCs w:val="18"/>
              </w:rPr>
              <w:t>Program seminarium:</w:t>
            </w:r>
          </w:p>
          <w:p w14:paraId="0030FD9F"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Implementacja AI (</w:t>
            </w:r>
            <w:proofErr w:type="spellStart"/>
            <w:r w:rsidRPr="00B33C72">
              <w:rPr>
                <w:rFonts w:cstheme="minorHAnsi"/>
                <w:sz w:val="20"/>
                <w:szCs w:val="20"/>
              </w:rPr>
              <w:t>Artificial</w:t>
            </w:r>
            <w:proofErr w:type="spellEnd"/>
            <w:r w:rsidRPr="00B33C72">
              <w:rPr>
                <w:rFonts w:cstheme="minorHAnsi"/>
                <w:sz w:val="20"/>
                <w:szCs w:val="20"/>
              </w:rPr>
              <w:t xml:space="preserve"> </w:t>
            </w:r>
            <w:proofErr w:type="spellStart"/>
            <w:r w:rsidRPr="00B33C72">
              <w:rPr>
                <w:rFonts w:cstheme="minorHAnsi"/>
                <w:sz w:val="20"/>
                <w:szCs w:val="20"/>
              </w:rPr>
              <w:t>Intelligence</w:t>
            </w:r>
            <w:proofErr w:type="spellEnd"/>
            <w:r w:rsidRPr="00B33C72">
              <w:rPr>
                <w:rFonts w:cstheme="minorHAnsi"/>
                <w:sz w:val="20"/>
                <w:szCs w:val="20"/>
              </w:rPr>
              <w:t>) jako narzędzia zarządzania ryzykiem w przedsiębiorstwie</w:t>
            </w:r>
          </w:p>
          <w:p w14:paraId="727E7F72" w14:textId="77777777" w:rsidR="00280AD3" w:rsidRPr="00B33C72" w:rsidRDefault="00280AD3" w:rsidP="00280AD3">
            <w:pPr>
              <w:rPr>
                <w:rFonts w:cstheme="minorHAnsi"/>
                <w:sz w:val="20"/>
                <w:szCs w:val="20"/>
              </w:rPr>
            </w:pPr>
          </w:p>
          <w:p w14:paraId="79EC2B94"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Wpływ AI (</w:t>
            </w:r>
            <w:proofErr w:type="spellStart"/>
            <w:r w:rsidRPr="00B33C72">
              <w:rPr>
                <w:rFonts w:cstheme="minorHAnsi"/>
                <w:sz w:val="20"/>
                <w:szCs w:val="20"/>
              </w:rPr>
              <w:t>Artificial</w:t>
            </w:r>
            <w:proofErr w:type="spellEnd"/>
            <w:r w:rsidRPr="00B33C72">
              <w:rPr>
                <w:rFonts w:cstheme="minorHAnsi"/>
                <w:sz w:val="20"/>
                <w:szCs w:val="20"/>
              </w:rPr>
              <w:t xml:space="preserve"> </w:t>
            </w:r>
            <w:proofErr w:type="spellStart"/>
            <w:r w:rsidRPr="00B33C72">
              <w:rPr>
                <w:rFonts w:cstheme="minorHAnsi"/>
                <w:sz w:val="20"/>
                <w:szCs w:val="20"/>
              </w:rPr>
              <w:t>Intelligence</w:t>
            </w:r>
            <w:proofErr w:type="spellEnd"/>
            <w:r w:rsidRPr="00B33C72">
              <w:rPr>
                <w:rFonts w:cstheme="minorHAnsi"/>
                <w:sz w:val="20"/>
                <w:szCs w:val="20"/>
              </w:rPr>
              <w:t>) na analizę finansową oraz modele predykcji bankructwa</w:t>
            </w:r>
          </w:p>
          <w:p w14:paraId="7450BC08" w14:textId="77777777" w:rsidR="00280AD3" w:rsidRPr="00B33C72" w:rsidRDefault="00280AD3" w:rsidP="00280AD3">
            <w:pPr>
              <w:rPr>
                <w:rFonts w:cstheme="minorHAnsi"/>
                <w:sz w:val="20"/>
                <w:szCs w:val="20"/>
              </w:rPr>
            </w:pPr>
          </w:p>
          <w:p w14:paraId="584A7511"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Ograniczenie ryzyka finansowego i kredytowego w przedsiębiorstwie</w:t>
            </w:r>
          </w:p>
          <w:p w14:paraId="3B79F840" w14:textId="77777777" w:rsidR="00280AD3" w:rsidRPr="00B33C72" w:rsidRDefault="00280AD3" w:rsidP="00280AD3">
            <w:pPr>
              <w:rPr>
                <w:rFonts w:cstheme="minorHAnsi"/>
                <w:sz w:val="20"/>
                <w:szCs w:val="20"/>
              </w:rPr>
            </w:pPr>
          </w:p>
          <w:p w14:paraId="51357861"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Innowacyjne źródła finansowania działalności gospodarczej w dobie ryzyka geopolitycznego</w:t>
            </w:r>
          </w:p>
          <w:p w14:paraId="0B5805DF" w14:textId="77777777" w:rsidR="00280AD3" w:rsidRPr="00B33C72" w:rsidRDefault="00280AD3" w:rsidP="00280AD3">
            <w:pPr>
              <w:ind w:left="708"/>
              <w:rPr>
                <w:rFonts w:cstheme="minorHAnsi"/>
                <w:sz w:val="20"/>
                <w:szCs w:val="20"/>
              </w:rPr>
            </w:pPr>
          </w:p>
          <w:p w14:paraId="4AE5ED50"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Ewolucja procesu prognozowania w dobie zjawisk skrajnych (Czarne Łabędzie)</w:t>
            </w:r>
          </w:p>
          <w:p w14:paraId="71CE03D4" w14:textId="77777777" w:rsidR="00280AD3" w:rsidRPr="00B33C72" w:rsidRDefault="00280AD3" w:rsidP="00280AD3">
            <w:pPr>
              <w:ind w:left="708"/>
              <w:rPr>
                <w:rFonts w:cstheme="minorHAnsi"/>
                <w:sz w:val="20"/>
                <w:szCs w:val="20"/>
              </w:rPr>
            </w:pPr>
          </w:p>
          <w:p w14:paraId="0775E031" w14:textId="77777777" w:rsidR="00280AD3" w:rsidRPr="00B33C72" w:rsidRDefault="00280AD3" w:rsidP="00280AD3">
            <w:pPr>
              <w:numPr>
                <w:ilvl w:val="0"/>
                <w:numId w:val="15"/>
              </w:numPr>
              <w:rPr>
                <w:rFonts w:cstheme="minorHAnsi"/>
                <w:sz w:val="20"/>
                <w:szCs w:val="20"/>
              </w:rPr>
            </w:pPr>
            <w:r w:rsidRPr="00B33C72">
              <w:rPr>
                <w:rFonts w:cstheme="minorHAnsi"/>
                <w:sz w:val="20"/>
                <w:szCs w:val="20"/>
              </w:rPr>
              <w:t>Strategie zarządzania płynnością finansową w obszarze przedsiębiorstw</w:t>
            </w:r>
          </w:p>
          <w:p w14:paraId="5826D1CC" w14:textId="77777777" w:rsidR="00280AD3" w:rsidRPr="00353984" w:rsidRDefault="00280AD3" w:rsidP="00280AD3">
            <w:pPr>
              <w:rPr>
                <w:rFonts w:cs="Helvetica"/>
                <w:color w:val="353838"/>
                <w:sz w:val="18"/>
                <w:szCs w:val="18"/>
              </w:rPr>
            </w:pPr>
          </w:p>
        </w:tc>
      </w:tr>
      <w:tr w:rsidR="00280AD3" w:rsidRPr="00353984" w14:paraId="102C4808" w14:textId="77777777" w:rsidTr="00881292">
        <w:tc>
          <w:tcPr>
            <w:tcW w:w="534" w:type="dxa"/>
          </w:tcPr>
          <w:p w14:paraId="3A74EA61" w14:textId="77777777" w:rsidR="00280AD3" w:rsidRPr="00353984" w:rsidRDefault="00280AD3" w:rsidP="00280AD3">
            <w:pPr>
              <w:pStyle w:val="Akapitzlist"/>
              <w:numPr>
                <w:ilvl w:val="0"/>
                <w:numId w:val="1"/>
              </w:numPr>
              <w:rPr>
                <w:sz w:val="18"/>
                <w:szCs w:val="18"/>
              </w:rPr>
            </w:pPr>
          </w:p>
        </w:tc>
        <w:tc>
          <w:tcPr>
            <w:tcW w:w="1417" w:type="dxa"/>
          </w:tcPr>
          <w:p w14:paraId="32506694" w14:textId="77777777" w:rsidR="00280AD3" w:rsidRPr="00353984" w:rsidRDefault="00280AD3" w:rsidP="00280AD3">
            <w:pPr>
              <w:rPr>
                <w:sz w:val="18"/>
                <w:szCs w:val="18"/>
              </w:rPr>
            </w:pPr>
            <w:r w:rsidRPr="00353984">
              <w:rPr>
                <w:sz w:val="18"/>
                <w:szCs w:val="18"/>
              </w:rPr>
              <w:t>Dr Paweł Kłobukowski</w:t>
            </w:r>
          </w:p>
        </w:tc>
        <w:tc>
          <w:tcPr>
            <w:tcW w:w="2835" w:type="dxa"/>
            <w:shd w:val="clear" w:color="auto" w:fill="E7E5E7"/>
          </w:tcPr>
          <w:p w14:paraId="517BFF5A" w14:textId="77777777" w:rsidR="00280AD3" w:rsidRPr="00353984" w:rsidRDefault="00280AD3" w:rsidP="00280AD3">
            <w:pPr>
              <w:rPr>
                <w:bCs/>
                <w:sz w:val="18"/>
                <w:szCs w:val="18"/>
              </w:rPr>
            </w:pPr>
          </w:p>
        </w:tc>
        <w:tc>
          <w:tcPr>
            <w:tcW w:w="3120" w:type="dxa"/>
            <w:shd w:val="clear" w:color="auto" w:fill="F2F2F2" w:themeFill="background1" w:themeFillShade="F2"/>
          </w:tcPr>
          <w:p w14:paraId="1CFFF365" w14:textId="77777777" w:rsidR="00280AD3" w:rsidRPr="00353984" w:rsidRDefault="00280AD3" w:rsidP="00280AD3">
            <w:pPr>
              <w:rPr>
                <w:bCs/>
                <w:sz w:val="18"/>
                <w:szCs w:val="18"/>
              </w:rPr>
            </w:pPr>
          </w:p>
        </w:tc>
        <w:tc>
          <w:tcPr>
            <w:tcW w:w="3146" w:type="dxa"/>
            <w:shd w:val="clear" w:color="auto" w:fill="DAEEF3" w:themeFill="accent5" w:themeFillTint="33"/>
          </w:tcPr>
          <w:p w14:paraId="5B2A4004" w14:textId="77777777" w:rsidR="00280AD3" w:rsidRDefault="00280AD3" w:rsidP="00280AD3">
            <w:pPr>
              <w:rPr>
                <w:sz w:val="18"/>
                <w:szCs w:val="18"/>
              </w:rPr>
            </w:pPr>
            <w:r>
              <w:rPr>
                <w:sz w:val="18"/>
                <w:szCs w:val="18"/>
              </w:rPr>
              <w:t>&gt;8</w:t>
            </w:r>
          </w:p>
          <w:p w14:paraId="07DDD018" w14:textId="77777777" w:rsidR="00280AD3" w:rsidRPr="00DD5D72" w:rsidRDefault="00280AD3" w:rsidP="00280AD3">
            <w:pPr>
              <w:rPr>
                <w:rFonts w:cstheme="minorHAnsi"/>
                <w:b/>
                <w:bCs/>
                <w:sz w:val="20"/>
                <w:szCs w:val="20"/>
              </w:rPr>
            </w:pPr>
            <w:r w:rsidRPr="00DD5D72">
              <w:rPr>
                <w:rFonts w:cstheme="minorHAnsi"/>
                <w:b/>
                <w:bCs/>
                <w:sz w:val="20"/>
                <w:szCs w:val="20"/>
              </w:rPr>
              <w:t xml:space="preserve">Przedsiębiorczość – Startupy i modele biznesowe </w:t>
            </w:r>
          </w:p>
          <w:p w14:paraId="30510D4C" w14:textId="77777777" w:rsidR="00280AD3" w:rsidRDefault="00280AD3" w:rsidP="00280AD3">
            <w:pPr>
              <w:rPr>
                <w:sz w:val="18"/>
                <w:szCs w:val="18"/>
              </w:rPr>
            </w:pPr>
          </w:p>
          <w:p w14:paraId="620A6A14" w14:textId="77777777" w:rsidR="00280AD3" w:rsidRDefault="00280AD3" w:rsidP="00280AD3">
            <w:pPr>
              <w:rPr>
                <w:sz w:val="18"/>
                <w:szCs w:val="18"/>
              </w:rPr>
            </w:pPr>
            <w:r>
              <w:rPr>
                <w:sz w:val="18"/>
                <w:szCs w:val="18"/>
              </w:rPr>
              <w:t>Program seminarium:</w:t>
            </w:r>
          </w:p>
          <w:p w14:paraId="07C27EBB" w14:textId="77777777" w:rsidR="00280AD3" w:rsidRPr="00DD5D72" w:rsidRDefault="00280AD3" w:rsidP="00280AD3">
            <w:pPr>
              <w:ind w:left="708"/>
              <w:rPr>
                <w:rFonts w:cstheme="minorHAnsi"/>
                <w:sz w:val="20"/>
                <w:szCs w:val="20"/>
              </w:rPr>
            </w:pPr>
            <w:r w:rsidRPr="00DD5D72">
              <w:rPr>
                <w:rFonts w:cstheme="minorHAnsi"/>
                <w:sz w:val="20"/>
                <w:szCs w:val="20"/>
              </w:rPr>
              <w:t>Startupy – powstawanie firmy i testowanie koncepcji na biznes;</w:t>
            </w:r>
          </w:p>
          <w:p w14:paraId="4B8474B2" w14:textId="77777777" w:rsidR="00280AD3" w:rsidRPr="00DD5D72" w:rsidRDefault="00280AD3" w:rsidP="00280AD3">
            <w:pPr>
              <w:ind w:left="708"/>
              <w:rPr>
                <w:rFonts w:cstheme="minorHAnsi"/>
                <w:sz w:val="20"/>
                <w:szCs w:val="20"/>
              </w:rPr>
            </w:pPr>
            <w:r w:rsidRPr="00DD5D72">
              <w:rPr>
                <w:rFonts w:cstheme="minorHAnsi"/>
                <w:sz w:val="20"/>
                <w:szCs w:val="20"/>
              </w:rPr>
              <w:t>Firmy w początkowych etapach działania ;</w:t>
            </w:r>
          </w:p>
          <w:p w14:paraId="337DA350" w14:textId="77777777" w:rsidR="00280AD3" w:rsidRPr="00DD5D72" w:rsidRDefault="00280AD3" w:rsidP="00280AD3">
            <w:pPr>
              <w:ind w:left="708"/>
              <w:rPr>
                <w:rFonts w:cstheme="minorHAnsi"/>
                <w:sz w:val="20"/>
                <w:szCs w:val="20"/>
              </w:rPr>
            </w:pPr>
            <w:r w:rsidRPr="00DD5D72">
              <w:rPr>
                <w:rFonts w:cstheme="minorHAnsi"/>
                <w:sz w:val="20"/>
                <w:szCs w:val="20"/>
              </w:rPr>
              <w:t>Ekosystemy przedsiębiorczości;</w:t>
            </w:r>
          </w:p>
          <w:p w14:paraId="75EEF4F3" w14:textId="77777777" w:rsidR="00280AD3" w:rsidRPr="00DD5D72" w:rsidRDefault="00280AD3" w:rsidP="00280AD3">
            <w:pPr>
              <w:ind w:left="708"/>
              <w:rPr>
                <w:rFonts w:cstheme="minorHAnsi"/>
                <w:sz w:val="20"/>
                <w:szCs w:val="20"/>
              </w:rPr>
            </w:pPr>
            <w:r w:rsidRPr="00DD5D72">
              <w:rPr>
                <w:rFonts w:cstheme="minorHAnsi"/>
                <w:sz w:val="20"/>
                <w:szCs w:val="20"/>
              </w:rPr>
              <w:t>Przedsiębiorczość rodzinna;</w:t>
            </w:r>
          </w:p>
          <w:p w14:paraId="6B37F3A7" w14:textId="77777777" w:rsidR="00280AD3" w:rsidRPr="00DD5D72" w:rsidRDefault="00280AD3" w:rsidP="00280AD3">
            <w:pPr>
              <w:ind w:left="708"/>
              <w:rPr>
                <w:rFonts w:cstheme="minorHAnsi"/>
                <w:sz w:val="20"/>
                <w:szCs w:val="20"/>
              </w:rPr>
            </w:pPr>
            <w:r w:rsidRPr="00DD5D72">
              <w:rPr>
                <w:rFonts w:cstheme="minorHAnsi"/>
                <w:sz w:val="20"/>
                <w:szCs w:val="20"/>
              </w:rPr>
              <w:t>Budowanie i Testowanie Modeli biznesowych;</w:t>
            </w:r>
          </w:p>
          <w:p w14:paraId="5C8B44BA" w14:textId="77777777" w:rsidR="00280AD3" w:rsidRPr="00DD5D72" w:rsidRDefault="00280AD3" w:rsidP="00280AD3">
            <w:pPr>
              <w:ind w:left="708"/>
              <w:rPr>
                <w:rFonts w:cstheme="minorHAnsi"/>
                <w:sz w:val="20"/>
                <w:szCs w:val="20"/>
              </w:rPr>
            </w:pPr>
            <w:r w:rsidRPr="00DD5D72">
              <w:rPr>
                <w:rFonts w:cstheme="minorHAnsi"/>
                <w:sz w:val="20"/>
                <w:szCs w:val="20"/>
              </w:rPr>
              <w:t>Przyczyny upadku startupów;</w:t>
            </w:r>
          </w:p>
          <w:p w14:paraId="65D88589" w14:textId="77777777" w:rsidR="00280AD3" w:rsidRPr="00DD5D72" w:rsidRDefault="00280AD3" w:rsidP="00280AD3">
            <w:pPr>
              <w:ind w:left="708"/>
              <w:rPr>
                <w:rFonts w:cstheme="minorHAnsi"/>
                <w:sz w:val="20"/>
                <w:szCs w:val="20"/>
              </w:rPr>
            </w:pPr>
            <w:r w:rsidRPr="00DD5D72">
              <w:rPr>
                <w:rFonts w:cstheme="minorHAnsi"/>
                <w:sz w:val="20"/>
                <w:szCs w:val="20"/>
              </w:rPr>
              <w:t xml:space="preserve">Błędy młodych przedsiębiorców; </w:t>
            </w:r>
          </w:p>
          <w:p w14:paraId="416D2D29" w14:textId="277F847D" w:rsidR="00280AD3" w:rsidRPr="00353984" w:rsidRDefault="00280AD3" w:rsidP="00280AD3">
            <w:pPr>
              <w:rPr>
                <w:sz w:val="18"/>
                <w:szCs w:val="18"/>
              </w:rPr>
            </w:pPr>
          </w:p>
        </w:tc>
        <w:tc>
          <w:tcPr>
            <w:tcW w:w="3168" w:type="dxa"/>
            <w:shd w:val="clear" w:color="auto" w:fill="E2F5F6"/>
          </w:tcPr>
          <w:p w14:paraId="483F356E" w14:textId="77777777" w:rsidR="00280AD3" w:rsidRDefault="00280AD3" w:rsidP="00280AD3">
            <w:pPr>
              <w:rPr>
                <w:sz w:val="18"/>
                <w:szCs w:val="18"/>
              </w:rPr>
            </w:pPr>
            <w:r>
              <w:rPr>
                <w:sz w:val="18"/>
                <w:szCs w:val="18"/>
              </w:rPr>
              <w:t>&gt;8</w:t>
            </w:r>
          </w:p>
          <w:p w14:paraId="3BF18D36" w14:textId="77777777" w:rsidR="00280AD3" w:rsidRPr="00DD5D72" w:rsidRDefault="00280AD3" w:rsidP="00280AD3">
            <w:pPr>
              <w:rPr>
                <w:rFonts w:cstheme="minorHAnsi"/>
                <w:b/>
                <w:bCs/>
                <w:sz w:val="20"/>
                <w:szCs w:val="20"/>
              </w:rPr>
            </w:pPr>
            <w:r w:rsidRPr="00DD5D72">
              <w:rPr>
                <w:rFonts w:cstheme="minorHAnsi"/>
                <w:b/>
                <w:bCs/>
                <w:sz w:val="20"/>
                <w:szCs w:val="20"/>
              </w:rPr>
              <w:t xml:space="preserve">Przedsiębiorczość – Startupy i modele biznesowe </w:t>
            </w:r>
          </w:p>
          <w:p w14:paraId="3CC318B3" w14:textId="77777777" w:rsidR="00280AD3" w:rsidRDefault="00280AD3" w:rsidP="00280AD3">
            <w:pPr>
              <w:rPr>
                <w:sz w:val="18"/>
                <w:szCs w:val="18"/>
              </w:rPr>
            </w:pPr>
          </w:p>
          <w:p w14:paraId="23975AD4" w14:textId="77777777" w:rsidR="00280AD3" w:rsidRDefault="00280AD3" w:rsidP="00280AD3">
            <w:pPr>
              <w:rPr>
                <w:sz w:val="18"/>
                <w:szCs w:val="18"/>
              </w:rPr>
            </w:pPr>
            <w:r>
              <w:rPr>
                <w:sz w:val="18"/>
                <w:szCs w:val="18"/>
              </w:rPr>
              <w:t>Program seminarium:</w:t>
            </w:r>
          </w:p>
          <w:p w14:paraId="00843BA7" w14:textId="77777777" w:rsidR="00280AD3" w:rsidRPr="00DD5D72" w:rsidRDefault="00280AD3" w:rsidP="00280AD3">
            <w:pPr>
              <w:ind w:left="708"/>
              <w:rPr>
                <w:rFonts w:cstheme="minorHAnsi"/>
                <w:sz w:val="20"/>
                <w:szCs w:val="20"/>
              </w:rPr>
            </w:pPr>
            <w:r w:rsidRPr="00DD5D72">
              <w:rPr>
                <w:rFonts w:cstheme="minorHAnsi"/>
                <w:sz w:val="20"/>
                <w:szCs w:val="20"/>
              </w:rPr>
              <w:t>Startupy – powstawanie firmy i testowanie koncepcji na biznes;</w:t>
            </w:r>
          </w:p>
          <w:p w14:paraId="6BF137D4" w14:textId="77777777" w:rsidR="00280AD3" w:rsidRPr="00DD5D72" w:rsidRDefault="00280AD3" w:rsidP="00280AD3">
            <w:pPr>
              <w:ind w:left="708"/>
              <w:rPr>
                <w:rFonts w:cstheme="minorHAnsi"/>
                <w:sz w:val="20"/>
                <w:szCs w:val="20"/>
              </w:rPr>
            </w:pPr>
            <w:r w:rsidRPr="00DD5D72">
              <w:rPr>
                <w:rFonts w:cstheme="minorHAnsi"/>
                <w:sz w:val="20"/>
                <w:szCs w:val="20"/>
              </w:rPr>
              <w:t>Firmy w początkowych etapach działania ;</w:t>
            </w:r>
          </w:p>
          <w:p w14:paraId="1FF7A8C5" w14:textId="77777777" w:rsidR="00280AD3" w:rsidRPr="00DD5D72" w:rsidRDefault="00280AD3" w:rsidP="00280AD3">
            <w:pPr>
              <w:ind w:left="708"/>
              <w:rPr>
                <w:rFonts w:cstheme="minorHAnsi"/>
                <w:sz w:val="20"/>
                <w:szCs w:val="20"/>
              </w:rPr>
            </w:pPr>
            <w:r w:rsidRPr="00DD5D72">
              <w:rPr>
                <w:rFonts w:cstheme="minorHAnsi"/>
                <w:sz w:val="20"/>
                <w:szCs w:val="20"/>
              </w:rPr>
              <w:t>Ekosystemy przedsiębiorczości;</w:t>
            </w:r>
          </w:p>
          <w:p w14:paraId="7B124A08" w14:textId="77777777" w:rsidR="00280AD3" w:rsidRPr="00DD5D72" w:rsidRDefault="00280AD3" w:rsidP="00280AD3">
            <w:pPr>
              <w:ind w:left="708"/>
              <w:rPr>
                <w:rFonts w:cstheme="minorHAnsi"/>
                <w:sz w:val="20"/>
                <w:szCs w:val="20"/>
              </w:rPr>
            </w:pPr>
            <w:r w:rsidRPr="00DD5D72">
              <w:rPr>
                <w:rFonts w:cstheme="minorHAnsi"/>
                <w:sz w:val="20"/>
                <w:szCs w:val="20"/>
              </w:rPr>
              <w:t>Przedsiębiorczość rodzinna;</w:t>
            </w:r>
          </w:p>
          <w:p w14:paraId="07AF0527" w14:textId="77777777" w:rsidR="00280AD3" w:rsidRPr="00DD5D72" w:rsidRDefault="00280AD3" w:rsidP="00280AD3">
            <w:pPr>
              <w:ind w:left="708"/>
              <w:rPr>
                <w:rFonts w:cstheme="minorHAnsi"/>
                <w:sz w:val="20"/>
                <w:szCs w:val="20"/>
              </w:rPr>
            </w:pPr>
            <w:r w:rsidRPr="00DD5D72">
              <w:rPr>
                <w:rFonts w:cstheme="minorHAnsi"/>
                <w:sz w:val="20"/>
                <w:szCs w:val="20"/>
              </w:rPr>
              <w:t>Budowanie i Testowanie Modeli biznesowych;</w:t>
            </w:r>
          </w:p>
          <w:p w14:paraId="6065608A" w14:textId="77777777" w:rsidR="00280AD3" w:rsidRPr="00DD5D72" w:rsidRDefault="00280AD3" w:rsidP="00280AD3">
            <w:pPr>
              <w:ind w:left="708"/>
              <w:rPr>
                <w:rFonts w:cstheme="minorHAnsi"/>
                <w:sz w:val="20"/>
                <w:szCs w:val="20"/>
              </w:rPr>
            </w:pPr>
            <w:r w:rsidRPr="00DD5D72">
              <w:rPr>
                <w:rFonts w:cstheme="minorHAnsi"/>
                <w:sz w:val="20"/>
                <w:szCs w:val="20"/>
              </w:rPr>
              <w:t>Przyczyny upadku startupów;</w:t>
            </w:r>
          </w:p>
          <w:p w14:paraId="2C3570E4" w14:textId="77777777" w:rsidR="00280AD3" w:rsidRPr="00DD5D72" w:rsidRDefault="00280AD3" w:rsidP="00280AD3">
            <w:pPr>
              <w:ind w:left="708"/>
              <w:rPr>
                <w:rFonts w:cstheme="minorHAnsi"/>
                <w:sz w:val="20"/>
                <w:szCs w:val="20"/>
              </w:rPr>
            </w:pPr>
            <w:r w:rsidRPr="00DD5D72">
              <w:rPr>
                <w:rFonts w:cstheme="minorHAnsi"/>
                <w:sz w:val="20"/>
                <w:szCs w:val="20"/>
              </w:rPr>
              <w:t xml:space="preserve">Błędy młodych przedsiębiorców; </w:t>
            </w:r>
          </w:p>
          <w:p w14:paraId="414BB35A" w14:textId="519A1832" w:rsidR="00280AD3" w:rsidRPr="00353984" w:rsidRDefault="00280AD3" w:rsidP="00280AD3">
            <w:pPr>
              <w:rPr>
                <w:sz w:val="18"/>
                <w:szCs w:val="18"/>
              </w:rPr>
            </w:pPr>
          </w:p>
        </w:tc>
      </w:tr>
      <w:tr w:rsidR="00280AD3" w:rsidRPr="00353984" w14:paraId="15572FE3" w14:textId="77777777" w:rsidTr="00881292">
        <w:tc>
          <w:tcPr>
            <w:tcW w:w="534" w:type="dxa"/>
          </w:tcPr>
          <w:p w14:paraId="0DD42790" w14:textId="77777777" w:rsidR="00280AD3" w:rsidRPr="00353984" w:rsidRDefault="00280AD3" w:rsidP="00280AD3">
            <w:pPr>
              <w:pStyle w:val="Akapitzlist"/>
              <w:numPr>
                <w:ilvl w:val="0"/>
                <w:numId w:val="1"/>
              </w:numPr>
              <w:rPr>
                <w:sz w:val="18"/>
                <w:szCs w:val="18"/>
              </w:rPr>
            </w:pPr>
          </w:p>
        </w:tc>
        <w:tc>
          <w:tcPr>
            <w:tcW w:w="1417" w:type="dxa"/>
          </w:tcPr>
          <w:p w14:paraId="1EFE6BD2" w14:textId="77777777" w:rsidR="00280AD3" w:rsidRPr="00353984" w:rsidRDefault="00280AD3" w:rsidP="00280AD3">
            <w:pPr>
              <w:rPr>
                <w:sz w:val="18"/>
                <w:szCs w:val="18"/>
              </w:rPr>
            </w:pPr>
            <w:r w:rsidRPr="00353984">
              <w:rPr>
                <w:sz w:val="18"/>
                <w:szCs w:val="18"/>
              </w:rPr>
              <w:t xml:space="preserve">Dr Magdalena </w:t>
            </w:r>
            <w:proofErr w:type="spellStart"/>
            <w:r w:rsidRPr="00353984">
              <w:rPr>
                <w:sz w:val="18"/>
                <w:szCs w:val="18"/>
              </w:rPr>
              <w:t>Klimczuk</w:t>
            </w:r>
            <w:proofErr w:type="spellEnd"/>
            <w:r w:rsidRPr="00353984">
              <w:rPr>
                <w:sz w:val="18"/>
                <w:szCs w:val="18"/>
              </w:rPr>
              <w:t xml:space="preserve"> - Kochańska</w:t>
            </w:r>
          </w:p>
        </w:tc>
        <w:tc>
          <w:tcPr>
            <w:tcW w:w="2835" w:type="dxa"/>
            <w:shd w:val="clear" w:color="auto" w:fill="E7E5E7"/>
          </w:tcPr>
          <w:p w14:paraId="217B2D16" w14:textId="2898ABCF" w:rsidR="00280AD3" w:rsidRPr="00353984" w:rsidRDefault="00280AD3" w:rsidP="00280AD3">
            <w:pPr>
              <w:rPr>
                <w:sz w:val="18"/>
                <w:szCs w:val="18"/>
              </w:rPr>
            </w:pPr>
          </w:p>
        </w:tc>
        <w:tc>
          <w:tcPr>
            <w:tcW w:w="3120" w:type="dxa"/>
            <w:shd w:val="clear" w:color="auto" w:fill="F2F2F2" w:themeFill="background1" w:themeFillShade="F2"/>
          </w:tcPr>
          <w:p w14:paraId="0D7D57A6" w14:textId="677257A1" w:rsidR="00280AD3" w:rsidRPr="00353984" w:rsidRDefault="00280AD3" w:rsidP="00280AD3">
            <w:pPr>
              <w:rPr>
                <w:sz w:val="18"/>
                <w:szCs w:val="18"/>
              </w:rPr>
            </w:pPr>
          </w:p>
        </w:tc>
        <w:tc>
          <w:tcPr>
            <w:tcW w:w="3146" w:type="dxa"/>
            <w:shd w:val="clear" w:color="auto" w:fill="DAEEF3" w:themeFill="accent5" w:themeFillTint="33"/>
          </w:tcPr>
          <w:p w14:paraId="228BD9C1" w14:textId="77777777" w:rsidR="00280AD3" w:rsidRDefault="00280AD3" w:rsidP="00280AD3">
            <w:pPr>
              <w:pStyle w:val="NormalnyWeb"/>
              <w:spacing w:before="0" w:beforeAutospacing="0" w:after="90" w:afterAutospacing="0"/>
              <w:rPr>
                <w:sz w:val="18"/>
                <w:szCs w:val="18"/>
              </w:rPr>
            </w:pPr>
            <w:r>
              <w:rPr>
                <w:sz w:val="18"/>
                <w:szCs w:val="18"/>
              </w:rPr>
              <w:t>&gt;8</w:t>
            </w:r>
          </w:p>
          <w:p w14:paraId="68A10B72" w14:textId="77777777" w:rsidR="00280AD3" w:rsidRDefault="00280AD3" w:rsidP="00280AD3">
            <w:pPr>
              <w:pStyle w:val="NormalnyWeb"/>
              <w:spacing w:before="0" w:beforeAutospacing="0" w:after="90" w:afterAutospacing="0"/>
              <w:rPr>
                <w:rFonts w:asciiTheme="minorHAnsi" w:hAnsiTheme="minorHAnsi" w:cstheme="minorHAnsi"/>
                <w:b/>
                <w:bCs/>
                <w:sz w:val="20"/>
                <w:szCs w:val="20"/>
              </w:rPr>
            </w:pPr>
            <w:r w:rsidRPr="00F91695">
              <w:rPr>
                <w:rFonts w:asciiTheme="minorHAnsi" w:hAnsiTheme="minorHAnsi" w:cstheme="minorHAnsi"/>
                <w:b/>
                <w:bCs/>
                <w:sz w:val="20"/>
                <w:szCs w:val="20"/>
              </w:rPr>
              <w:t>Zarządzanie projektami w organizacji z uwzględnieniem odpowiedzialności społecznej</w:t>
            </w:r>
          </w:p>
          <w:p w14:paraId="2CA9C41B" w14:textId="77777777" w:rsidR="00280AD3" w:rsidRDefault="00280AD3" w:rsidP="00280AD3">
            <w:pPr>
              <w:pStyle w:val="NormalnyWeb"/>
              <w:spacing w:before="0" w:beforeAutospacing="0" w:after="90" w:afterAutospacing="0"/>
              <w:rPr>
                <w:rFonts w:asciiTheme="minorHAnsi" w:hAnsiTheme="minorHAnsi" w:cstheme="minorHAnsi"/>
                <w:b/>
                <w:bCs/>
                <w:sz w:val="20"/>
                <w:szCs w:val="20"/>
              </w:rPr>
            </w:pPr>
          </w:p>
          <w:p w14:paraId="493E5809" w14:textId="77777777" w:rsidR="00280AD3" w:rsidRDefault="00280AD3" w:rsidP="00280AD3">
            <w:pPr>
              <w:pStyle w:val="NormalnyWeb"/>
              <w:spacing w:before="0" w:beforeAutospacing="0" w:after="90" w:afterAutospacing="0"/>
              <w:rPr>
                <w:rFonts w:asciiTheme="minorHAnsi" w:hAnsiTheme="minorHAnsi" w:cstheme="minorHAnsi"/>
                <w:sz w:val="20"/>
                <w:szCs w:val="20"/>
              </w:rPr>
            </w:pPr>
            <w:r>
              <w:rPr>
                <w:rFonts w:asciiTheme="minorHAnsi" w:hAnsiTheme="minorHAnsi" w:cstheme="minorHAnsi"/>
                <w:sz w:val="20"/>
                <w:szCs w:val="20"/>
              </w:rPr>
              <w:t>Program seminarium:</w:t>
            </w:r>
          </w:p>
          <w:p w14:paraId="68F920B5"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Planowanie i struktura projektu</w:t>
            </w:r>
          </w:p>
          <w:p w14:paraId="3868AC1A"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Metody i techniki wspomagające zarządzanie projektem</w:t>
            </w:r>
          </w:p>
          <w:p w14:paraId="229F2DF3"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Rola kierownika i zespołu w realizacji projektu</w:t>
            </w:r>
          </w:p>
          <w:p w14:paraId="4FB28836"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Komunikacja w projekcie</w:t>
            </w:r>
          </w:p>
          <w:p w14:paraId="0F205DA8"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Zarządzanie kosztami projektu</w:t>
            </w:r>
          </w:p>
          <w:p w14:paraId="67B5A7EE"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Zarządzanie ryzykiem projektu</w:t>
            </w:r>
          </w:p>
          <w:p w14:paraId="3EF8549D"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Zarządzanie zmianą w projekcie</w:t>
            </w:r>
          </w:p>
          <w:p w14:paraId="57D2EE3D"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Zrównoważone zarządzanie projektami</w:t>
            </w:r>
          </w:p>
          <w:p w14:paraId="520A86E1"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CSR jako element strategii zarządzania projektami</w:t>
            </w:r>
          </w:p>
          <w:p w14:paraId="739C9FFE" w14:textId="6FF947A4" w:rsidR="00280AD3" w:rsidRPr="00F91695" w:rsidRDefault="00280AD3" w:rsidP="00280AD3">
            <w:pPr>
              <w:pStyle w:val="NormalnyWeb"/>
              <w:spacing w:before="0" w:beforeAutospacing="0" w:after="90" w:afterAutospacing="0"/>
              <w:rPr>
                <w:sz w:val="18"/>
                <w:szCs w:val="18"/>
                <w:lang w:val="x-none"/>
              </w:rPr>
            </w:pPr>
          </w:p>
        </w:tc>
        <w:tc>
          <w:tcPr>
            <w:tcW w:w="3168" w:type="dxa"/>
            <w:shd w:val="clear" w:color="auto" w:fill="E2F5F6"/>
          </w:tcPr>
          <w:p w14:paraId="3564D173" w14:textId="77777777" w:rsidR="00280AD3" w:rsidRDefault="00280AD3" w:rsidP="00280AD3">
            <w:pPr>
              <w:pStyle w:val="NormalnyWeb"/>
              <w:spacing w:before="0" w:beforeAutospacing="0" w:after="90" w:afterAutospacing="0"/>
              <w:rPr>
                <w:sz w:val="18"/>
                <w:szCs w:val="18"/>
              </w:rPr>
            </w:pPr>
            <w:r>
              <w:rPr>
                <w:sz w:val="18"/>
                <w:szCs w:val="18"/>
              </w:rPr>
              <w:t>&gt;8</w:t>
            </w:r>
          </w:p>
          <w:p w14:paraId="77C3F726" w14:textId="77777777" w:rsidR="00280AD3" w:rsidRDefault="00280AD3" w:rsidP="00280AD3">
            <w:pPr>
              <w:pStyle w:val="NormalnyWeb"/>
              <w:spacing w:before="0" w:beforeAutospacing="0" w:after="90" w:afterAutospacing="0"/>
              <w:rPr>
                <w:rFonts w:asciiTheme="minorHAnsi" w:hAnsiTheme="minorHAnsi" w:cstheme="minorHAnsi"/>
                <w:b/>
                <w:bCs/>
                <w:sz w:val="20"/>
                <w:szCs w:val="20"/>
              </w:rPr>
            </w:pPr>
            <w:r w:rsidRPr="00F91695">
              <w:rPr>
                <w:rFonts w:asciiTheme="minorHAnsi" w:hAnsiTheme="minorHAnsi" w:cstheme="minorHAnsi"/>
                <w:b/>
                <w:bCs/>
                <w:sz w:val="20"/>
                <w:szCs w:val="20"/>
              </w:rPr>
              <w:t>Zarządzanie projektami w organizacji z uwzględnieniem odpowiedzialności społecznej</w:t>
            </w:r>
          </w:p>
          <w:p w14:paraId="33ED6CDC" w14:textId="77777777" w:rsidR="00280AD3" w:rsidRDefault="00280AD3" w:rsidP="00280AD3">
            <w:pPr>
              <w:pStyle w:val="NormalnyWeb"/>
              <w:spacing w:before="0" w:beforeAutospacing="0" w:after="90" w:afterAutospacing="0"/>
              <w:rPr>
                <w:rFonts w:asciiTheme="minorHAnsi" w:hAnsiTheme="minorHAnsi" w:cstheme="minorHAnsi"/>
                <w:b/>
                <w:bCs/>
                <w:sz w:val="20"/>
                <w:szCs w:val="20"/>
              </w:rPr>
            </w:pPr>
          </w:p>
          <w:p w14:paraId="3675F7BC" w14:textId="77777777" w:rsidR="00280AD3" w:rsidRDefault="00280AD3" w:rsidP="00280AD3">
            <w:pPr>
              <w:pStyle w:val="NormalnyWeb"/>
              <w:spacing w:before="0" w:beforeAutospacing="0" w:after="90" w:afterAutospacing="0"/>
              <w:rPr>
                <w:rFonts w:asciiTheme="minorHAnsi" w:hAnsiTheme="minorHAnsi" w:cstheme="minorHAnsi"/>
                <w:sz w:val="20"/>
                <w:szCs w:val="20"/>
              </w:rPr>
            </w:pPr>
            <w:r>
              <w:rPr>
                <w:rFonts w:asciiTheme="minorHAnsi" w:hAnsiTheme="minorHAnsi" w:cstheme="minorHAnsi"/>
                <w:sz w:val="20"/>
                <w:szCs w:val="20"/>
              </w:rPr>
              <w:t>Program seminarium:</w:t>
            </w:r>
          </w:p>
          <w:p w14:paraId="66ADA988"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Planowanie i struktura projektu</w:t>
            </w:r>
          </w:p>
          <w:p w14:paraId="2F4DB620"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Metody i techniki wspomagające zarządzanie projektem</w:t>
            </w:r>
          </w:p>
          <w:p w14:paraId="5350BCCB"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Rola kierownika i zespołu w realizacji projektu</w:t>
            </w:r>
          </w:p>
          <w:p w14:paraId="5B67A969"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Komunikacja w projekcie</w:t>
            </w:r>
          </w:p>
          <w:p w14:paraId="32DB100A"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Zarządzanie kosztami projektu</w:t>
            </w:r>
          </w:p>
          <w:p w14:paraId="190322E1"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Zarządzanie ryzykiem projektu</w:t>
            </w:r>
          </w:p>
          <w:p w14:paraId="285DE403"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Zarządzanie zmianą w projekcie</w:t>
            </w:r>
          </w:p>
          <w:p w14:paraId="35010B80"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Zrównoważone zarządzanie projektami</w:t>
            </w:r>
          </w:p>
          <w:p w14:paraId="04230120" w14:textId="77777777" w:rsidR="00280AD3" w:rsidRPr="009B7A1F" w:rsidRDefault="00280AD3" w:rsidP="00280AD3">
            <w:pPr>
              <w:pStyle w:val="NormalnyWeb"/>
              <w:numPr>
                <w:ilvl w:val="0"/>
                <w:numId w:val="14"/>
              </w:numPr>
              <w:spacing w:before="0" w:beforeAutospacing="0" w:after="90" w:afterAutospacing="0"/>
              <w:rPr>
                <w:rFonts w:asciiTheme="minorHAnsi" w:hAnsiTheme="minorHAnsi" w:cstheme="minorHAnsi"/>
                <w:sz w:val="20"/>
                <w:szCs w:val="20"/>
                <w:lang w:val="x-none" w:eastAsia="x-none"/>
              </w:rPr>
            </w:pPr>
            <w:r w:rsidRPr="009B7A1F">
              <w:rPr>
                <w:rFonts w:asciiTheme="minorHAnsi" w:hAnsiTheme="minorHAnsi" w:cstheme="minorHAnsi"/>
                <w:sz w:val="20"/>
                <w:szCs w:val="20"/>
                <w:lang w:val="x-none" w:eastAsia="x-none"/>
              </w:rPr>
              <w:t>CSR jako element strategii zarządzania projektami</w:t>
            </w:r>
          </w:p>
          <w:p w14:paraId="5AB2B85A" w14:textId="77777777" w:rsidR="00280AD3" w:rsidRPr="00353984" w:rsidRDefault="00280AD3" w:rsidP="00280AD3">
            <w:pPr>
              <w:rPr>
                <w:sz w:val="18"/>
                <w:szCs w:val="18"/>
              </w:rPr>
            </w:pPr>
          </w:p>
        </w:tc>
      </w:tr>
      <w:tr w:rsidR="00C14912" w:rsidRPr="00353984" w14:paraId="26D473B0" w14:textId="77777777" w:rsidTr="00881292">
        <w:tc>
          <w:tcPr>
            <w:tcW w:w="534" w:type="dxa"/>
          </w:tcPr>
          <w:p w14:paraId="28CC48EE" w14:textId="77777777" w:rsidR="00C14912" w:rsidRPr="00353984" w:rsidRDefault="00C14912" w:rsidP="00C14912">
            <w:pPr>
              <w:pStyle w:val="Akapitzlist"/>
              <w:numPr>
                <w:ilvl w:val="0"/>
                <w:numId w:val="1"/>
              </w:numPr>
              <w:rPr>
                <w:sz w:val="18"/>
                <w:szCs w:val="18"/>
              </w:rPr>
            </w:pPr>
          </w:p>
        </w:tc>
        <w:tc>
          <w:tcPr>
            <w:tcW w:w="1417" w:type="dxa"/>
          </w:tcPr>
          <w:p w14:paraId="401690A7" w14:textId="2DA19876" w:rsidR="00C14912" w:rsidRPr="00353984" w:rsidRDefault="00C14912" w:rsidP="00C14912">
            <w:pPr>
              <w:rPr>
                <w:sz w:val="18"/>
                <w:szCs w:val="18"/>
              </w:rPr>
            </w:pPr>
            <w:proofErr w:type="spellStart"/>
            <w:r w:rsidRPr="00353984">
              <w:rPr>
                <w:sz w:val="18"/>
                <w:szCs w:val="18"/>
              </w:rPr>
              <w:t>Knapp</w:t>
            </w:r>
            <w:proofErr w:type="spellEnd"/>
            <w:r w:rsidRPr="00353984">
              <w:rPr>
                <w:sz w:val="18"/>
                <w:szCs w:val="18"/>
              </w:rPr>
              <w:t xml:space="preserve"> Magdalena, dr</w:t>
            </w:r>
          </w:p>
        </w:tc>
        <w:tc>
          <w:tcPr>
            <w:tcW w:w="2835" w:type="dxa"/>
            <w:shd w:val="clear" w:color="auto" w:fill="E7E5E7"/>
          </w:tcPr>
          <w:p w14:paraId="3CB8275E" w14:textId="77777777" w:rsidR="00C14912" w:rsidRPr="00353984" w:rsidRDefault="00C14912" w:rsidP="00C14912">
            <w:pPr>
              <w:rPr>
                <w:sz w:val="18"/>
                <w:szCs w:val="18"/>
              </w:rPr>
            </w:pPr>
          </w:p>
        </w:tc>
        <w:tc>
          <w:tcPr>
            <w:tcW w:w="3120" w:type="dxa"/>
            <w:shd w:val="clear" w:color="auto" w:fill="F2F2F2" w:themeFill="background1" w:themeFillShade="F2"/>
          </w:tcPr>
          <w:p w14:paraId="6A302E08" w14:textId="77777777" w:rsidR="00C14912" w:rsidRDefault="00C14912" w:rsidP="00C14912">
            <w:pPr>
              <w:rPr>
                <w:sz w:val="18"/>
                <w:szCs w:val="18"/>
              </w:rPr>
            </w:pPr>
            <w:r>
              <w:rPr>
                <w:sz w:val="18"/>
                <w:szCs w:val="18"/>
              </w:rPr>
              <w:t>&gt;8</w:t>
            </w:r>
          </w:p>
          <w:p w14:paraId="67524437" w14:textId="77777777" w:rsidR="00C14912" w:rsidRPr="00415207" w:rsidRDefault="00C14912" w:rsidP="00C14912">
            <w:pPr>
              <w:rPr>
                <w:rFonts w:cstheme="minorHAnsi"/>
                <w:b/>
                <w:bCs/>
                <w:sz w:val="20"/>
                <w:szCs w:val="20"/>
              </w:rPr>
            </w:pPr>
            <w:r w:rsidRPr="00415207">
              <w:rPr>
                <w:rFonts w:cstheme="minorHAnsi"/>
                <w:b/>
                <w:bCs/>
                <w:sz w:val="20"/>
                <w:szCs w:val="20"/>
              </w:rPr>
              <w:t>Transparentność i odpowiedzialność organizacji w nowoczesnej gospodarce</w:t>
            </w:r>
          </w:p>
          <w:p w14:paraId="57685CF0" w14:textId="77777777" w:rsidR="00C14912" w:rsidRDefault="00C14912" w:rsidP="00C14912">
            <w:pPr>
              <w:rPr>
                <w:sz w:val="18"/>
                <w:szCs w:val="18"/>
              </w:rPr>
            </w:pPr>
          </w:p>
          <w:p w14:paraId="05F47609" w14:textId="77777777" w:rsidR="00C14912" w:rsidRDefault="00C14912" w:rsidP="00C14912">
            <w:pPr>
              <w:rPr>
                <w:sz w:val="18"/>
                <w:szCs w:val="18"/>
              </w:rPr>
            </w:pPr>
            <w:r>
              <w:rPr>
                <w:sz w:val="18"/>
                <w:szCs w:val="18"/>
              </w:rPr>
              <w:t>Program seminarium:</w:t>
            </w:r>
          </w:p>
          <w:p w14:paraId="7BD43CE7" w14:textId="77777777" w:rsidR="00C14912" w:rsidRPr="00415207" w:rsidRDefault="00C14912" w:rsidP="00C14912">
            <w:pPr>
              <w:numPr>
                <w:ilvl w:val="1"/>
                <w:numId w:val="43"/>
              </w:numPr>
              <w:jc w:val="both"/>
              <w:rPr>
                <w:rFonts w:cstheme="minorHAnsi"/>
                <w:sz w:val="20"/>
                <w:szCs w:val="20"/>
              </w:rPr>
            </w:pPr>
            <w:r w:rsidRPr="00415207">
              <w:rPr>
                <w:rFonts w:cstheme="minorHAnsi"/>
                <w:sz w:val="20"/>
                <w:szCs w:val="20"/>
              </w:rPr>
              <w:t>transparentne rynki cyfrowe m.in. problematyka zapewnienia przejrzystości działania największych platform internetowych</w:t>
            </w:r>
          </w:p>
          <w:p w14:paraId="183171EA" w14:textId="77777777" w:rsidR="00C14912" w:rsidRPr="00415207" w:rsidRDefault="00C14912" w:rsidP="00C14912">
            <w:pPr>
              <w:numPr>
                <w:ilvl w:val="1"/>
                <w:numId w:val="43"/>
              </w:numPr>
              <w:jc w:val="both"/>
              <w:rPr>
                <w:rFonts w:cstheme="minorHAnsi"/>
                <w:sz w:val="20"/>
                <w:szCs w:val="20"/>
              </w:rPr>
            </w:pPr>
            <w:r w:rsidRPr="00415207">
              <w:rPr>
                <w:rFonts w:cstheme="minorHAnsi"/>
                <w:sz w:val="20"/>
                <w:szCs w:val="20"/>
              </w:rPr>
              <w:t xml:space="preserve">moderowanie treści w </w:t>
            </w:r>
            <w:proofErr w:type="spellStart"/>
            <w:r w:rsidRPr="00415207">
              <w:rPr>
                <w:rFonts w:cstheme="minorHAnsi"/>
                <w:sz w:val="20"/>
                <w:szCs w:val="20"/>
              </w:rPr>
              <w:t>social</w:t>
            </w:r>
            <w:proofErr w:type="spellEnd"/>
            <w:r w:rsidRPr="00415207">
              <w:rPr>
                <w:rFonts w:cstheme="minorHAnsi"/>
                <w:sz w:val="20"/>
                <w:szCs w:val="20"/>
              </w:rPr>
              <w:t xml:space="preserve"> mediach – zwalczanie treści nielegalnych, fałszywych, wprowadzających w błąd; mechanizmy moderowania treści wprowadzanie przez platformy internetowe</w:t>
            </w:r>
          </w:p>
          <w:p w14:paraId="3BEBEB8F" w14:textId="77777777" w:rsidR="00C14912" w:rsidRPr="00415207" w:rsidRDefault="00C14912" w:rsidP="00C14912">
            <w:pPr>
              <w:numPr>
                <w:ilvl w:val="1"/>
                <w:numId w:val="43"/>
              </w:numPr>
              <w:jc w:val="both"/>
              <w:rPr>
                <w:rFonts w:cstheme="minorHAnsi"/>
                <w:sz w:val="20"/>
                <w:szCs w:val="20"/>
              </w:rPr>
            </w:pPr>
            <w:r w:rsidRPr="00415207">
              <w:rPr>
                <w:rFonts w:cstheme="minorHAnsi"/>
                <w:sz w:val="20"/>
                <w:szCs w:val="20"/>
              </w:rPr>
              <w:t xml:space="preserve">zakaz wykorzystywania manipulacyjnych praktyk i interfejsów cyfrowych (tzw. </w:t>
            </w:r>
            <w:proofErr w:type="spellStart"/>
            <w:r w:rsidRPr="00415207">
              <w:rPr>
                <w:rFonts w:cstheme="minorHAnsi"/>
                <w:sz w:val="20"/>
                <w:szCs w:val="20"/>
              </w:rPr>
              <w:t>dark</w:t>
            </w:r>
            <w:proofErr w:type="spellEnd"/>
            <w:r w:rsidRPr="00415207">
              <w:rPr>
                <w:rFonts w:cstheme="minorHAnsi"/>
                <w:sz w:val="20"/>
                <w:szCs w:val="20"/>
              </w:rPr>
              <w:t xml:space="preserve"> </w:t>
            </w:r>
            <w:proofErr w:type="spellStart"/>
            <w:r w:rsidRPr="00415207">
              <w:rPr>
                <w:rFonts w:cstheme="minorHAnsi"/>
                <w:sz w:val="20"/>
                <w:szCs w:val="20"/>
              </w:rPr>
              <w:t>patterns</w:t>
            </w:r>
            <w:proofErr w:type="spellEnd"/>
            <w:r w:rsidRPr="00415207">
              <w:rPr>
                <w:rFonts w:cstheme="minorHAnsi"/>
                <w:sz w:val="20"/>
                <w:szCs w:val="20"/>
              </w:rPr>
              <w:t>) w działalności przedsiębiorstw</w:t>
            </w:r>
          </w:p>
          <w:p w14:paraId="64B8A6B6" w14:textId="77777777" w:rsidR="00C14912" w:rsidRPr="00415207" w:rsidRDefault="00C14912" w:rsidP="00C14912">
            <w:pPr>
              <w:numPr>
                <w:ilvl w:val="1"/>
                <w:numId w:val="43"/>
              </w:numPr>
              <w:jc w:val="both"/>
              <w:rPr>
                <w:rFonts w:cstheme="minorHAnsi"/>
                <w:sz w:val="20"/>
                <w:szCs w:val="20"/>
              </w:rPr>
            </w:pPr>
            <w:proofErr w:type="spellStart"/>
            <w:r w:rsidRPr="00415207">
              <w:rPr>
                <w:rFonts w:cstheme="minorHAnsi"/>
                <w:sz w:val="20"/>
                <w:szCs w:val="20"/>
              </w:rPr>
              <w:t>influencer</w:t>
            </w:r>
            <w:proofErr w:type="spellEnd"/>
            <w:r w:rsidRPr="00415207">
              <w:rPr>
                <w:rFonts w:cstheme="minorHAnsi"/>
                <w:sz w:val="20"/>
                <w:szCs w:val="20"/>
              </w:rPr>
              <w:t xml:space="preserve"> marketing (AI </w:t>
            </w:r>
            <w:proofErr w:type="spellStart"/>
            <w:r w:rsidRPr="00415207">
              <w:rPr>
                <w:rFonts w:cstheme="minorHAnsi"/>
                <w:sz w:val="20"/>
                <w:szCs w:val="20"/>
              </w:rPr>
              <w:t>influencer</w:t>
            </w:r>
            <w:proofErr w:type="spellEnd"/>
            <w:r w:rsidRPr="00415207">
              <w:rPr>
                <w:rFonts w:cstheme="minorHAnsi"/>
                <w:sz w:val="20"/>
                <w:szCs w:val="20"/>
              </w:rPr>
              <w:t>, oznaczanie treści, ukryta reklama)</w:t>
            </w:r>
          </w:p>
          <w:p w14:paraId="1AE08530" w14:textId="77777777" w:rsidR="00C14912" w:rsidRPr="00415207" w:rsidRDefault="00C14912" w:rsidP="00C14912">
            <w:pPr>
              <w:numPr>
                <w:ilvl w:val="1"/>
                <w:numId w:val="43"/>
              </w:numPr>
              <w:jc w:val="both"/>
              <w:rPr>
                <w:rFonts w:cstheme="minorHAnsi"/>
                <w:sz w:val="20"/>
                <w:szCs w:val="20"/>
              </w:rPr>
            </w:pPr>
            <w:r w:rsidRPr="00415207">
              <w:rPr>
                <w:rFonts w:cstheme="minorHAnsi"/>
                <w:sz w:val="20"/>
                <w:szCs w:val="20"/>
              </w:rPr>
              <w:t>ochrona konsumentów przed nieuczciwymi praktykami (np. obowiązek weryfikowania opinii internetowych, reklamy śledzące)</w:t>
            </w:r>
          </w:p>
          <w:p w14:paraId="32623996" w14:textId="77777777" w:rsidR="00C14912" w:rsidRPr="00415207" w:rsidRDefault="00C14912" w:rsidP="00C14912">
            <w:pPr>
              <w:numPr>
                <w:ilvl w:val="1"/>
                <w:numId w:val="43"/>
              </w:numPr>
              <w:jc w:val="both"/>
              <w:rPr>
                <w:rFonts w:cstheme="minorHAnsi"/>
                <w:sz w:val="20"/>
                <w:szCs w:val="20"/>
              </w:rPr>
            </w:pPr>
            <w:r w:rsidRPr="00415207">
              <w:rPr>
                <w:rFonts w:cstheme="minorHAnsi"/>
                <w:sz w:val="20"/>
                <w:szCs w:val="20"/>
              </w:rPr>
              <w:t xml:space="preserve">zrównoważony rozwój w łańcuchu dostaw żywności (kryzys klimatyczny, niedobór zasobów, bezpieczeństwo żywności i dostaw, utrzymanie konkurencyjności sektora, </w:t>
            </w:r>
            <w:proofErr w:type="spellStart"/>
            <w:r w:rsidRPr="00415207">
              <w:rPr>
                <w:rFonts w:cstheme="minorHAnsi"/>
                <w:sz w:val="20"/>
                <w:szCs w:val="20"/>
              </w:rPr>
              <w:t>greenwashing</w:t>
            </w:r>
            <w:proofErr w:type="spellEnd"/>
            <w:r w:rsidRPr="00415207">
              <w:rPr>
                <w:rFonts w:cstheme="minorHAnsi"/>
                <w:sz w:val="20"/>
                <w:szCs w:val="20"/>
              </w:rPr>
              <w:t>)</w:t>
            </w:r>
          </w:p>
          <w:p w14:paraId="7D47FD57" w14:textId="77777777" w:rsidR="00C14912" w:rsidRPr="00415207" w:rsidRDefault="00C14912" w:rsidP="00C14912">
            <w:pPr>
              <w:numPr>
                <w:ilvl w:val="1"/>
                <w:numId w:val="43"/>
              </w:numPr>
              <w:rPr>
                <w:rFonts w:cstheme="minorHAnsi"/>
                <w:sz w:val="20"/>
                <w:szCs w:val="20"/>
              </w:rPr>
            </w:pPr>
            <w:r w:rsidRPr="00415207">
              <w:rPr>
                <w:rFonts w:cstheme="minorHAnsi"/>
                <w:sz w:val="20"/>
                <w:szCs w:val="20"/>
              </w:rPr>
              <w:t>Europejski Zielony Ład</w:t>
            </w:r>
          </w:p>
          <w:p w14:paraId="4DCEE83E" w14:textId="77777777" w:rsidR="00C14912" w:rsidRPr="00415207" w:rsidRDefault="00C14912" w:rsidP="00C14912">
            <w:pPr>
              <w:numPr>
                <w:ilvl w:val="1"/>
                <w:numId w:val="43"/>
              </w:numPr>
              <w:rPr>
                <w:rFonts w:cstheme="minorHAnsi"/>
                <w:sz w:val="20"/>
                <w:szCs w:val="20"/>
              </w:rPr>
            </w:pPr>
            <w:r w:rsidRPr="00415207">
              <w:rPr>
                <w:rFonts w:cstheme="minorHAnsi"/>
                <w:sz w:val="20"/>
                <w:szCs w:val="20"/>
              </w:rPr>
              <w:t>brak równowagi w sile przetargowej między przedsiębiorcami (m.in. trendy kształtujące łańcuch dostaw, siła nabywcza, zależność ekonomiczna, dobre zwyczaje w łańcuchu dostaw)</w:t>
            </w:r>
          </w:p>
          <w:p w14:paraId="15B07342" w14:textId="77777777" w:rsidR="00C14912" w:rsidRPr="00415207" w:rsidRDefault="00C14912" w:rsidP="00C14912">
            <w:pPr>
              <w:numPr>
                <w:ilvl w:val="1"/>
                <w:numId w:val="43"/>
              </w:numPr>
              <w:rPr>
                <w:rFonts w:cstheme="minorHAnsi"/>
                <w:sz w:val="20"/>
                <w:szCs w:val="20"/>
              </w:rPr>
            </w:pPr>
            <w:r w:rsidRPr="00415207">
              <w:rPr>
                <w:rFonts w:cstheme="minorHAnsi"/>
                <w:sz w:val="20"/>
                <w:szCs w:val="20"/>
              </w:rPr>
              <w:t>zakaz stosowania fałszywych oświadczeń żywieniowych i zdrowotnych w reklamie produktów</w:t>
            </w:r>
          </w:p>
          <w:p w14:paraId="2D42718F" w14:textId="77777777" w:rsidR="00C14912" w:rsidRPr="00415207" w:rsidRDefault="00C14912" w:rsidP="00C14912">
            <w:pPr>
              <w:numPr>
                <w:ilvl w:val="1"/>
                <w:numId w:val="43"/>
              </w:numPr>
              <w:rPr>
                <w:rFonts w:cstheme="minorHAnsi"/>
                <w:sz w:val="20"/>
                <w:szCs w:val="20"/>
              </w:rPr>
            </w:pPr>
            <w:r w:rsidRPr="00415207">
              <w:rPr>
                <w:rFonts w:cstheme="minorHAnsi"/>
                <w:sz w:val="20"/>
                <w:szCs w:val="20"/>
              </w:rPr>
              <w:t>wpływ regulacji na politykę cenową przedsiębiorstw – np. ceny personalizowane, informowanie o zmianie cen, wpływ wojen cenowych na rynek i konsumentów; zmienność cenowa produktów</w:t>
            </w:r>
          </w:p>
          <w:p w14:paraId="7FCB0CAC" w14:textId="0E5C4CA1" w:rsidR="00C14912" w:rsidRPr="00353984" w:rsidRDefault="00C14912" w:rsidP="00C14912">
            <w:pPr>
              <w:rPr>
                <w:sz w:val="18"/>
                <w:szCs w:val="18"/>
              </w:rPr>
            </w:pPr>
          </w:p>
        </w:tc>
        <w:tc>
          <w:tcPr>
            <w:tcW w:w="3146" w:type="dxa"/>
            <w:shd w:val="clear" w:color="auto" w:fill="DAEEF3" w:themeFill="accent5" w:themeFillTint="33"/>
          </w:tcPr>
          <w:p w14:paraId="6697B435" w14:textId="77777777" w:rsidR="00C14912" w:rsidRDefault="00C14912" w:rsidP="00C14912">
            <w:pPr>
              <w:rPr>
                <w:sz w:val="18"/>
                <w:szCs w:val="18"/>
              </w:rPr>
            </w:pPr>
            <w:r>
              <w:rPr>
                <w:sz w:val="18"/>
                <w:szCs w:val="18"/>
              </w:rPr>
              <w:t>&gt;8</w:t>
            </w:r>
          </w:p>
          <w:p w14:paraId="586EEC92" w14:textId="77777777" w:rsidR="00C14912" w:rsidRPr="00415207" w:rsidRDefault="00C14912" w:rsidP="00C14912">
            <w:pPr>
              <w:rPr>
                <w:rFonts w:ascii="Calibri" w:hAnsi="Calibri" w:cs="Calibri"/>
                <w:b/>
                <w:bCs/>
                <w:sz w:val="20"/>
                <w:szCs w:val="20"/>
              </w:rPr>
            </w:pPr>
            <w:bookmarkStart w:id="2" w:name="_Hlk193184848"/>
            <w:r w:rsidRPr="00415207">
              <w:rPr>
                <w:rFonts w:ascii="Calibri" w:hAnsi="Calibri" w:cs="Calibri"/>
                <w:b/>
                <w:bCs/>
                <w:sz w:val="20"/>
                <w:szCs w:val="20"/>
              </w:rPr>
              <w:t>Transparentność i odpowiedzialność organizacji w nowoczesnej gospodarce</w:t>
            </w:r>
          </w:p>
          <w:bookmarkEnd w:id="2"/>
          <w:p w14:paraId="4F19A1B7" w14:textId="77777777" w:rsidR="00C14912" w:rsidRDefault="00C14912" w:rsidP="00C14912">
            <w:pPr>
              <w:rPr>
                <w:sz w:val="18"/>
                <w:szCs w:val="18"/>
              </w:rPr>
            </w:pPr>
          </w:p>
          <w:p w14:paraId="431DF4B3" w14:textId="77777777" w:rsidR="00C14912" w:rsidRDefault="00C14912" w:rsidP="00C14912">
            <w:pPr>
              <w:rPr>
                <w:sz w:val="18"/>
                <w:szCs w:val="18"/>
              </w:rPr>
            </w:pPr>
            <w:r>
              <w:rPr>
                <w:sz w:val="18"/>
                <w:szCs w:val="18"/>
              </w:rPr>
              <w:t>Program seminarium:</w:t>
            </w:r>
          </w:p>
          <w:p w14:paraId="6A007F3C" w14:textId="77777777" w:rsidR="00C14912" w:rsidRPr="00415207" w:rsidRDefault="00C14912" w:rsidP="00C14912">
            <w:pPr>
              <w:jc w:val="both"/>
              <w:rPr>
                <w:rFonts w:ascii="Calibri" w:hAnsi="Calibri" w:cs="Calibri"/>
                <w:sz w:val="20"/>
                <w:szCs w:val="20"/>
              </w:rPr>
            </w:pPr>
            <w:r w:rsidRPr="00415207">
              <w:rPr>
                <w:rFonts w:ascii="Calibri" w:hAnsi="Calibri" w:cs="Calibri"/>
                <w:sz w:val="20"/>
                <w:szCs w:val="20"/>
              </w:rPr>
              <w:t>- transparentne rynki cyfrowe m.in. problematyka zapewnienia przejrzystości działania największych platform internetowych</w:t>
            </w:r>
          </w:p>
          <w:p w14:paraId="301E13D0" w14:textId="77777777" w:rsidR="00C14912" w:rsidRPr="00415207" w:rsidRDefault="00C14912" w:rsidP="00C14912">
            <w:pPr>
              <w:jc w:val="both"/>
              <w:rPr>
                <w:rFonts w:ascii="Calibri" w:hAnsi="Calibri" w:cs="Calibri"/>
                <w:sz w:val="20"/>
                <w:szCs w:val="20"/>
              </w:rPr>
            </w:pPr>
            <w:r w:rsidRPr="00415207">
              <w:rPr>
                <w:rFonts w:ascii="Calibri" w:hAnsi="Calibri" w:cs="Calibri"/>
                <w:sz w:val="20"/>
                <w:szCs w:val="20"/>
              </w:rPr>
              <w:t xml:space="preserve">- moderowanie treści w </w:t>
            </w:r>
            <w:proofErr w:type="spellStart"/>
            <w:r w:rsidRPr="00415207">
              <w:rPr>
                <w:rFonts w:ascii="Calibri" w:hAnsi="Calibri" w:cs="Calibri"/>
                <w:sz w:val="20"/>
                <w:szCs w:val="20"/>
              </w:rPr>
              <w:t>social</w:t>
            </w:r>
            <w:proofErr w:type="spellEnd"/>
            <w:r w:rsidRPr="00415207">
              <w:rPr>
                <w:rFonts w:ascii="Calibri" w:hAnsi="Calibri" w:cs="Calibri"/>
                <w:sz w:val="20"/>
                <w:szCs w:val="20"/>
              </w:rPr>
              <w:t xml:space="preserve"> mediach – zwalczanie treści nielegalnych, fałszywych, wprowadzających w błąd; mechanizmy moderowania treści wprowadzanie przez platformy internetowe</w:t>
            </w:r>
          </w:p>
          <w:p w14:paraId="0CEAE570" w14:textId="77777777" w:rsidR="00C14912" w:rsidRPr="00415207" w:rsidRDefault="00C14912" w:rsidP="00C14912">
            <w:pPr>
              <w:jc w:val="both"/>
              <w:rPr>
                <w:rFonts w:ascii="Calibri" w:hAnsi="Calibri" w:cs="Calibri"/>
                <w:sz w:val="20"/>
                <w:szCs w:val="20"/>
              </w:rPr>
            </w:pPr>
            <w:r w:rsidRPr="00415207">
              <w:rPr>
                <w:rFonts w:ascii="Calibri" w:hAnsi="Calibri" w:cs="Calibri"/>
                <w:sz w:val="20"/>
                <w:szCs w:val="20"/>
              </w:rPr>
              <w:t xml:space="preserve">- zakaz wykorzystywania manipulacyjnych praktyk i interfejsów cyfrowych (tzw. </w:t>
            </w:r>
            <w:proofErr w:type="spellStart"/>
            <w:r w:rsidRPr="00415207">
              <w:rPr>
                <w:rFonts w:ascii="Calibri" w:hAnsi="Calibri" w:cs="Calibri"/>
                <w:sz w:val="20"/>
                <w:szCs w:val="20"/>
              </w:rPr>
              <w:t>dark</w:t>
            </w:r>
            <w:proofErr w:type="spellEnd"/>
            <w:r w:rsidRPr="00415207">
              <w:rPr>
                <w:rFonts w:ascii="Calibri" w:hAnsi="Calibri" w:cs="Calibri"/>
                <w:sz w:val="20"/>
                <w:szCs w:val="20"/>
              </w:rPr>
              <w:t xml:space="preserve"> </w:t>
            </w:r>
            <w:proofErr w:type="spellStart"/>
            <w:r w:rsidRPr="00415207">
              <w:rPr>
                <w:rFonts w:ascii="Calibri" w:hAnsi="Calibri" w:cs="Calibri"/>
                <w:sz w:val="20"/>
                <w:szCs w:val="20"/>
              </w:rPr>
              <w:t>patterns</w:t>
            </w:r>
            <w:proofErr w:type="spellEnd"/>
            <w:r w:rsidRPr="00415207">
              <w:rPr>
                <w:rFonts w:ascii="Calibri" w:hAnsi="Calibri" w:cs="Calibri"/>
                <w:sz w:val="20"/>
                <w:szCs w:val="20"/>
              </w:rPr>
              <w:t>) w działalności przedsiębiorstw</w:t>
            </w:r>
          </w:p>
          <w:p w14:paraId="2A70A91E" w14:textId="77777777" w:rsidR="00C14912" w:rsidRPr="00415207" w:rsidRDefault="00C14912" w:rsidP="00C14912">
            <w:pPr>
              <w:jc w:val="both"/>
              <w:rPr>
                <w:rFonts w:ascii="Calibri" w:hAnsi="Calibri" w:cs="Calibri"/>
                <w:sz w:val="20"/>
                <w:szCs w:val="20"/>
              </w:rPr>
            </w:pPr>
            <w:r w:rsidRPr="00415207">
              <w:rPr>
                <w:rFonts w:ascii="Calibri" w:hAnsi="Calibri" w:cs="Calibri"/>
                <w:sz w:val="20"/>
                <w:szCs w:val="20"/>
              </w:rPr>
              <w:t xml:space="preserve">- </w:t>
            </w:r>
            <w:proofErr w:type="spellStart"/>
            <w:r w:rsidRPr="00415207">
              <w:rPr>
                <w:rFonts w:ascii="Calibri" w:hAnsi="Calibri" w:cs="Calibri"/>
                <w:sz w:val="20"/>
                <w:szCs w:val="20"/>
              </w:rPr>
              <w:t>influencer</w:t>
            </w:r>
            <w:proofErr w:type="spellEnd"/>
            <w:r w:rsidRPr="00415207">
              <w:rPr>
                <w:rFonts w:ascii="Calibri" w:hAnsi="Calibri" w:cs="Calibri"/>
                <w:sz w:val="20"/>
                <w:szCs w:val="20"/>
              </w:rPr>
              <w:t xml:space="preserve"> marketing (AI </w:t>
            </w:r>
            <w:proofErr w:type="spellStart"/>
            <w:r w:rsidRPr="00415207">
              <w:rPr>
                <w:rFonts w:ascii="Calibri" w:hAnsi="Calibri" w:cs="Calibri"/>
                <w:sz w:val="20"/>
                <w:szCs w:val="20"/>
              </w:rPr>
              <w:t>influencer</w:t>
            </w:r>
            <w:proofErr w:type="spellEnd"/>
            <w:r w:rsidRPr="00415207">
              <w:rPr>
                <w:rFonts w:ascii="Calibri" w:hAnsi="Calibri" w:cs="Calibri"/>
                <w:sz w:val="20"/>
                <w:szCs w:val="20"/>
              </w:rPr>
              <w:t>, oznaczanie treści, ukryta reklama)</w:t>
            </w:r>
          </w:p>
          <w:p w14:paraId="3F14BCEA" w14:textId="77777777" w:rsidR="00C14912" w:rsidRPr="00415207" w:rsidRDefault="00C14912" w:rsidP="00C14912">
            <w:pPr>
              <w:jc w:val="both"/>
              <w:rPr>
                <w:rFonts w:ascii="Calibri" w:hAnsi="Calibri" w:cs="Calibri"/>
                <w:sz w:val="20"/>
                <w:szCs w:val="20"/>
              </w:rPr>
            </w:pPr>
            <w:r w:rsidRPr="00415207">
              <w:rPr>
                <w:rFonts w:ascii="Calibri" w:hAnsi="Calibri" w:cs="Calibri"/>
                <w:sz w:val="20"/>
                <w:szCs w:val="20"/>
              </w:rPr>
              <w:t>- ochrona konsumentów przed nieuczciwymi praktykami (np. obowiązek weryfikowania opinii internetowych, reklamy śledzące)</w:t>
            </w:r>
          </w:p>
          <w:p w14:paraId="19A02EC2" w14:textId="77777777" w:rsidR="00C14912" w:rsidRPr="00415207" w:rsidRDefault="00C14912" w:rsidP="00C14912">
            <w:pPr>
              <w:jc w:val="both"/>
              <w:rPr>
                <w:rFonts w:ascii="Calibri" w:hAnsi="Calibri" w:cs="Calibri"/>
                <w:sz w:val="20"/>
                <w:szCs w:val="20"/>
              </w:rPr>
            </w:pPr>
            <w:r w:rsidRPr="00415207">
              <w:rPr>
                <w:rFonts w:ascii="Calibri" w:hAnsi="Calibri" w:cs="Calibri"/>
                <w:sz w:val="20"/>
                <w:szCs w:val="20"/>
              </w:rPr>
              <w:t xml:space="preserve">- zrównoważony rozwój w łańcuchu dostaw żywności (kryzys klimatyczny, niedobór zasobów, bezpieczeństwo żywności i dostaw, utrzymanie konkurencyjności sektora, </w:t>
            </w:r>
            <w:proofErr w:type="spellStart"/>
            <w:r w:rsidRPr="00415207">
              <w:rPr>
                <w:rFonts w:ascii="Calibri" w:hAnsi="Calibri" w:cs="Calibri"/>
                <w:sz w:val="20"/>
                <w:szCs w:val="20"/>
              </w:rPr>
              <w:t>greenwashing</w:t>
            </w:r>
            <w:proofErr w:type="spellEnd"/>
            <w:r w:rsidRPr="00415207">
              <w:rPr>
                <w:rFonts w:ascii="Calibri" w:hAnsi="Calibri" w:cs="Calibri"/>
                <w:sz w:val="20"/>
                <w:szCs w:val="20"/>
              </w:rPr>
              <w:t>)</w:t>
            </w:r>
          </w:p>
          <w:p w14:paraId="312E8279" w14:textId="77777777" w:rsidR="00C14912" w:rsidRPr="00415207" w:rsidRDefault="00C14912" w:rsidP="00C14912">
            <w:pPr>
              <w:rPr>
                <w:rFonts w:ascii="Calibri" w:hAnsi="Calibri" w:cs="Calibri"/>
                <w:sz w:val="20"/>
                <w:szCs w:val="20"/>
              </w:rPr>
            </w:pPr>
            <w:r w:rsidRPr="00415207">
              <w:rPr>
                <w:rFonts w:ascii="Calibri" w:hAnsi="Calibri" w:cs="Calibri"/>
                <w:sz w:val="20"/>
                <w:szCs w:val="20"/>
              </w:rPr>
              <w:t>- Europejski Zielony Ład</w:t>
            </w:r>
          </w:p>
          <w:p w14:paraId="6050260F" w14:textId="77777777" w:rsidR="00C14912" w:rsidRPr="00415207" w:rsidRDefault="00C14912" w:rsidP="00C14912">
            <w:pPr>
              <w:rPr>
                <w:rFonts w:ascii="Calibri" w:hAnsi="Calibri" w:cs="Calibri"/>
                <w:sz w:val="20"/>
                <w:szCs w:val="20"/>
              </w:rPr>
            </w:pPr>
            <w:r w:rsidRPr="00415207">
              <w:rPr>
                <w:rFonts w:ascii="Calibri" w:hAnsi="Calibri" w:cs="Calibri"/>
                <w:sz w:val="20"/>
                <w:szCs w:val="20"/>
              </w:rPr>
              <w:t>- brak równowagi w sile przetargowej między przedsiębiorcami (m.in. trendy kształtujące łańcuch dostaw, siła nabywcza, zależność ekonomiczna, dobre zwyczaje w łańcuchu dostaw)</w:t>
            </w:r>
          </w:p>
          <w:p w14:paraId="7DD0FFF0" w14:textId="77777777" w:rsidR="00C14912" w:rsidRPr="00415207" w:rsidRDefault="00C14912" w:rsidP="00C14912">
            <w:pPr>
              <w:rPr>
                <w:rFonts w:ascii="Calibri" w:hAnsi="Calibri" w:cs="Calibri"/>
                <w:sz w:val="20"/>
                <w:szCs w:val="20"/>
              </w:rPr>
            </w:pPr>
            <w:r w:rsidRPr="00415207">
              <w:rPr>
                <w:rFonts w:ascii="Calibri" w:hAnsi="Calibri" w:cs="Calibri"/>
                <w:sz w:val="20"/>
                <w:szCs w:val="20"/>
              </w:rPr>
              <w:t>- zakaz stosowania fałszywych oświadczeń żywieniowych i zdrowotnych w reklamie produktów</w:t>
            </w:r>
          </w:p>
          <w:p w14:paraId="55F78901" w14:textId="77777777" w:rsidR="00C14912" w:rsidRPr="00415207" w:rsidRDefault="00C14912" w:rsidP="00C14912">
            <w:pPr>
              <w:rPr>
                <w:rFonts w:ascii="Calibri" w:hAnsi="Calibri" w:cs="Calibri"/>
                <w:sz w:val="20"/>
                <w:szCs w:val="20"/>
              </w:rPr>
            </w:pPr>
            <w:r w:rsidRPr="00415207">
              <w:rPr>
                <w:rFonts w:ascii="Calibri" w:hAnsi="Calibri" w:cs="Calibri"/>
                <w:sz w:val="20"/>
                <w:szCs w:val="20"/>
              </w:rPr>
              <w:t>- wpływ regulacji na politykę cenową przedsiębiorstw – np. ceny personalizowane, informowanie o zmianie cen, wpływ wojen cenowych na rynek i konsumentów; zmienność cenowa produktów</w:t>
            </w:r>
          </w:p>
          <w:p w14:paraId="2BB22649" w14:textId="26AC82AD" w:rsidR="00C14912" w:rsidRPr="00353984" w:rsidRDefault="00C14912" w:rsidP="00C14912">
            <w:pPr>
              <w:rPr>
                <w:sz w:val="18"/>
                <w:szCs w:val="18"/>
              </w:rPr>
            </w:pPr>
          </w:p>
        </w:tc>
        <w:tc>
          <w:tcPr>
            <w:tcW w:w="3168" w:type="dxa"/>
            <w:shd w:val="clear" w:color="auto" w:fill="E2F5F6"/>
          </w:tcPr>
          <w:p w14:paraId="340240AB" w14:textId="77777777" w:rsidR="00C14912" w:rsidRDefault="00C14912" w:rsidP="00C14912">
            <w:pPr>
              <w:rPr>
                <w:sz w:val="18"/>
                <w:szCs w:val="18"/>
              </w:rPr>
            </w:pPr>
            <w:r>
              <w:rPr>
                <w:sz w:val="18"/>
                <w:szCs w:val="18"/>
              </w:rPr>
              <w:t>&gt;8</w:t>
            </w:r>
          </w:p>
          <w:p w14:paraId="5577A581" w14:textId="77777777" w:rsidR="00C14912" w:rsidRPr="00415207" w:rsidRDefault="00C14912" w:rsidP="00C14912">
            <w:pPr>
              <w:rPr>
                <w:rFonts w:ascii="Calibri" w:hAnsi="Calibri" w:cs="Calibri"/>
                <w:b/>
                <w:bCs/>
                <w:sz w:val="20"/>
                <w:szCs w:val="20"/>
              </w:rPr>
            </w:pPr>
            <w:r w:rsidRPr="00415207">
              <w:rPr>
                <w:rFonts w:ascii="Calibri" w:hAnsi="Calibri" w:cs="Calibri"/>
                <w:b/>
                <w:bCs/>
                <w:sz w:val="20"/>
                <w:szCs w:val="20"/>
              </w:rPr>
              <w:t>Transparentność i odpowiedzialność organizacji w nowoczesnej gospodarce</w:t>
            </w:r>
          </w:p>
          <w:p w14:paraId="6A152758" w14:textId="77777777" w:rsidR="00C14912" w:rsidRDefault="00C14912" w:rsidP="00C14912">
            <w:pPr>
              <w:rPr>
                <w:sz w:val="18"/>
                <w:szCs w:val="18"/>
              </w:rPr>
            </w:pPr>
          </w:p>
          <w:p w14:paraId="489340DF" w14:textId="77777777" w:rsidR="00C14912" w:rsidRDefault="00C14912" w:rsidP="00C14912">
            <w:pPr>
              <w:rPr>
                <w:sz w:val="18"/>
                <w:szCs w:val="18"/>
              </w:rPr>
            </w:pPr>
            <w:r>
              <w:rPr>
                <w:sz w:val="18"/>
                <w:szCs w:val="18"/>
              </w:rPr>
              <w:t>Program seminarium:</w:t>
            </w:r>
          </w:p>
          <w:p w14:paraId="542C860C" w14:textId="77777777" w:rsidR="00C14912" w:rsidRPr="00415207" w:rsidRDefault="00C14912" w:rsidP="00C14912">
            <w:pPr>
              <w:jc w:val="both"/>
              <w:rPr>
                <w:rFonts w:ascii="Calibri" w:hAnsi="Calibri" w:cs="Calibri"/>
                <w:sz w:val="20"/>
                <w:szCs w:val="20"/>
              </w:rPr>
            </w:pPr>
            <w:r w:rsidRPr="00415207">
              <w:rPr>
                <w:rFonts w:ascii="Calibri" w:hAnsi="Calibri" w:cs="Calibri"/>
                <w:sz w:val="20"/>
                <w:szCs w:val="20"/>
              </w:rPr>
              <w:t>- transparentne rynki cyfrowe m.in. problematyka zapewnienia przejrzystości działania największych platform internetowych</w:t>
            </w:r>
          </w:p>
          <w:p w14:paraId="4B1F6ECC" w14:textId="77777777" w:rsidR="00C14912" w:rsidRPr="00415207" w:rsidRDefault="00C14912" w:rsidP="00C14912">
            <w:pPr>
              <w:jc w:val="both"/>
              <w:rPr>
                <w:rFonts w:ascii="Calibri" w:hAnsi="Calibri" w:cs="Calibri"/>
                <w:sz w:val="20"/>
                <w:szCs w:val="20"/>
              </w:rPr>
            </w:pPr>
            <w:r w:rsidRPr="00415207">
              <w:rPr>
                <w:rFonts w:ascii="Calibri" w:hAnsi="Calibri" w:cs="Calibri"/>
                <w:sz w:val="20"/>
                <w:szCs w:val="20"/>
              </w:rPr>
              <w:t xml:space="preserve">- moderowanie treści w </w:t>
            </w:r>
            <w:proofErr w:type="spellStart"/>
            <w:r w:rsidRPr="00415207">
              <w:rPr>
                <w:rFonts w:ascii="Calibri" w:hAnsi="Calibri" w:cs="Calibri"/>
                <w:sz w:val="20"/>
                <w:szCs w:val="20"/>
              </w:rPr>
              <w:t>social</w:t>
            </w:r>
            <w:proofErr w:type="spellEnd"/>
            <w:r w:rsidRPr="00415207">
              <w:rPr>
                <w:rFonts w:ascii="Calibri" w:hAnsi="Calibri" w:cs="Calibri"/>
                <w:sz w:val="20"/>
                <w:szCs w:val="20"/>
              </w:rPr>
              <w:t xml:space="preserve"> mediach – zwalczanie treści nielegalnych, fałszywych, wprowadzających w błąd; mechanizmy moderowania treści wprowadzanie przez platformy internetowe</w:t>
            </w:r>
          </w:p>
          <w:p w14:paraId="0FEA6C4B" w14:textId="77777777" w:rsidR="00C14912" w:rsidRPr="00415207" w:rsidRDefault="00C14912" w:rsidP="00C14912">
            <w:pPr>
              <w:jc w:val="both"/>
              <w:rPr>
                <w:rFonts w:ascii="Calibri" w:hAnsi="Calibri" w:cs="Calibri"/>
                <w:sz w:val="20"/>
                <w:szCs w:val="20"/>
              </w:rPr>
            </w:pPr>
            <w:r w:rsidRPr="00415207">
              <w:rPr>
                <w:rFonts w:ascii="Calibri" w:hAnsi="Calibri" w:cs="Calibri"/>
                <w:sz w:val="20"/>
                <w:szCs w:val="20"/>
              </w:rPr>
              <w:t xml:space="preserve">- zakaz wykorzystywania manipulacyjnych praktyk i interfejsów cyfrowych (tzw. </w:t>
            </w:r>
            <w:proofErr w:type="spellStart"/>
            <w:r w:rsidRPr="00415207">
              <w:rPr>
                <w:rFonts w:ascii="Calibri" w:hAnsi="Calibri" w:cs="Calibri"/>
                <w:sz w:val="20"/>
                <w:szCs w:val="20"/>
              </w:rPr>
              <w:t>dark</w:t>
            </w:r>
            <w:proofErr w:type="spellEnd"/>
            <w:r w:rsidRPr="00415207">
              <w:rPr>
                <w:rFonts w:ascii="Calibri" w:hAnsi="Calibri" w:cs="Calibri"/>
                <w:sz w:val="20"/>
                <w:szCs w:val="20"/>
              </w:rPr>
              <w:t xml:space="preserve"> </w:t>
            </w:r>
            <w:proofErr w:type="spellStart"/>
            <w:r w:rsidRPr="00415207">
              <w:rPr>
                <w:rFonts w:ascii="Calibri" w:hAnsi="Calibri" w:cs="Calibri"/>
                <w:sz w:val="20"/>
                <w:szCs w:val="20"/>
              </w:rPr>
              <w:t>patterns</w:t>
            </w:r>
            <w:proofErr w:type="spellEnd"/>
            <w:r w:rsidRPr="00415207">
              <w:rPr>
                <w:rFonts w:ascii="Calibri" w:hAnsi="Calibri" w:cs="Calibri"/>
                <w:sz w:val="20"/>
                <w:szCs w:val="20"/>
              </w:rPr>
              <w:t>) w działalności przedsiębiorstw</w:t>
            </w:r>
          </w:p>
          <w:p w14:paraId="2F49271B" w14:textId="77777777" w:rsidR="00C14912" w:rsidRPr="00415207" w:rsidRDefault="00C14912" w:rsidP="00C14912">
            <w:pPr>
              <w:jc w:val="both"/>
              <w:rPr>
                <w:rFonts w:ascii="Calibri" w:hAnsi="Calibri" w:cs="Calibri"/>
                <w:sz w:val="20"/>
                <w:szCs w:val="20"/>
              </w:rPr>
            </w:pPr>
            <w:r w:rsidRPr="00415207">
              <w:rPr>
                <w:rFonts w:ascii="Calibri" w:hAnsi="Calibri" w:cs="Calibri"/>
                <w:sz w:val="20"/>
                <w:szCs w:val="20"/>
              </w:rPr>
              <w:t xml:space="preserve">- </w:t>
            </w:r>
            <w:proofErr w:type="spellStart"/>
            <w:r w:rsidRPr="00415207">
              <w:rPr>
                <w:rFonts w:ascii="Calibri" w:hAnsi="Calibri" w:cs="Calibri"/>
                <w:sz w:val="20"/>
                <w:szCs w:val="20"/>
              </w:rPr>
              <w:t>influencer</w:t>
            </w:r>
            <w:proofErr w:type="spellEnd"/>
            <w:r w:rsidRPr="00415207">
              <w:rPr>
                <w:rFonts w:ascii="Calibri" w:hAnsi="Calibri" w:cs="Calibri"/>
                <w:sz w:val="20"/>
                <w:szCs w:val="20"/>
              </w:rPr>
              <w:t xml:space="preserve"> marketing (AI </w:t>
            </w:r>
            <w:proofErr w:type="spellStart"/>
            <w:r w:rsidRPr="00415207">
              <w:rPr>
                <w:rFonts w:ascii="Calibri" w:hAnsi="Calibri" w:cs="Calibri"/>
                <w:sz w:val="20"/>
                <w:szCs w:val="20"/>
              </w:rPr>
              <w:t>influencer</w:t>
            </w:r>
            <w:proofErr w:type="spellEnd"/>
            <w:r w:rsidRPr="00415207">
              <w:rPr>
                <w:rFonts w:ascii="Calibri" w:hAnsi="Calibri" w:cs="Calibri"/>
                <w:sz w:val="20"/>
                <w:szCs w:val="20"/>
              </w:rPr>
              <w:t>, oznaczanie treści, ukryta reklama)</w:t>
            </w:r>
          </w:p>
          <w:p w14:paraId="246DF095" w14:textId="77777777" w:rsidR="00C14912" w:rsidRPr="00415207" w:rsidRDefault="00C14912" w:rsidP="00C14912">
            <w:pPr>
              <w:jc w:val="both"/>
              <w:rPr>
                <w:rFonts w:ascii="Calibri" w:hAnsi="Calibri" w:cs="Calibri"/>
                <w:sz w:val="20"/>
                <w:szCs w:val="20"/>
              </w:rPr>
            </w:pPr>
            <w:r w:rsidRPr="00415207">
              <w:rPr>
                <w:rFonts w:ascii="Calibri" w:hAnsi="Calibri" w:cs="Calibri"/>
                <w:sz w:val="20"/>
                <w:szCs w:val="20"/>
              </w:rPr>
              <w:t>- ochrona konsumentów przed nieuczciwymi praktykami (np. obowiązek weryfikowania opinii internetowych, reklamy śledzące)</w:t>
            </w:r>
          </w:p>
          <w:p w14:paraId="28B33954" w14:textId="77777777" w:rsidR="00C14912" w:rsidRPr="00415207" w:rsidRDefault="00C14912" w:rsidP="00C14912">
            <w:pPr>
              <w:jc w:val="both"/>
              <w:rPr>
                <w:rFonts w:ascii="Calibri" w:hAnsi="Calibri" w:cs="Calibri"/>
                <w:sz w:val="20"/>
                <w:szCs w:val="20"/>
              </w:rPr>
            </w:pPr>
            <w:r w:rsidRPr="00415207">
              <w:rPr>
                <w:rFonts w:ascii="Calibri" w:hAnsi="Calibri" w:cs="Calibri"/>
                <w:sz w:val="20"/>
                <w:szCs w:val="20"/>
              </w:rPr>
              <w:t xml:space="preserve">- zrównoważony rozwój w łańcuchu dostaw żywności (kryzys klimatyczny, niedobór zasobów, bezpieczeństwo żywności i dostaw, utrzymanie konkurencyjności sektora, </w:t>
            </w:r>
            <w:proofErr w:type="spellStart"/>
            <w:r w:rsidRPr="00415207">
              <w:rPr>
                <w:rFonts w:ascii="Calibri" w:hAnsi="Calibri" w:cs="Calibri"/>
                <w:sz w:val="20"/>
                <w:szCs w:val="20"/>
              </w:rPr>
              <w:t>greenwashing</w:t>
            </w:r>
            <w:proofErr w:type="spellEnd"/>
            <w:r w:rsidRPr="00415207">
              <w:rPr>
                <w:rFonts w:ascii="Calibri" w:hAnsi="Calibri" w:cs="Calibri"/>
                <w:sz w:val="20"/>
                <w:szCs w:val="20"/>
              </w:rPr>
              <w:t>)</w:t>
            </w:r>
          </w:p>
          <w:p w14:paraId="7EAB2401" w14:textId="77777777" w:rsidR="00C14912" w:rsidRPr="00415207" w:rsidRDefault="00C14912" w:rsidP="00C14912">
            <w:pPr>
              <w:rPr>
                <w:rFonts w:ascii="Calibri" w:hAnsi="Calibri" w:cs="Calibri"/>
                <w:sz w:val="20"/>
                <w:szCs w:val="20"/>
              </w:rPr>
            </w:pPr>
            <w:r w:rsidRPr="00415207">
              <w:rPr>
                <w:rFonts w:ascii="Calibri" w:hAnsi="Calibri" w:cs="Calibri"/>
                <w:sz w:val="20"/>
                <w:szCs w:val="20"/>
              </w:rPr>
              <w:t>- Europejski Zielony Ład</w:t>
            </w:r>
          </w:p>
          <w:p w14:paraId="06912810" w14:textId="77777777" w:rsidR="00C14912" w:rsidRPr="00415207" w:rsidRDefault="00C14912" w:rsidP="00C14912">
            <w:pPr>
              <w:rPr>
                <w:rFonts w:ascii="Calibri" w:hAnsi="Calibri" w:cs="Calibri"/>
                <w:sz w:val="20"/>
                <w:szCs w:val="20"/>
              </w:rPr>
            </w:pPr>
            <w:r w:rsidRPr="00415207">
              <w:rPr>
                <w:rFonts w:ascii="Calibri" w:hAnsi="Calibri" w:cs="Calibri"/>
                <w:sz w:val="20"/>
                <w:szCs w:val="20"/>
              </w:rPr>
              <w:t>- brak równowagi w sile przetargowej między przedsiębiorcami (m.in. trendy kształtujące łańcuch dostaw, siła nabywcza, zależność ekonomiczna, dobre zwyczaje w łańcuchu dostaw)</w:t>
            </w:r>
          </w:p>
          <w:p w14:paraId="09BA9E4B" w14:textId="77777777" w:rsidR="00C14912" w:rsidRPr="00415207" w:rsidRDefault="00C14912" w:rsidP="00C14912">
            <w:pPr>
              <w:rPr>
                <w:rFonts w:ascii="Calibri" w:hAnsi="Calibri" w:cs="Calibri"/>
                <w:sz w:val="20"/>
                <w:szCs w:val="20"/>
              </w:rPr>
            </w:pPr>
            <w:r w:rsidRPr="00415207">
              <w:rPr>
                <w:rFonts w:ascii="Calibri" w:hAnsi="Calibri" w:cs="Calibri"/>
                <w:sz w:val="20"/>
                <w:szCs w:val="20"/>
              </w:rPr>
              <w:t>- zakaz stosowania fałszywych oświadczeń żywieniowych i zdrowotnych w reklamie produktów</w:t>
            </w:r>
          </w:p>
          <w:p w14:paraId="57576ABA" w14:textId="77777777" w:rsidR="00C14912" w:rsidRPr="00415207" w:rsidRDefault="00C14912" w:rsidP="00C14912">
            <w:pPr>
              <w:rPr>
                <w:rFonts w:ascii="Calibri" w:hAnsi="Calibri" w:cs="Calibri"/>
                <w:sz w:val="20"/>
                <w:szCs w:val="20"/>
              </w:rPr>
            </w:pPr>
            <w:r w:rsidRPr="00415207">
              <w:rPr>
                <w:rFonts w:ascii="Calibri" w:hAnsi="Calibri" w:cs="Calibri"/>
                <w:sz w:val="20"/>
                <w:szCs w:val="20"/>
              </w:rPr>
              <w:t>- wpływ regulacji na politykę cenową przedsiębiorstw – np. ceny personalizowane, informowanie o zmianie cen, wpływ wojen cenowych na rynek i konsumentów; zmienność cenowa produktów</w:t>
            </w:r>
          </w:p>
          <w:p w14:paraId="6C738579" w14:textId="09B0B5CA" w:rsidR="00C14912" w:rsidRPr="00353984" w:rsidRDefault="00C14912" w:rsidP="00C14912">
            <w:pPr>
              <w:rPr>
                <w:sz w:val="18"/>
                <w:szCs w:val="18"/>
              </w:rPr>
            </w:pPr>
          </w:p>
        </w:tc>
      </w:tr>
      <w:tr w:rsidR="00280AD3" w:rsidRPr="00353984" w14:paraId="1D032465" w14:textId="77777777" w:rsidTr="00881292">
        <w:tc>
          <w:tcPr>
            <w:tcW w:w="534" w:type="dxa"/>
          </w:tcPr>
          <w:p w14:paraId="6EACB794" w14:textId="77777777" w:rsidR="00280AD3" w:rsidRPr="00353984" w:rsidRDefault="00280AD3" w:rsidP="00280AD3">
            <w:pPr>
              <w:pStyle w:val="Akapitzlist"/>
              <w:numPr>
                <w:ilvl w:val="0"/>
                <w:numId w:val="1"/>
              </w:numPr>
              <w:rPr>
                <w:sz w:val="18"/>
                <w:szCs w:val="18"/>
              </w:rPr>
            </w:pPr>
          </w:p>
        </w:tc>
        <w:tc>
          <w:tcPr>
            <w:tcW w:w="1417" w:type="dxa"/>
          </w:tcPr>
          <w:p w14:paraId="730BA093" w14:textId="0408A85B" w:rsidR="00280AD3" w:rsidRPr="00353984" w:rsidRDefault="00280AD3" w:rsidP="00280AD3">
            <w:pPr>
              <w:rPr>
                <w:sz w:val="18"/>
                <w:szCs w:val="18"/>
              </w:rPr>
            </w:pPr>
            <w:r w:rsidRPr="00353984">
              <w:rPr>
                <w:sz w:val="18"/>
                <w:szCs w:val="18"/>
              </w:rPr>
              <w:t>Prof. dr hab. Kostera Monika</w:t>
            </w:r>
          </w:p>
        </w:tc>
        <w:tc>
          <w:tcPr>
            <w:tcW w:w="2835" w:type="dxa"/>
            <w:shd w:val="clear" w:color="auto" w:fill="E7E5E7"/>
          </w:tcPr>
          <w:p w14:paraId="201C1254" w14:textId="77777777" w:rsidR="00280AD3" w:rsidRPr="00353984" w:rsidRDefault="00280AD3" w:rsidP="00280AD3">
            <w:pPr>
              <w:rPr>
                <w:sz w:val="18"/>
                <w:szCs w:val="18"/>
              </w:rPr>
            </w:pPr>
          </w:p>
        </w:tc>
        <w:tc>
          <w:tcPr>
            <w:tcW w:w="3120" w:type="dxa"/>
            <w:shd w:val="clear" w:color="auto" w:fill="F2F2F2" w:themeFill="background1" w:themeFillShade="F2"/>
          </w:tcPr>
          <w:p w14:paraId="6FF7DBC8" w14:textId="77777777" w:rsidR="00280AD3" w:rsidRPr="00353984" w:rsidRDefault="00280AD3" w:rsidP="00280AD3">
            <w:pPr>
              <w:rPr>
                <w:sz w:val="18"/>
                <w:szCs w:val="18"/>
              </w:rPr>
            </w:pPr>
          </w:p>
        </w:tc>
        <w:tc>
          <w:tcPr>
            <w:tcW w:w="3146" w:type="dxa"/>
            <w:shd w:val="clear" w:color="auto" w:fill="DAEEF3" w:themeFill="accent5" w:themeFillTint="33"/>
          </w:tcPr>
          <w:p w14:paraId="57EAE723" w14:textId="77777777" w:rsidR="00280AD3" w:rsidRDefault="00280AD3" w:rsidP="00280AD3">
            <w:pPr>
              <w:rPr>
                <w:rFonts w:cstheme="minorHAnsi"/>
                <w:b/>
                <w:bCs/>
                <w:iCs/>
                <w:sz w:val="18"/>
                <w:szCs w:val="18"/>
              </w:rPr>
            </w:pPr>
            <w:r>
              <w:rPr>
                <w:rFonts w:cstheme="minorHAnsi"/>
                <w:b/>
                <w:bCs/>
                <w:iCs/>
                <w:sz w:val="18"/>
                <w:szCs w:val="18"/>
              </w:rPr>
              <w:t>&gt;8</w:t>
            </w:r>
          </w:p>
          <w:p w14:paraId="0135341B" w14:textId="4CE4D568" w:rsidR="00280AD3" w:rsidRDefault="00D8457C" w:rsidP="00280AD3">
            <w:pPr>
              <w:rPr>
                <w:rFonts w:cstheme="minorHAnsi"/>
                <w:b/>
                <w:bCs/>
                <w:iCs/>
                <w:sz w:val="20"/>
                <w:szCs w:val="20"/>
              </w:rPr>
            </w:pPr>
            <w:r w:rsidRPr="002F2D76">
              <w:rPr>
                <w:rFonts w:cstheme="minorHAnsi"/>
                <w:b/>
                <w:bCs/>
                <w:iCs/>
                <w:sz w:val="20"/>
                <w:szCs w:val="20"/>
              </w:rPr>
              <w:t>Etnografia organizacji i zarządzania</w:t>
            </w:r>
          </w:p>
          <w:p w14:paraId="6FC72C9E" w14:textId="77777777" w:rsidR="00280AD3" w:rsidRDefault="00280AD3" w:rsidP="00280AD3">
            <w:pPr>
              <w:rPr>
                <w:rFonts w:cstheme="minorHAnsi"/>
                <w:iCs/>
                <w:sz w:val="20"/>
                <w:szCs w:val="20"/>
              </w:rPr>
            </w:pPr>
            <w:r>
              <w:rPr>
                <w:rFonts w:cstheme="minorHAnsi"/>
                <w:iCs/>
                <w:sz w:val="20"/>
                <w:szCs w:val="20"/>
              </w:rPr>
              <w:t>Program seminarium:</w:t>
            </w:r>
          </w:p>
          <w:p w14:paraId="5B9CFCE6" w14:textId="77777777" w:rsidR="00D8457C" w:rsidRPr="002F2D76" w:rsidRDefault="00D8457C" w:rsidP="00D8457C">
            <w:pPr>
              <w:spacing w:before="100" w:beforeAutospacing="1" w:after="100" w:afterAutospacing="1"/>
              <w:ind w:left="284"/>
              <w:rPr>
                <w:rFonts w:ascii="Calibri" w:hAnsi="Calibri" w:cs="Calibri"/>
                <w:sz w:val="20"/>
                <w:szCs w:val="20"/>
              </w:rPr>
            </w:pPr>
            <w:r w:rsidRPr="002F2D76">
              <w:rPr>
                <w:rFonts w:ascii="Calibri" w:hAnsi="Calibri" w:cs="Calibri"/>
                <w:sz w:val="20"/>
                <w:szCs w:val="20"/>
              </w:rPr>
              <w:t>Zarządzanie i organizacje – badania jakościowe przy pomocy metod etnograficznych</w:t>
            </w:r>
          </w:p>
          <w:p w14:paraId="309EE8C9" w14:textId="77777777" w:rsidR="00D8457C" w:rsidRPr="002F2D76" w:rsidRDefault="00D8457C" w:rsidP="00D8457C">
            <w:pPr>
              <w:spacing w:before="100" w:beforeAutospacing="1" w:after="100" w:afterAutospacing="1"/>
              <w:ind w:left="284"/>
              <w:rPr>
                <w:rFonts w:ascii="Calibri" w:hAnsi="Calibri" w:cs="Calibri"/>
                <w:sz w:val="20"/>
                <w:szCs w:val="20"/>
              </w:rPr>
            </w:pPr>
            <w:r w:rsidRPr="002F2D76">
              <w:rPr>
                <w:rFonts w:ascii="Calibri" w:hAnsi="Calibri" w:cs="Calibri"/>
                <w:sz w:val="20"/>
                <w:szCs w:val="20"/>
              </w:rPr>
              <w:t xml:space="preserve">Metody badawcze: Obserwacja </w:t>
            </w:r>
          </w:p>
          <w:p w14:paraId="5B5529B4" w14:textId="77777777" w:rsidR="00D8457C" w:rsidRPr="002F2D76" w:rsidRDefault="00D8457C" w:rsidP="00D8457C">
            <w:pPr>
              <w:spacing w:before="100" w:beforeAutospacing="1" w:after="100" w:afterAutospacing="1"/>
              <w:ind w:left="284"/>
              <w:rPr>
                <w:rFonts w:ascii="Calibri" w:hAnsi="Calibri" w:cs="Calibri"/>
                <w:sz w:val="20"/>
                <w:szCs w:val="20"/>
              </w:rPr>
            </w:pPr>
            <w:r w:rsidRPr="002F2D76">
              <w:rPr>
                <w:rFonts w:ascii="Calibri" w:hAnsi="Calibri" w:cs="Calibri"/>
                <w:sz w:val="20"/>
                <w:szCs w:val="20"/>
              </w:rPr>
              <w:t xml:space="preserve">Metody badawcze: Wywiad </w:t>
            </w:r>
          </w:p>
          <w:p w14:paraId="6D2DD18E" w14:textId="77777777" w:rsidR="00D8457C" w:rsidRPr="002F2D76" w:rsidRDefault="00D8457C" w:rsidP="00D8457C">
            <w:pPr>
              <w:spacing w:before="100" w:beforeAutospacing="1" w:after="100" w:afterAutospacing="1"/>
              <w:ind w:left="284"/>
              <w:rPr>
                <w:rFonts w:ascii="Calibri" w:hAnsi="Calibri" w:cs="Calibri"/>
                <w:sz w:val="20"/>
                <w:szCs w:val="20"/>
              </w:rPr>
            </w:pPr>
            <w:r w:rsidRPr="002F2D76">
              <w:rPr>
                <w:rFonts w:ascii="Calibri" w:hAnsi="Calibri" w:cs="Calibri"/>
                <w:sz w:val="20"/>
                <w:szCs w:val="20"/>
              </w:rPr>
              <w:t xml:space="preserve">Metody badawcze: Analiza tekstu </w:t>
            </w:r>
          </w:p>
          <w:p w14:paraId="11CD1565" w14:textId="77777777" w:rsidR="00D8457C" w:rsidRPr="002F2D76" w:rsidRDefault="00D8457C" w:rsidP="00D8457C">
            <w:pPr>
              <w:spacing w:before="100" w:beforeAutospacing="1" w:after="100" w:afterAutospacing="1"/>
              <w:ind w:left="284"/>
              <w:rPr>
                <w:rFonts w:ascii="Calibri" w:hAnsi="Calibri" w:cs="Calibri"/>
                <w:sz w:val="20"/>
                <w:szCs w:val="20"/>
              </w:rPr>
            </w:pPr>
            <w:r w:rsidRPr="002F2D76">
              <w:rPr>
                <w:rFonts w:ascii="Calibri" w:hAnsi="Calibri" w:cs="Calibri"/>
                <w:sz w:val="20"/>
                <w:szCs w:val="20"/>
              </w:rPr>
              <w:t>Metody badawcze: Etnografia wizualna</w:t>
            </w:r>
          </w:p>
          <w:p w14:paraId="03BA913F" w14:textId="77777777" w:rsidR="00D8457C" w:rsidRPr="002F2D76" w:rsidRDefault="00D8457C" w:rsidP="00D8457C">
            <w:pPr>
              <w:spacing w:before="100" w:beforeAutospacing="1" w:after="100" w:afterAutospacing="1"/>
              <w:ind w:left="284"/>
              <w:rPr>
                <w:rFonts w:ascii="Calibri" w:hAnsi="Calibri" w:cs="Calibri"/>
                <w:sz w:val="20"/>
                <w:szCs w:val="20"/>
              </w:rPr>
            </w:pPr>
            <w:r w:rsidRPr="002F2D76">
              <w:rPr>
                <w:rFonts w:ascii="Calibri" w:hAnsi="Calibri" w:cs="Calibri"/>
                <w:sz w:val="20"/>
                <w:szCs w:val="20"/>
              </w:rPr>
              <w:t>Dyskusja nad etnograficznym studium przypadku (</w:t>
            </w:r>
            <w:proofErr w:type="spellStart"/>
            <w:r w:rsidRPr="002F2D76">
              <w:rPr>
                <w:rFonts w:ascii="Calibri" w:hAnsi="Calibri" w:cs="Calibri"/>
                <w:sz w:val="20"/>
                <w:szCs w:val="20"/>
              </w:rPr>
              <w:t>case</w:t>
            </w:r>
            <w:proofErr w:type="spellEnd"/>
            <w:r w:rsidRPr="002F2D76">
              <w:rPr>
                <w:rFonts w:ascii="Calibri" w:hAnsi="Calibri" w:cs="Calibri"/>
                <w:sz w:val="20"/>
                <w:szCs w:val="20"/>
              </w:rPr>
              <w:t xml:space="preserve"> </w:t>
            </w:r>
            <w:proofErr w:type="spellStart"/>
            <w:r w:rsidRPr="002F2D76">
              <w:rPr>
                <w:rFonts w:ascii="Calibri" w:hAnsi="Calibri" w:cs="Calibri"/>
                <w:sz w:val="20"/>
                <w:szCs w:val="20"/>
              </w:rPr>
              <w:t>study</w:t>
            </w:r>
            <w:proofErr w:type="spellEnd"/>
            <w:r w:rsidRPr="002F2D76">
              <w:rPr>
                <w:rFonts w:ascii="Calibri" w:hAnsi="Calibri" w:cs="Calibri"/>
                <w:sz w:val="20"/>
                <w:szCs w:val="20"/>
              </w:rPr>
              <w:t>)</w:t>
            </w:r>
          </w:p>
          <w:p w14:paraId="12B77B80" w14:textId="58347707" w:rsidR="00280AD3" w:rsidRPr="008A1A88" w:rsidRDefault="00280AD3" w:rsidP="00280AD3">
            <w:pPr>
              <w:spacing w:before="100" w:beforeAutospacing="1" w:after="100" w:afterAutospacing="1"/>
              <w:rPr>
                <w:rFonts w:cstheme="minorHAnsi"/>
                <w:iCs/>
                <w:sz w:val="18"/>
                <w:szCs w:val="18"/>
              </w:rPr>
            </w:pPr>
          </w:p>
        </w:tc>
        <w:tc>
          <w:tcPr>
            <w:tcW w:w="3168" w:type="dxa"/>
            <w:shd w:val="clear" w:color="auto" w:fill="E2F5F6"/>
          </w:tcPr>
          <w:p w14:paraId="172F5196" w14:textId="77777777" w:rsidR="00280AD3" w:rsidRDefault="00280AD3" w:rsidP="00280AD3">
            <w:pPr>
              <w:rPr>
                <w:rFonts w:cstheme="minorHAnsi"/>
                <w:b/>
                <w:bCs/>
                <w:iCs/>
                <w:sz w:val="18"/>
                <w:szCs w:val="18"/>
              </w:rPr>
            </w:pPr>
            <w:r>
              <w:rPr>
                <w:rFonts w:cstheme="minorHAnsi"/>
                <w:b/>
                <w:bCs/>
                <w:iCs/>
                <w:sz w:val="18"/>
                <w:szCs w:val="18"/>
              </w:rPr>
              <w:t>&gt;8</w:t>
            </w:r>
          </w:p>
          <w:p w14:paraId="4577C147" w14:textId="07327CB5" w:rsidR="00280AD3" w:rsidRDefault="00D8457C" w:rsidP="00280AD3">
            <w:pPr>
              <w:rPr>
                <w:rFonts w:cstheme="minorHAnsi"/>
                <w:b/>
                <w:bCs/>
                <w:iCs/>
                <w:sz w:val="20"/>
                <w:szCs w:val="20"/>
              </w:rPr>
            </w:pPr>
            <w:r w:rsidRPr="002F2D76">
              <w:rPr>
                <w:rFonts w:cstheme="minorHAnsi"/>
                <w:b/>
                <w:bCs/>
                <w:iCs/>
                <w:sz w:val="20"/>
                <w:szCs w:val="20"/>
              </w:rPr>
              <w:t>Etnografia organizacji i zarządzania</w:t>
            </w:r>
          </w:p>
          <w:p w14:paraId="1E3E9BFC" w14:textId="77777777" w:rsidR="00280AD3" w:rsidRDefault="00280AD3" w:rsidP="00280AD3">
            <w:pPr>
              <w:rPr>
                <w:rFonts w:cstheme="minorHAnsi"/>
                <w:iCs/>
                <w:sz w:val="20"/>
                <w:szCs w:val="20"/>
              </w:rPr>
            </w:pPr>
            <w:r>
              <w:rPr>
                <w:rFonts w:cstheme="minorHAnsi"/>
                <w:iCs/>
                <w:sz w:val="20"/>
                <w:szCs w:val="20"/>
              </w:rPr>
              <w:t>Program seminarium:</w:t>
            </w:r>
          </w:p>
          <w:p w14:paraId="4E192E01" w14:textId="77777777" w:rsidR="00D8457C" w:rsidRPr="002F2D76" w:rsidRDefault="00D8457C" w:rsidP="00D8457C">
            <w:pPr>
              <w:spacing w:before="100" w:beforeAutospacing="1" w:after="100" w:afterAutospacing="1"/>
              <w:ind w:left="284"/>
              <w:rPr>
                <w:rFonts w:ascii="Calibri" w:hAnsi="Calibri" w:cs="Calibri"/>
                <w:sz w:val="20"/>
                <w:szCs w:val="20"/>
              </w:rPr>
            </w:pPr>
            <w:r w:rsidRPr="002F2D76">
              <w:rPr>
                <w:rFonts w:ascii="Calibri" w:hAnsi="Calibri" w:cs="Calibri"/>
                <w:sz w:val="20"/>
                <w:szCs w:val="20"/>
              </w:rPr>
              <w:t>Zarządzanie i organizacje – badania jakościowe przy pomocy metod etnograficznych</w:t>
            </w:r>
          </w:p>
          <w:p w14:paraId="3706AA37" w14:textId="77777777" w:rsidR="00D8457C" w:rsidRPr="002F2D76" w:rsidRDefault="00D8457C" w:rsidP="00D8457C">
            <w:pPr>
              <w:spacing w:before="100" w:beforeAutospacing="1" w:after="100" w:afterAutospacing="1"/>
              <w:ind w:left="284"/>
              <w:rPr>
                <w:rFonts w:ascii="Calibri" w:hAnsi="Calibri" w:cs="Calibri"/>
                <w:sz w:val="20"/>
                <w:szCs w:val="20"/>
              </w:rPr>
            </w:pPr>
            <w:r w:rsidRPr="002F2D76">
              <w:rPr>
                <w:rFonts w:ascii="Calibri" w:hAnsi="Calibri" w:cs="Calibri"/>
                <w:sz w:val="20"/>
                <w:szCs w:val="20"/>
              </w:rPr>
              <w:t xml:space="preserve">Metody badawcze: Obserwacja </w:t>
            </w:r>
          </w:p>
          <w:p w14:paraId="15BCCF42" w14:textId="77777777" w:rsidR="00D8457C" w:rsidRPr="002F2D76" w:rsidRDefault="00D8457C" w:rsidP="00D8457C">
            <w:pPr>
              <w:spacing w:before="100" w:beforeAutospacing="1" w:after="100" w:afterAutospacing="1"/>
              <w:ind w:left="284"/>
              <w:rPr>
                <w:rFonts w:ascii="Calibri" w:hAnsi="Calibri" w:cs="Calibri"/>
                <w:sz w:val="20"/>
                <w:szCs w:val="20"/>
              </w:rPr>
            </w:pPr>
            <w:r w:rsidRPr="002F2D76">
              <w:rPr>
                <w:rFonts w:ascii="Calibri" w:hAnsi="Calibri" w:cs="Calibri"/>
                <w:sz w:val="20"/>
                <w:szCs w:val="20"/>
              </w:rPr>
              <w:t xml:space="preserve">Metody badawcze: Wywiad </w:t>
            </w:r>
          </w:p>
          <w:p w14:paraId="0767D133" w14:textId="77777777" w:rsidR="00D8457C" w:rsidRPr="002F2D76" w:rsidRDefault="00D8457C" w:rsidP="00D8457C">
            <w:pPr>
              <w:spacing w:before="100" w:beforeAutospacing="1" w:after="100" w:afterAutospacing="1"/>
              <w:ind w:left="284"/>
              <w:rPr>
                <w:rFonts w:ascii="Calibri" w:hAnsi="Calibri" w:cs="Calibri"/>
                <w:sz w:val="20"/>
                <w:szCs w:val="20"/>
              </w:rPr>
            </w:pPr>
            <w:r w:rsidRPr="002F2D76">
              <w:rPr>
                <w:rFonts w:ascii="Calibri" w:hAnsi="Calibri" w:cs="Calibri"/>
                <w:sz w:val="20"/>
                <w:szCs w:val="20"/>
              </w:rPr>
              <w:t xml:space="preserve">Metody badawcze: Analiza tekstu </w:t>
            </w:r>
          </w:p>
          <w:p w14:paraId="34D14A2D" w14:textId="77777777" w:rsidR="00D8457C" w:rsidRPr="002F2D76" w:rsidRDefault="00D8457C" w:rsidP="00D8457C">
            <w:pPr>
              <w:spacing w:before="100" w:beforeAutospacing="1" w:after="100" w:afterAutospacing="1"/>
              <w:ind w:left="284"/>
              <w:rPr>
                <w:rFonts w:ascii="Calibri" w:hAnsi="Calibri" w:cs="Calibri"/>
                <w:sz w:val="20"/>
                <w:szCs w:val="20"/>
              </w:rPr>
            </w:pPr>
            <w:r w:rsidRPr="002F2D76">
              <w:rPr>
                <w:rFonts w:ascii="Calibri" w:hAnsi="Calibri" w:cs="Calibri"/>
                <w:sz w:val="20"/>
                <w:szCs w:val="20"/>
              </w:rPr>
              <w:t>Metody badawcze: Etnografia wizualna</w:t>
            </w:r>
          </w:p>
          <w:p w14:paraId="5C17601C" w14:textId="77777777" w:rsidR="00D8457C" w:rsidRPr="002F2D76" w:rsidRDefault="00D8457C" w:rsidP="00D8457C">
            <w:pPr>
              <w:spacing w:before="100" w:beforeAutospacing="1" w:after="100" w:afterAutospacing="1"/>
              <w:ind w:left="284"/>
              <w:rPr>
                <w:rFonts w:ascii="Calibri" w:hAnsi="Calibri" w:cs="Calibri"/>
                <w:sz w:val="20"/>
                <w:szCs w:val="20"/>
              </w:rPr>
            </w:pPr>
            <w:r w:rsidRPr="002F2D76">
              <w:rPr>
                <w:rFonts w:ascii="Calibri" w:hAnsi="Calibri" w:cs="Calibri"/>
                <w:sz w:val="20"/>
                <w:szCs w:val="20"/>
              </w:rPr>
              <w:t>Dyskusja nad etnograficznym studium przypadku (</w:t>
            </w:r>
            <w:proofErr w:type="spellStart"/>
            <w:r w:rsidRPr="002F2D76">
              <w:rPr>
                <w:rFonts w:ascii="Calibri" w:hAnsi="Calibri" w:cs="Calibri"/>
                <w:sz w:val="20"/>
                <w:szCs w:val="20"/>
              </w:rPr>
              <w:t>case</w:t>
            </w:r>
            <w:proofErr w:type="spellEnd"/>
            <w:r w:rsidRPr="002F2D76">
              <w:rPr>
                <w:rFonts w:ascii="Calibri" w:hAnsi="Calibri" w:cs="Calibri"/>
                <w:sz w:val="20"/>
                <w:szCs w:val="20"/>
              </w:rPr>
              <w:t xml:space="preserve"> </w:t>
            </w:r>
            <w:proofErr w:type="spellStart"/>
            <w:r w:rsidRPr="002F2D76">
              <w:rPr>
                <w:rFonts w:ascii="Calibri" w:hAnsi="Calibri" w:cs="Calibri"/>
                <w:sz w:val="20"/>
                <w:szCs w:val="20"/>
              </w:rPr>
              <w:t>study</w:t>
            </w:r>
            <w:proofErr w:type="spellEnd"/>
            <w:r w:rsidRPr="002F2D76">
              <w:rPr>
                <w:rFonts w:ascii="Calibri" w:hAnsi="Calibri" w:cs="Calibri"/>
                <w:sz w:val="20"/>
                <w:szCs w:val="20"/>
              </w:rPr>
              <w:t>)</w:t>
            </w:r>
          </w:p>
          <w:p w14:paraId="24098A16" w14:textId="77777777" w:rsidR="00280AD3" w:rsidRPr="00353984" w:rsidRDefault="00280AD3" w:rsidP="00280AD3">
            <w:pPr>
              <w:rPr>
                <w:sz w:val="18"/>
                <w:szCs w:val="18"/>
              </w:rPr>
            </w:pPr>
          </w:p>
        </w:tc>
      </w:tr>
      <w:tr w:rsidR="007050C4" w:rsidRPr="00353984" w14:paraId="25385323" w14:textId="77777777" w:rsidTr="00881292">
        <w:tc>
          <w:tcPr>
            <w:tcW w:w="534" w:type="dxa"/>
          </w:tcPr>
          <w:p w14:paraId="4CD4CD1D" w14:textId="77777777" w:rsidR="007050C4" w:rsidRPr="00353984" w:rsidRDefault="007050C4" w:rsidP="007050C4">
            <w:pPr>
              <w:pStyle w:val="Akapitzlist"/>
              <w:numPr>
                <w:ilvl w:val="0"/>
                <w:numId w:val="1"/>
              </w:numPr>
              <w:rPr>
                <w:sz w:val="18"/>
                <w:szCs w:val="18"/>
              </w:rPr>
            </w:pPr>
          </w:p>
        </w:tc>
        <w:tc>
          <w:tcPr>
            <w:tcW w:w="1417" w:type="dxa"/>
          </w:tcPr>
          <w:p w14:paraId="1ACDAD7A" w14:textId="77777777" w:rsidR="007050C4" w:rsidRPr="00353984" w:rsidRDefault="007050C4" w:rsidP="007050C4">
            <w:pPr>
              <w:rPr>
                <w:sz w:val="18"/>
                <w:szCs w:val="18"/>
              </w:rPr>
            </w:pPr>
            <w:r w:rsidRPr="00353984">
              <w:rPr>
                <w:sz w:val="18"/>
                <w:szCs w:val="18"/>
              </w:rPr>
              <w:t>Dr Waldemar Kozioł</w:t>
            </w:r>
          </w:p>
        </w:tc>
        <w:tc>
          <w:tcPr>
            <w:tcW w:w="2835" w:type="dxa"/>
            <w:shd w:val="clear" w:color="auto" w:fill="E7E5E7"/>
          </w:tcPr>
          <w:p w14:paraId="07067C2E" w14:textId="77777777" w:rsidR="007050C4" w:rsidRDefault="007050C4" w:rsidP="007050C4">
            <w:pPr>
              <w:rPr>
                <w:sz w:val="18"/>
                <w:szCs w:val="18"/>
              </w:rPr>
            </w:pPr>
            <w:r>
              <w:rPr>
                <w:sz w:val="18"/>
                <w:szCs w:val="18"/>
              </w:rPr>
              <w:t>&gt;8</w:t>
            </w:r>
          </w:p>
          <w:p w14:paraId="1ED6B2E0" w14:textId="77777777" w:rsidR="007050C4" w:rsidRPr="00726AA0" w:rsidRDefault="007050C4" w:rsidP="007050C4">
            <w:pPr>
              <w:rPr>
                <w:rFonts w:cstheme="minorHAnsi"/>
                <w:sz w:val="20"/>
                <w:szCs w:val="20"/>
              </w:rPr>
            </w:pPr>
            <w:r w:rsidRPr="00726AA0">
              <w:rPr>
                <w:rFonts w:cstheme="minorHAnsi"/>
                <w:b/>
                <w:bCs/>
                <w:sz w:val="20"/>
                <w:szCs w:val="20"/>
              </w:rPr>
              <w:t>Finanse i bankowość międzynarodowa</w:t>
            </w:r>
          </w:p>
          <w:p w14:paraId="5AC48E35" w14:textId="77777777" w:rsidR="007050C4" w:rsidRDefault="007050C4" w:rsidP="007050C4">
            <w:pPr>
              <w:rPr>
                <w:sz w:val="18"/>
                <w:szCs w:val="18"/>
              </w:rPr>
            </w:pPr>
          </w:p>
          <w:p w14:paraId="433CD805" w14:textId="77777777" w:rsidR="007050C4" w:rsidRDefault="007050C4" w:rsidP="007050C4">
            <w:pPr>
              <w:rPr>
                <w:sz w:val="18"/>
                <w:szCs w:val="18"/>
              </w:rPr>
            </w:pPr>
            <w:r>
              <w:rPr>
                <w:sz w:val="18"/>
                <w:szCs w:val="18"/>
              </w:rPr>
              <w:t>Program seminarium:</w:t>
            </w:r>
          </w:p>
          <w:p w14:paraId="23CB1D00"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Nowe usługi finansowe i ich ryzyka</w:t>
            </w:r>
          </w:p>
          <w:p w14:paraId="4224476A"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Główne instrumenty finansowe i ich ewolucja</w:t>
            </w:r>
          </w:p>
          <w:p w14:paraId="04D4931D"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Ryzyko międzynarodowych operacji finansowych</w:t>
            </w:r>
          </w:p>
          <w:p w14:paraId="6A1C7EB3"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Ewolucja międzynarodowych regulacji działalności bankowej</w:t>
            </w:r>
          </w:p>
          <w:p w14:paraId="62357796"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Międzynarodowy rynek kapitałowy jako źródło pozyskania kapitału</w:t>
            </w:r>
          </w:p>
          <w:p w14:paraId="3839982C"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Usługi bankowe w operacjach międzynarodowych - instrumenty finansowania eksportu</w:t>
            </w:r>
          </w:p>
          <w:p w14:paraId="148FB24B"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Globalizacja i regionalizacja rynków finansowych</w:t>
            </w:r>
          </w:p>
          <w:p w14:paraId="67B7A6B5"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Międzynarodowe fuzje i przejęcia w sektorze finansowym</w:t>
            </w:r>
          </w:p>
          <w:p w14:paraId="0B836831"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Inwestycje zagraniczne, rodzaje, struktura i efektywność</w:t>
            </w:r>
          </w:p>
          <w:p w14:paraId="4B40CBA2"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Kryzysy finansowe i ich przyczyny</w:t>
            </w:r>
          </w:p>
          <w:p w14:paraId="0FD0E9A9"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Zmiany w światowym systemie finansowych – konsolidacja rynków finansowych</w:t>
            </w:r>
          </w:p>
          <w:p w14:paraId="5CA0A9C5"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Bankowość międzynarodowa - międzynarodowe usługi bankowe</w:t>
            </w:r>
          </w:p>
          <w:p w14:paraId="1A9DDF4F"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Bankowość rajów podatkowych</w:t>
            </w:r>
          </w:p>
          <w:p w14:paraId="358C8D07"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Finansowanie transformacji energetycznej</w:t>
            </w:r>
          </w:p>
          <w:p w14:paraId="6C0B0947" w14:textId="77777777" w:rsidR="007050C4" w:rsidRPr="00726AA0" w:rsidRDefault="007050C4" w:rsidP="007050C4">
            <w:pPr>
              <w:pStyle w:val="Akapitzlist"/>
              <w:numPr>
                <w:ilvl w:val="0"/>
                <w:numId w:val="41"/>
              </w:numPr>
              <w:spacing w:after="200" w:line="276" w:lineRule="auto"/>
              <w:rPr>
                <w:sz w:val="20"/>
                <w:szCs w:val="20"/>
              </w:rPr>
            </w:pPr>
            <w:r w:rsidRPr="00726AA0">
              <w:rPr>
                <w:sz w:val="20"/>
                <w:szCs w:val="20"/>
              </w:rPr>
              <w:t xml:space="preserve">Green </w:t>
            </w:r>
            <w:proofErr w:type="spellStart"/>
            <w:r w:rsidRPr="00726AA0">
              <w:rPr>
                <w:sz w:val="20"/>
                <w:szCs w:val="20"/>
              </w:rPr>
              <w:t>financing</w:t>
            </w:r>
            <w:proofErr w:type="spellEnd"/>
          </w:p>
          <w:p w14:paraId="13DDFF37" w14:textId="146D615D" w:rsidR="007050C4" w:rsidRPr="00353984" w:rsidRDefault="007050C4" w:rsidP="007050C4">
            <w:pPr>
              <w:rPr>
                <w:sz w:val="18"/>
                <w:szCs w:val="18"/>
              </w:rPr>
            </w:pPr>
          </w:p>
        </w:tc>
        <w:tc>
          <w:tcPr>
            <w:tcW w:w="3120" w:type="dxa"/>
            <w:shd w:val="clear" w:color="auto" w:fill="F2F2F2" w:themeFill="background1" w:themeFillShade="F2"/>
          </w:tcPr>
          <w:p w14:paraId="46948BEA" w14:textId="77777777" w:rsidR="007050C4" w:rsidRPr="00353984" w:rsidRDefault="007050C4" w:rsidP="007050C4">
            <w:pPr>
              <w:rPr>
                <w:sz w:val="18"/>
                <w:szCs w:val="18"/>
              </w:rPr>
            </w:pPr>
          </w:p>
        </w:tc>
        <w:tc>
          <w:tcPr>
            <w:tcW w:w="3146" w:type="dxa"/>
            <w:shd w:val="clear" w:color="auto" w:fill="DAEEF3" w:themeFill="accent5" w:themeFillTint="33"/>
          </w:tcPr>
          <w:p w14:paraId="7D605FD7" w14:textId="77777777" w:rsidR="007050C4" w:rsidRDefault="007050C4" w:rsidP="007050C4">
            <w:pPr>
              <w:rPr>
                <w:sz w:val="18"/>
                <w:szCs w:val="18"/>
              </w:rPr>
            </w:pPr>
            <w:r>
              <w:rPr>
                <w:sz w:val="18"/>
                <w:szCs w:val="18"/>
              </w:rPr>
              <w:t>&gt;8</w:t>
            </w:r>
          </w:p>
          <w:p w14:paraId="7549B17D" w14:textId="77777777" w:rsidR="007050C4" w:rsidRDefault="007050C4" w:rsidP="007050C4">
            <w:pPr>
              <w:rPr>
                <w:rFonts w:cstheme="minorHAnsi"/>
                <w:b/>
                <w:bCs/>
                <w:sz w:val="20"/>
                <w:szCs w:val="20"/>
              </w:rPr>
            </w:pPr>
            <w:r w:rsidRPr="00726AA0">
              <w:rPr>
                <w:rFonts w:cstheme="minorHAnsi"/>
                <w:b/>
                <w:bCs/>
                <w:sz w:val="20"/>
                <w:szCs w:val="20"/>
              </w:rPr>
              <w:t>Biznes międzynarodowy</w:t>
            </w:r>
          </w:p>
          <w:p w14:paraId="272B0851" w14:textId="77777777" w:rsidR="007050C4" w:rsidRDefault="007050C4" w:rsidP="007050C4">
            <w:pPr>
              <w:rPr>
                <w:rFonts w:cstheme="minorHAnsi"/>
                <w:b/>
                <w:bCs/>
                <w:sz w:val="20"/>
                <w:szCs w:val="20"/>
              </w:rPr>
            </w:pPr>
          </w:p>
          <w:p w14:paraId="38EAC14D" w14:textId="77777777" w:rsidR="007050C4" w:rsidRDefault="007050C4" w:rsidP="007050C4">
            <w:pPr>
              <w:rPr>
                <w:rFonts w:cstheme="minorHAnsi"/>
                <w:sz w:val="20"/>
                <w:szCs w:val="20"/>
              </w:rPr>
            </w:pPr>
            <w:r>
              <w:rPr>
                <w:rFonts w:cstheme="minorHAnsi"/>
                <w:sz w:val="20"/>
                <w:szCs w:val="20"/>
              </w:rPr>
              <w:t>Program seminarium:</w:t>
            </w:r>
          </w:p>
          <w:p w14:paraId="21067174" w14:textId="77777777" w:rsidR="007050C4" w:rsidRPr="007050C4" w:rsidRDefault="007050C4" w:rsidP="007050C4">
            <w:pPr>
              <w:rPr>
                <w:sz w:val="20"/>
                <w:szCs w:val="20"/>
              </w:rPr>
            </w:pPr>
            <w:r>
              <w:rPr>
                <w:sz w:val="20"/>
                <w:szCs w:val="20"/>
              </w:rPr>
              <w:t>1.</w:t>
            </w:r>
            <w:r w:rsidRPr="007050C4">
              <w:rPr>
                <w:sz w:val="20"/>
                <w:szCs w:val="20"/>
              </w:rPr>
              <w:t>Strategie wejścia na rynki zagraniczne i ich efektywność</w:t>
            </w:r>
          </w:p>
          <w:p w14:paraId="0F3B37C0" w14:textId="77777777" w:rsidR="007050C4" w:rsidRPr="007050C4" w:rsidRDefault="007050C4" w:rsidP="007050C4">
            <w:pPr>
              <w:rPr>
                <w:sz w:val="20"/>
                <w:szCs w:val="20"/>
              </w:rPr>
            </w:pPr>
            <w:r>
              <w:rPr>
                <w:sz w:val="20"/>
                <w:szCs w:val="20"/>
              </w:rPr>
              <w:t>2.</w:t>
            </w:r>
            <w:r w:rsidRPr="007050C4">
              <w:rPr>
                <w:sz w:val="20"/>
                <w:szCs w:val="20"/>
              </w:rPr>
              <w:t>Ocena atrakcyjności rynków eksportowych</w:t>
            </w:r>
          </w:p>
          <w:p w14:paraId="6DD67499" w14:textId="77777777" w:rsidR="007050C4" w:rsidRPr="007050C4" w:rsidRDefault="007050C4" w:rsidP="007050C4">
            <w:pPr>
              <w:rPr>
                <w:sz w:val="20"/>
                <w:szCs w:val="20"/>
              </w:rPr>
            </w:pPr>
            <w:r>
              <w:rPr>
                <w:sz w:val="20"/>
                <w:szCs w:val="20"/>
              </w:rPr>
              <w:t>3.</w:t>
            </w:r>
            <w:r w:rsidRPr="007050C4">
              <w:rPr>
                <w:sz w:val="20"/>
                <w:szCs w:val="20"/>
              </w:rPr>
              <w:t>Ryzyka w handlu zagranicznym</w:t>
            </w:r>
          </w:p>
          <w:p w14:paraId="57440618" w14:textId="77777777" w:rsidR="007050C4" w:rsidRPr="007050C4" w:rsidRDefault="007050C4" w:rsidP="007050C4">
            <w:pPr>
              <w:rPr>
                <w:sz w:val="20"/>
                <w:szCs w:val="20"/>
              </w:rPr>
            </w:pPr>
            <w:r>
              <w:rPr>
                <w:sz w:val="20"/>
                <w:szCs w:val="20"/>
              </w:rPr>
              <w:t>4.</w:t>
            </w:r>
            <w:r w:rsidRPr="007050C4">
              <w:rPr>
                <w:sz w:val="20"/>
                <w:szCs w:val="20"/>
              </w:rPr>
              <w:t>Operacje handlu zagranicznego</w:t>
            </w:r>
          </w:p>
          <w:p w14:paraId="67AAB1F0" w14:textId="77777777" w:rsidR="007050C4" w:rsidRPr="007050C4" w:rsidRDefault="007050C4" w:rsidP="007050C4">
            <w:pPr>
              <w:rPr>
                <w:sz w:val="20"/>
                <w:szCs w:val="20"/>
              </w:rPr>
            </w:pPr>
            <w:r>
              <w:rPr>
                <w:sz w:val="20"/>
                <w:szCs w:val="20"/>
              </w:rPr>
              <w:t>5.</w:t>
            </w:r>
            <w:r w:rsidRPr="007050C4">
              <w:rPr>
                <w:sz w:val="20"/>
                <w:szCs w:val="20"/>
              </w:rPr>
              <w:t>Usługi spedycyjne – miejsce w realizacji transakcji eksportowych</w:t>
            </w:r>
          </w:p>
          <w:p w14:paraId="1A79419F" w14:textId="77777777" w:rsidR="007050C4" w:rsidRPr="007050C4" w:rsidRDefault="007050C4" w:rsidP="007050C4">
            <w:pPr>
              <w:rPr>
                <w:sz w:val="20"/>
                <w:szCs w:val="20"/>
              </w:rPr>
            </w:pPr>
            <w:r>
              <w:rPr>
                <w:sz w:val="20"/>
                <w:szCs w:val="20"/>
              </w:rPr>
              <w:t>6.</w:t>
            </w:r>
            <w:r w:rsidRPr="007050C4">
              <w:rPr>
                <w:sz w:val="20"/>
                <w:szCs w:val="20"/>
              </w:rPr>
              <w:t>Nowe regulacje unijne dotyczące konkurencyjności w transporcie morskim i ich wpływ na konkurencyjność europejskiego sektora transportowego</w:t>
            </w:r>
          </w:p>
          <w:p w14:paraId="38D726C9" w14:textId="77777777" w:rsidR="007050C4" w:rsidRPr="007050C4" w:rsidRDefault="007050C4" w:rsidP="007050C4">
            <w:pPr>
              <w:rPr>
                <w:sz w:val="20"/>
                <w:szCs w:val="20"/>
              </w:rPr>
            </w:pPr>
            <w:r>
              <w:rPr>
                <w:sz w:val="20"/>
                <w:szCs w:val="20"/>
              </w:rPr>
              <w:t>7.</w:t>
            </w:r>
            <w:r w:rsidRPr="007050C4">
              <w:rPr>
                <w:sz w:val="20"/>
                <w:szCs w:val="20"/>
              </w:rPr>
              <w:t>Rynek usług transportu multimodalnego</w:t>
            </w:r>
          </w:p>
          <w:p w14:paraId="30F7C570" w14:textId="77777777" w:rsidR="007050C4" w:rsidRPr="007050C4" w:rsidRDefault="007050C4" w:rsidP="007050C4">
            <w:pPr>
              <w:rPr>
                <w:sz w:val="20"/>
                <w:szCs w:val="20"/>
              </w:rPr>
            </w:pPr>
            <w:r>
              <w:rPr>
                <w:sz w:val="20"/>
                <w:szCs w:val="20"/>
              </w:rPr>
              <w:t>8.</w:t>
            </w:r>
            <w:r w:rsidRPr="007050C4">
              <w:rPr>
                <w:sz w:val="20"/>
                <w:szCs w:val="20"/>
              </w:rPr>
              <w:t>Międzynarodowe zorganizowane rynki towarowe</w:t>
            </w:r>
          </w:p>
          <w:p w14:paraId="2C5E1A0D" w14:textId="77777777" w:rsidR="007050C4" w:rsidRPr="007050C4" w:rsidRDefault="007050C4" w:rsidP="007050C4">
            <w:pPr>
              <w:rPr>
                <w:sz w:val="20"/>
                <w:szCs w:val="20"/>
              </w:rPr>
            </w:pPr>
            <w:r>
              <w:rPr>
                <w:sz w:val="20"/>
                <w:szCs w:val="20"/>
              </w:rPr>
              <w:t>9.</w:t>
            </w:r>
            <w:r w:rsidRPr="007050C4">
              <w:rPr>
                <w:sz w:val="20"/>
                <w:szCs w:val="20"/>
              </w:rPr>
              <w:t>Organizacja rynku rolnego w Polsce i w wybranych krajach europejskich oraz USA</w:t>
            </w:r>
          </w:p>
          <w:p w14:paraId="311A3FB0" w14:textId="77777777" w:rsidR="007050C4" w:rsidRPr="007050C4" w:rsidRDefault="007050C4" w:rsidP="007050C4">
            <w:pPr>
              <w:rPr>
                <w:sz w:val="20"/>
                <w:szCs w:val="20"/>
              </w:rPr>
            </w:pPr>
            <w:r>
              <w:rPr>
                <w:sz w:val="20"/>
                <w:szCs w:val="20"/>
              </w:rPr>
              <w:t>10.</w:t>
            </w:r>
            <w:r w:rsidRPr="007050C4">
              <w:rPr>
                <w:sz w:val="20"/>
                <w:szCs w:val="20"/>
              </w:rPr>
              <w:t>Instrumenty systemowego wspierania eksportu</w:t>
            </w:r>
          </w:p>
          <w:p w14:paraId="570A0A0B" w14:textId="77777777" w:rsidR="007050C4" w:rsidRPr="007050C4" w:rsidRDefault="007050C4" w:rsidP="007050C4">
            <w:pPr>
              <w:rPr>
                <w:sz w:val="20"/>
                <w:szCs w:val="20"/>
              </w:rPr>
            </w:pPr>
            <w:r>
              <w:rPr>
                <w:sz w:val="20"/>
                <w:szCs w:val="20"/>
              </w:rPr>
              <w:t>11.</w:t>
            </w:r>
            <w:r w:rsidRPr="007050C4">
              <w:rPr>
                <w:sz w:val="20"/>
                <w:szCs w:val="20"/>
              </w:rPr>
              <w:t>Międzynarodowy obrót technologami – tendencje i ograniczenia</w:t>
            </w:r>
          </w:p>
          <w:p w14:paraId="3730304C" w14:textId="77777777" w:rsidR="007050C4" w:rsidRPr="007050C4" w:rsidRDefault="007050C4" w:rsidP="007050C4">
            <w:pPr>
              <w:rPr>
                <w:sz w:val="20"/>
                <w:szCs w:val="20"/>
              </w:rPr>
            </w:pPr>
            <w:r>
              <w:rPr>
                <w:sz w:val="20"/>
                <w:szCs w:val="20"/>
              </w:rPr>
              <w:t>12.</w:t>
            </w:r>
            <w:r w:rsidRPr="007050C4">
              <w:rPr>
                <w:sz w:val="20"/>
                <w:szCs w:val="20"/>
              </w:rPr>
              <w:t>Transformacja energetyczna i jej wpływ na konkurencyjność przedsiębiorstw</w:t>
            </w:r>
          </w:p>
          <w:p w14:paraId="4EB9A774" w14:textId="77777777" w:rsidR="007050C4" w:rsidRPr="007050C4" w:rsidRDefault="007050C4" w:rsidP="007050C4">
            <w:pPr>
              <w:rPr>
                <w:sz w:val="20"/>
                <w:szCs w:val="20"/>
              </w:rPr>
            </w:pPr>
            <w:r>
              <w:rPr>
                <w:sz w:val="20"/>
                <w:szCs w:val="20"/>
              </w:rPr>
              <w:t>13.</w:t>
            </w:r>
            <w:r w:rsidRPr="007050C4">
              <w:rPr>
                <w:sz w:val="20"/>
                <w:szCs w:val="20"/>
              </w:rPr>
              <w:t>Elektroniczny obrót dokumentowy w handlu zagranicznym</w:t>
            </w:r>
          </w:p>
          <w:p w14:paraId="4359F0CC" w14:textId="77777777" w:rsidR="007050C4" w:rsidRPr="007050C4" w:rsidRDefault="007050C4" w:rsidP="007050C4">
            <w:pPr>
              <w:rPr>
                <w:sz w:val="20"/>
                <w:szCs w:val="20"/>
              </w:rPr>
            </w:pPr>
            <w:r>
              <w:rPr>
                <w:sz w:val="20"/>
                <w:szCs w:val="20"/>
              </w:rPr>
              <w:t>14.</w:t>
            </w:r>
            <w:r w:rsidRPr="007050C4">
              <w:rPr>
                <w:sz w:val="20"/>
                <w:szCs w:val="20"/>
              </w:rPr>
              <w:t>Handel elektroniczny w światowym systemie gospodarczym</w:t>
            </w:r>
          </w:p>
          <w:p w14:paraId="6C778BE9" w14:textId="77777777" w:rsidR="007050C4" w:rsidRPr="007050C4" w:rsidRDefault="007050C4" w:rsidP="007050C4">
            <w:pPr>
              <w:rPr>
                <w:sz w:val="20"/>
                <w:szCs w:val="20"/>
              </w:rPr>
            </w:pPr>
            <w:r>
              <w:rPr>
                <w:sz w:val="20"/>
                <w:szCs w:val="20"/>
              </w:rPr>
              <w:t>15.</w:t>
            </w:r>
            <w:r w:rsidRPr="007050C4">
              <w:rPr>
                <w:sz w:val="20"/>
                <w:szCs w:val="20"/>
              </w:rPr>
              <w:t>Regulacje międzynarodowe dotyczące rozliczeń finansowych</w:t>
            </w:r>
          </w:p>
          <w:p w14:paraId="413F66A0" w14:textId="77777777" w:rsidR="007050C4" w:rsidRPr="007050C4" w:rsidRDefault="007050C4" w:rsidP="007050C4">
            <w:pPr>
              <w:rPr>
                <w:sz w:val="20"/>
                <w:szCs w:val="20"/>
              </w:rPr>
            </w:pPr>
            <w:r>
              <w:rPr>
                <w:sz w:val="20"/>
                <w:szCs w:val="20"/>
              </w:rPr>
              <w:t>16.</w:t>
            </w:r>
            <w:r w:rsidRPr="007050C4">
              <w:rPr>
                <w:sz w:val="20"/>
                <w:szCs w:val="20"/>
              </w:rPr>
              <w:t>Ryzyka w handlu zagranicznym a wybór rynku eksportu</w:t>
            </w:r>
          </w:p>
          <w:p w14:paraId="3850E111" w14:textId="77777777" w:rsidR="007050C4" w:rsidRPr="007050C4" w:rsidRDefault="007050C4" w:rsidP="007050C4">
            <w:pPr>
              <w:rPr>
                <w:sz w:val="20"/>
                <w:szCs w:val="20"/>
              </w:rPr>
            </w:pPr>
            <w:r>
              <w:rPr>
                <w:sz w:val="20"/>
                <w:szCs w:val="20"/>
              </w:rPr>
              <w:t>17.</w:t>
            </w:r>
            <w:r w:rsidRPr="007050C4">
              <w:rPr>
                <w:sz w:val="20"/>
                <w:szCs w:val="20"/>
              </w:rPr>
              <w:t>Instrumenty finansowania operacji handlowych</w:t>
            </w:r>
          </w:p>
          <w:p w14:paraId="11D713F5" w14:textId="77777777" w:rsidR="007050C4" w:rsidRPr="007050C4" w:rsidRDefault="007050C4" w:rsidP="007050C4">
            <w:pPr>
              <w:rPr>
                <w:sz w:val="20"/>
                <w:szCs w:val="20"/>
              </w:rPr>
            </w:pPr>
            <w:r>
              <w:rPr>
                <w:sz w:val="20"/>
                <w:szCs w:val="20"/>
              </w:rPr>
              <w:t>18.</w:t>
            </w:r>
            <w:r w:rsidRPr="007050C4">
              <w:rPr>
                <w:sz w:val="20"/>
                <w:szCs w:val="20"/>
              </w:rPr>
              <w:t>Zwyczaje i uzanse w obrocie międzynarodowym</w:t>
            </w:r>
          </w:p>
          <w:p w14:paraId="03255C20" w14:textId="77777777" w:rsidR="007050C4" w:rsidRPr="007050C4" w:rsidRDefault="007050C4" w:rsidP="007050C4">
            <w:pPr>
              <w:rPr>
                <w:sz w:val="20"/>
                <w:szCs w:val="20"/>
              </w:rPr>
            </w:pPr>
            <w:r>
              <w:rPr>
                <w:sz w:val="20"/>
                <w:szCs w:val="20"/>
              </w:rPr>
              <w:t>19.</w:t>
            </w:r>
            <w:r w:rsidRPr="007050C4">
              <w:rPr>
                <w:sz w:val="20"/>
                <w:szCs w:val="20"/>
              </w:rPr>
              <w:t>Polityka handlowa a działalność eksportowa przedsiębiorstw</w:t>
            </w:r>
          </w:p>
          <w:p w14:paraId="4B4BDAFE" w14:textId="77777777" w:rsidR="007050C4" w:rsidRPr="00F34414" w:rsidRDefault="007050C4" w:rsidP="007050C4">
            <w:pPr>
              <w:rPr>
                <w:rFonts w:cstheme="minorHAnsi"/>
                <w:sz w:val="20"/>
                <w:szCs w:val="20"/>
              </w:rPr>
            </w:pPr>
          </w:p>
          <w:p w14:paraId="20D8BC4E" w14:textId="5055C2CE" w:rsidR="007050C4" w:rsidRPr="00353984" w:rsidRDefault="007050C4" w:rsidP="007050C4">
            <w:pPr>
              <w:rPr>
                <w:sz w:val="18"/>
                <w:szCs w:val="18"/>
              </w:rPr>
            </w:pPr>
          </w:p>
        </w:tc>
        <w:tc>
          <w:tcPr>
            <w:tcW w:w="3168" w:type="dxa"/>
            <w:shd w:val="clear" w:color="auto" w:fill="E2F5F6"/>
          </w:tcPr>
          <w:p w14:paraId="312E9B4D" w14:textId="77777777" w:rsidR="007050C4" w:rsidRDefault="007050C4" w:rsidP="007050C4">
            <w:pPr>
              <w:rPr>
                <w:sz w:val="18"/>
                <w:szCs w:val="18"/>
              </w:rPr>
            </w:pPr>
            <w:r>
              <w:rPr>
                <w:sz w:val="18"/>
                <w:szCs w:val="18"/>
              </w:rPr>
              <w:t>&gt;8</w:t>
            </w:r>
          </w:p>
          <w:p w14:paraId="6408AD0B" w14:textId="77777777" w:rsidR="007050C4" w:rsidRDefault="007050C4" w:rsidP="007050C4">
            <w:pPr>
              <w:rPr>
                <w:rFonts w:cstheme="minorHAnsi"/>
                <w:b/>
                <w:bCs/>
                <w:sz w:val="20"/>
                <w:szCs w:val="20"/>
              </w:rPr>
            </w:pPr>
            <w:r w:rsidRPr="00726AA0">
              <w:rPr>
                <w:rFonts w:cstheme="minorHAnsi"/>
                <w:b/>
                <w:bCs/>
                <w:sz w:val="20"/>
                <w:szCs w:val="20"/>
              </w:rPr>
              <w:t>Biznes międzynarodowy</w:t>
            </w:r>
          </w:p>
          <w:p w14:paraId="3BE36832" w14:textId="77777777" w:rsidR="007050C4" w:rsidRDefault="007050C4" w:rsidP="007050C4">
            <w:pPr>
              <w:rPr>
                <w:rFonts w:cstheme="minorHAnsi"/>
                <w:b/>
                <w:bCs/>
                <w:sz w:val="20"/>
                <w:szCs w:val="20"/>
              </w:rPr>
            </w:pPr>
          </w:p>
          <w:p w14:paraId="1E2120E8" w14:textId="77777777" w:rsidR="007050C4" w:rsidRDefault="007050C4" w:rsidP="007050C4">
            <w:pPr>
              <w:rPr>
                <w:rFonts w:cstheme="minorHAnsi"/>
                <w:sz w:val="20"/>
                <w:szCs w:val="20"/>
              </w:rPr>
            </w:pPr>
            <w:r>
              <w:rPr>
                <w:rFonts w:cstheme="minorHAnsi"/>
                <w:sz w:val="20"/>
                <w:szCs w:val="20"/>
              </w:rPr>
              <w:t>Program seminarium:</w:t>
            </w:r>
          </w:p>
          <w:p w14:paraId="77F8167B" w14:textId="1DA2896B" w:rsidR="007050C4" w:rsidRPr="007050C4" w:rsidRDefault="007050C4" w:rsidP="007050C4">
            <w:pPr>
              <w:rPr>
                <w:sz w:val="20"/>
                <w:szCs w:val="20"/>
              </w:rPr>
            </w:pPr>
            <w:r>
              <w:rPr>
                <w:sz w:val="20"/>
                <w:szCs w:val="20"/>
              </w:rPr>
              <w:t>1.</w:t>
            </w:r>
            <w:r w:rsidRPr="007050C4">
              <w:rPr>
                <w:sz w:val="20"/>
                <w:szCs w:val="20"/>
              </w:rPr>
              <w:t>Strategie wejścia na rynki zagraniczne i ich efektywność</w:t>
            </w:r>
          </w:p>
          <w:p w14:paraId="0383615A" w14:textId="1D6F24ED" w:rsidR="007050C4" w:rsidRPr="007050C4" w:rsidRDefault="007050C4" w:rsidP="007050C4">
            <w:pPr>
              <w:rPr>
                <w:sz w:val="20"/>
                <w:szCs w:val="20"/>
              </w:rPr>
            </w:pPr>
            <w:r>
              <w:rPr>
                <w:sz w:val="20"/>
                <w:szCs w:val="20"/>
              </w:rPr>
              <w:t>2.</w:t>
            </w:r>
            <w:r w:rsidRPr="007050C4">
              <w:rPr>
                <w:sz w:val="20"/>
                <w:szCs w:val="20"/>
              </w:rPr>
              <w:t>Ocena atrakcyjności rynków eksportowych</w:t>
            </w:r>
          </w:p>
          <w:p w14:paraId="623A6620" w14:textId="66A99C3A" w:rsidR="007050C4" w:rsidRPr="007050C4" w:rsidRDefault="007050C4" w:rsidP="007050C4">
            <w:pPr>
              <w:rPr>
                <w:sz w:val="20"/>
                <w:szCs w:val="20"/>
              </w:rPr>
            </w:pPr>
            <w:r>
              <w:rPr>
                <w:sz w:val="20"/>
                <w:szCs w:val="20"/>
              </w:rPr>
              <w:t>3.</w:t>
            </w:r>
            <w:r w:rsidRPr="007050C4">
              <w:rPr>
                <w:sz w:val="20"/>
                <w:szCs w:val="20"/>
              </w:rPr>
              <w:t>Ryzyka w handlu zagranicznym</w:t>
            </w:r>
          </w:p>
          <w:p w14:paraId="756CCECF" w14:textId="585439A2" w:rsidR="007050C4" w:rsidRPr="007050C4" w:rsidRDefault="007050C4" w:rsidP="007050C4">
            <w:pPr>
              <w:rPr>
                <w:sz w:val="20"/>
                <w:szCs w:val="20"/>
              </w:rPr>
            </w:pPr>
            <w:r>
              <w:rPr>
                <w:sz w:val="20"/>
                <w:szCs w:val="20"/>
              </w:rPr>
              <w:t>4.</w:t>
            </w:r>
            <w:r w:rsidRPr="007050C4">
              <w:rPr>
                <w:sz w:val="20"/>
                <w:szCs w:val="20"/>
              </w:rPr>
              <w:t>Operacje handlu zagranicznego</w:t>
            </w:r>
          </w:p>
          <w:p w14:paraId="6A46DEB2" w14:textId="5A46FDCA" w:rsidR="007050C4" w:rsidRPr="007050C4" w:rsidRDefault="007050C4" w:rsidP="007050C4">
            <w:pPr>
              <w:rPr>
                <w:sz w:val="20"/>
                <w:szCs w:val="20"/>
              </w:rPr>
            </w:pPr>
            <w:r>
              <w:rPr>
                <w:sz w:val="20"/>
                <w:szCs w:val="20"/>
              </w:rPr>
              <w:t>5.</w:t>
            </w:r>
            <w:r w:rsidRPr="007050C4">
              <w:rPr>
                <w:sz w:val="20"/>
                <w:szCs w:val="20"/>
              </w:rPr>
              <w:t>Usługi spedycyjne – miejsce w realizacji transakcji eksportowych</w:t>
            </w:r>
          </w:p>
          <w:p w14:paraId="3BDA4A7A" w14:textId="09773B9E" w:rsidR="007050C4" w:rsidRPr="007050C4" w:rsidRDefault="007050C4" w:rsidP="007050C4">
            <w:pPr>
              <w:rPr>
                <w:sz w:val="20"/>
                <w:szCs w:val="20"/>
              </w:rPr>
            </w:pPr>
            <w:r>
              <w:rPr>
                <w:sz w:val="20"/>
                <w:szCs w:val="20"/>
              </w:rPr>
              <w:t>6.</w:t>
            </w:r>
            <w:r w:rsidRPr="007050C4">
              <w:rPr>
                <w:sz w:val="20"/>
                <w:szCs w:val="20"/>
              </w:rPr>
              <w:t>Nowe regulacje unijne dotyczące konkurencyjności w transporcie morskim i ich wpływ na konkurencyjność europejskiego sektora transportowego</w:t>
            </w:r>
          </w:p>
          <w:p w14:paraId="4067EECE" w14:textId="15B94297" w:rsidR="007050C4" w:rsidRPr="007050C4" w:rsidRDefault="007050C4" w:rsidP="007050C4">
            <w:pPr>
              <w:rPr>
                <w:sz w:val="20"/>
                <w:szCs w:val="20"/>
              </w:rPr>
            </w:pPr>
            <w:r>
              <w:rPr>
                <w:sz w:val="20"/>
                <w:szCs w:val="20"/>
              </w:rPr>
              <w:t>7.</w:t>
            </w:r>
            <w:r w:rsidRPr="007050C4">
              <w:rPr>
                <w:sz w:val="20"/>
                <w:szCs w:val="20"/>
              </w:rPr>
              <w:t>Rynek usług transportu multimodalnego</w:t>
            </w:r>
          </w:p>
          <w:p w14:paraId="6E412F6C" w14:textId="76A30DB1" w:rsidR="007050C4" w:rsidRPr="007050C4" w:rsidRDefault="007050C4" w:rsidP="007050C4">
            <w:pPr>
              <w:rPr>
                <w:sz w:val="20"/>
                <w:szCs w:val="20"/>
              </w:rPr>
            </w:pPr>
            <w:r>
              <w:rPr>
                <w:sz w:val="20"/>
                <w:szCs w:val="20"/>
              </w:rPr>
              <w:t>8.</w:t>
            </w:r>
            <w:r w:rsidRPr="007050C4">
              <w:rPr>
                <w:sz w:val="20"/>
                <w:szCs w:val="20"/>
              </w:rPr>
              <w:t>Międzynarodowe zorganizowane rynki towarowe</w:t>
            </w:r>
          </w:p>
          <w:p w14:paraId="55C5333A" w14:textId="19DDB033" w:rsidR="007050C4" w:rsidRPr="007050C4" w:rsidRDefault="007050C4" w:rsidP="007050C4">
            <w:pPr>
              <w:rPr>
                <w:sz w:val="20"/>
                <w:szCs w:val="20"/>
              </w:rPr>
            </w:pPr>
            <w:r>
              <w:rPr>
                <w:sz w:val="20"/>
                <w:szCs w:val="20"/>
              </w:rPr>
              <w:t>9.</w:t>
            </w:r>
            <w:r w:rsidRPr="007050C4">
              <w:rPr>
                <w:sz w:val="20"/>
                <w:szCs w:val="20"/>
              </w:rPr>
              <w:t>Organizacja rynku rolnego w Polsce i w wybranych krajach europejskich oraz USA</w:t>
            </w:r>
          </w:p>
          <w:p w14:paraId="094B0E9E" w14:textId="72CC25B7" w:rsidR="007050C4" w:rsidRPr="007050C4" w:rsidRDefault="007050C4" w:rsidP="007050C4">
            <w:pPr>
              <w:rPr>
                <w:sz w:val="20"/>
                <w:szCs w:val="20"/>
              </w:rPr>
            </w:pPr>
            <w:r>
              <w:rPr>
                <w:sz w:val="20"/>
                <w:szCs w:val="20"/>
              </w:rPr>
              <w:t>10.</w:t>
            </w:r>
            <w:r w:rsidRPr="007050C4">
              <w:rPr>
                <w:sz w:val="20"/>
                <w:szCs w:val="20"/>
              </w:rPr>
              <w:t>Instrumenty systemowego wspierania eksportu</w:t>
            </w:r>
          </w:p>
          <w:p w14:paraId="1F7C6F02" w14:textId="006196BD" w:rsidR="007050C4" w:rsidRPr="007050C4" w:rsidRDefault="007050C4" w:rsidP="007050C4">
            <w:pPr>
              <w:rPr>
                <w:sz w:val="20"/>
                <w:szCs w:val="20"/>
              </w:rPr>
            </w:pPr>
            <w:r>
              <w:rPr>
                <w:sz w:val="20"/>
                <w:szCs w:val="20"/>
              </w:rPr>
              <w:t>11.</w:t>
            </w:r>
            <w:r w:rsidRPr="007050C4">
              <w:rPr>
                <w:sz w:val="20"/>
                <w:szCs w:val="20"/>
              </w:rPr>
              <w:t>Międzynarodowy obrót technologami – tendencje i ograniczenia</w:t>
            </w:r>
          </w:p>
          <w:p w14:paraId="03BB6EA1" w14:textId="5E9A695A" w:rsidR="007050C4" w:rsidRPr="007050C4" w:rsidRDefault="007050C4" w:rsidP="007050C4">
            <w:pPr>
              <w:rPr>
                <w:sz w:val="20"/>
                <w:szCs w:val="20"/>
              </w:rPr>
            </w:pPr>
            <w:r>
              <w:rPr>
                <w:sz w:val="20"/>
                <w:szCs w:val="20"/>
              </w:rPr>
              <w:t>12.</w:t>
            </w:r>
            <w:r w:rsidRPr="007050C4">
              <w:rPr>
                <w:sz w:val="20"/>
                <w:szCs w:val="20"/>
              </w:rPr>
              <w:t>Transformacja energetyczna i jej wpływ na konkurencyjność przedsiębiorstw</w:t>
            </w:r>
          </w:p>
          <w:p w14:paraId="488FD43B" w14:textId="13077881" w:rsidR="007050C4" w:rsidRPr="007050C4" w:rsidRDefault="007050C4" w:rsidP="007050C4">
            <w:pPr>
              <w:rPr>
                <w:sz w:val="20"/>
                <w:szCs w:val="20"/>
              </w:rPr>
            </w:pPr>
            <w:r>
              <w:rPr>
                <w:sz w:val="20"/>
                <w:szCs w:val="20"/>
              </w:rPr>
              <w:t>13.</w:t>
            </w:r>
            <w:r w:rsidRPr="007050C4">
              <w:rPr>
                <w:sz w:val="20"/>
                <w:szCs w:val="20"/>
              </w:rPr>
              <w:t>Elektroniczny obrót dokumentowy w handlu zagranicznym</w:t>
            </w:r>
          </w:p>
          <w:p w14:paraId="50CDA8AF" w14:textId="54CAA85B" w:rsidR="007050C4" w:rsidRPr="007050C4" w:rsidRDefault="007050C4" w:rsidP="007050C4">
            <w:pPr>
              <w:rPr>
                <w:sz w:val="20"/>
                <w:szCs w:val="20"/>
              </w:rPr>
            </w:pPr>
            <w:r>
              <w:rPr>
                <w:sz w:val="20"/>
                <w:szCs w:val="20"/>
              </w:rPr>
              <w:t>14.</w:t>
            </w:r>
            <w:r w:rsidRPr="007050C4">
              <w:rPr>
                <w:sz w:val="20"/>
                <w:szCs w:val="20"/>
              </w:rPr>
              <w:t>Handel elektroniczny w światowym systemie gospodarczym</w:t>
            </w:r>
          </w:p>
          <w:p w14:paraId="7CCD25D3" w14:textId="02DA581D" w:rsidR="007050C4" w:rsidRPr="007050C4" w:rsidRDefault="007050C4" w:rsidP="007050C4">
            <w:pPr>
              <w:rPr>
                <w:sz w:val="20"/>
                <w:szCs w:val="20"/>
              </w:rPr>
            </w:pPr>
            <w:r>
              <w:rPr>
                <w:sz w:val="20"/>
                <w:szCs w:val="20"/>
              </w:rPr>
              <w:t>15.</w:t>
            </w:r>
            <w:r w:rsidRPr="007050C4">
              <w:rPr>
                <w:sz w:val="20"/>
                <w:szCs w:val="20"/>
              </w:rPr>
              <w:t>Regulacje międzynarodowe dotyczące rozliczeń finansowych</w:t>
            </w:r>
          </w:p>
          <w:p w14:paraId="65311134" w14:textId="32C3C2EE" w:rsidR="007050C4" w:rsidRPr="007050C4" w:rsidRDefault="007050C4" w:rsidP="007050C4">
            <w:pPr>
              <w:rPr>
                <w:sz w:val="20"/>
                <w:szCs w:val="20"/>
              </w:rPr>
            </w:pPr>
            <w:r>
              <w:rPr>
                <w:sz w:val="20"/>
                <w:szCs w:val="20"/>
              </w:rPr>
              <w:t>16.</w:t>
            </w:r>
            <w:r w:rsidRPr="007050C4">
              <w:rPr>
                <w:sz w:val="20"/>
                <w:szCs w:val="20"/>
              </w:rPr>
              <w:t>Ryzyka w handlu zagranicznym a wybór rynku eksportu</w:t>
            </w:r>
          </w:p>
          <w:p w14:paraId="266DD3FB" w14:textId="38889CB7" w:rsidR="007050C4" w:rsidRPr="007050C4" w:rsidRDefault="007050C4" w:rsidP="007050C4">
            <w:pPr>
              <w:rPr>
                <w:sz w:val="20"/>
                <w:szCs w:val="20"/>
              </w:rPr>
            </w:pPr>
            <w:r>
              <w:rPr>
                <w:sz w:val="20"/>
                <w:szCs w:val="20"/>
              </w:rPr>
              <w:t>17.</w:t>
            </w:r>
            <w:r w:rsidRPr="007050C4">
              <w:rPr>
                <w:sz w:val="20"/>
                <w:szCs w:val="20"/>
              </w:rPr>
              <w:t>Instrumenty finansowania operacji handlowych</w:t>
            </w:r>
          </w:p>
          <w:p w14:paraId="5E6A00B9" w14:textId="5568E9B7" w:rsidR="007050C4" w:rsidRPr="007050C4" w:rsidRDefault="007050C4" w:rsidP="007050C4">
            <w:pPr>
              <w:rPr>
                <w:sz w:val="20"/>
                <w:szCs w:val="20"/>
              </w:rPr>
            </w:pPr>
            <w:r>
              <w:rPr>
                <w:sz w:val="20"/>
                <w:szCs w:val="20"/>
              </w:rPr>
              <w:t>18.</w:t>
            </w:r>
            <w:r w:rsidRPr="007050C4">
              <w:rPr>
                <w:sz w:val="20"/>
                <w:szCs w:val="20"/>
              </w:rPr>
              <w:t>Zwyczaje i uzanse w obrocie międzynarodowym</w:t>
            </w:r>
          </w:p>
          <w:p w14:paraId="23AAB06C" w14:textId="65F6B4D3" w:rsidR="007050C4" w:rsidRPr="007050C4" w:rsidRDefault="007050C4" w:rsidP="007050C4">
            <w:pPr>
              <w:rPr>
                <w:sz w:val="20"/>
                <w:szCs w:val="20"/>
              </w:rPr>
            </w:pPr>
            <w:r>
              <w:rPr>
                <w:sz w:val="20"/>
                <w:szCs w:val="20"/>
              </w:rPr>
              <w:t>19.</w:t>
            </w:r>
            <w:r w:rsidRPr="007050C4">
              <w:rPr>
                <w:sz w:val="20"/>
                <w:szCs w:val="20"/>
              </w:rPr>
              <w:t>Polityka handlowa a działalność eksportowa przedsiębiorstw</w:t>
            </w:r>
          </w:p>
          <w:p w14:paraId="663ED255" w14:textId="77777777" w:rsidR="007050C4" w:rsidRPr="00F34414" w:rsidRDefault="007050C4" w:rsidP="007050C4">
            <w:pPr>
              <w:rPr>
                <w:rFonts w:cstheme="minorHAnsi"/>
                <w:sz w:val="20"/>
                <w:szCs w:val="20"/>
              </w:rPr>
            </w:pPr>
          </w:p>
          <w:p w14:paraId="35BCC0AC" w14:textId="77777777" w:rsidR="007050C4" w:rsidRPr="00353984" w:rsidRDefault="007050C4" w:rsidP="007050C4">
            <w:pPr>
              <w:rPr>
                <w:sz w:val="18"/>
                <w:szCs w:val="18"/>
              </w:rPr>
            </w:pPr>
          </w:p>
        </w:tc>
      </w:tr>
      <w:tr w:rsidR="00280AD3" w:rsidRPr="00353984" w14:paraId="47782D7B" w14:textId="77777777" w:rsidTr="00881292">
        <w:tc>
          <w:tcPr>
            <w:tcW w:w="534" w:type="dxa"/>
          </w:tcPr>
          <w:p w14:paraId="75733E30" w14:textId="77777777" w:rsidR="00280AD3" w:rsidRPr="00353984" w:rsidRDefault="00280AD3" w:rsidP="00280AD3">
            <w:pPr>
              <w:pStyle w:val="Akapitzlist"/>
              <w:numPr>
                <w:ilvl w:val="0"/>
                <w:numId w:val="1"/>
              </w:numPr>
              <w:rPr>
                <w:sz w:val="18"/>
                <w:szCs w:val="18"/>
              </w:rPr>
            </w:pPr>
          </w:p>
        </w:tc>
        <w:tc>
          <w:tcPr>
            <w:tcW w:w="1417" w:type="dxa"/>
          </w:tcPr>
          <w:p w14:paraId="6125A821" w14:textId="5D82FB46" w:rsidR="00280AD3" w:rsidRPr="00353984" w:rsidRDefault="00280AD3" w:rsidP="00280AD3">
            <w:pPr>
              <w:rPr>
                <w:sz w:val="18"/>
                <w:szCs w:val="18"/>
              </w:rPr>
            </w:pPr>
            <w:r w:rsidRPr="00353984">
              <w:rPr>
                <w:sz w:val="18"/>
                <w:szCs w:val="18"/>
              </w:rPr>
              <w:t>Dr Karolina Łudzińska</w:t>
            </w:r>
          </w:p>
        </w:tc>
        <w:tc>
          <w:tcPr>
            <w:tcW w:w="2835" w:type="dxa"/>
            <w:shd w:val="clear" w:color="auto" w:fill="E7E5E7"/>
          </w:tcPr>
          <w:p w14:paraId="7CAFDB04" w14:textId="77777777" w:rsidR="00280AD3" w:rsidRPr="00353984" w:rsidRDefault="00280AD3" w:rsidP="00280AD3">
            <w:pPr>
              <w:rPr>
                <w:sz w:val="18"/>
                <w:szCs w:val="18"/>
              </w:rPr>
            </w:pPr>
          </w:p>
        </w:tc>
        <w:tc>
          <w:tcPr>
            <w:tcW w:w="3120" w:type="dxa"/>
            <w:shd w:val="clear" w:color="auto" w:fill="F2F2F2" w:themeFill="background1" w:themeFillShade="F2"/>
          </w:tcPr>
          <w:p w14:paraId="01723147" w14:textId="77777777" w:rsidR="00280AD3" w:rsidRPr="00353984" w:rsidRDefault="00280AD3" w:rsidP="00280AD3">
            <w:pPr>
              <w:rPr>
                <w:sz w:val="18"/>
                <w:szCs w:val="18"/>
              </w:rPr>
            </w:pPr>
          </w:p>
        </w:tc>
        <w:tc>
          <w:tcPr>
            <w:tcW w:w="3146" w:type="dxa"/>
            <w:shd w:val="clear" w:color="auto" w:fill="DAEEF3" w:themeFill="accent5" w:themeFillTint="33"/>
          </w:tcPr>
          <w:p w14:paraId="151340AC" w14:textId="77777777" w:rsidR="00280AD3" w:rsidRDefault="00280AD3" w:rsidP="00280AD3">
            <w:pPr>
              <w:rPr>
                <w:sz w:val="18"/>
                <w:szCs w:val="18"/>
              </w:rPr>
            </w:pPr>
            <w:r>
              <w:rPr>
                <w:sz w:val="18"/>
                <w:szCs w:val="18"/>
              </w:rPr>
              <w:t>&gt;8</w:t>
            </w:r>
          </w:p>
          <w:p w14:paraId="2419FC1E" w14:textId="77777777" w:rsidR="00280AD3" w:rsidRDefault="00280AD3" w:rsidP="00280AD3">
            <w:pPr>
              <w:rPr>
                <w:rFonts w:cstheme="minorHAnsi"/>
                <w:b/>
                <w:bCs/>
                <w:sz w:val="20"/>
                <w:szCs w:val="20"/>
              </w:rPr>
            </w:pPr>
            <w:r w:rsidRPr="001B078F">
              <w:rPr>
                <w:rFonts w:cstheme="minorHAnsi"/>
                <w:b/>
                <w:bCs/>
                <w:sz w:val="20"/>
                <w:szCs w:val="20"/>
              </w:rPr>
              <w:t>Od społecznej odpowiedzialności do ESG w zarządzaniu</w:t>
            </w:r>
          </w:p>
          <w:p w14:paraId="0A306F6E" w14:textId="77777777" w:rsidR="00280AD3" w:rsidRDefault="00280AD3" w:rsidP="00280AD3">
            <w:pPr>
              <w:rPr>
                <w:rFonts w:cstheme="minorHAnsi"/>
                <w:b/>
                <w:bCs/>
                <w:sz w:val="20"/>
                <w:szCs w:val="20"/>
              </w:rPr>
            </w:pPr>
          </w:p>
          <w:p w14:paraId="5EA28740" w14:textId="77777777" w:rsidR="00280AD3" w:rsidRDefault="00280AD3" w:rsidP="00280AD3">
            <w:pPr>
              <w:rPr>
                <w:rFonts w:cstheme="minorHAnsi"/>
                <w:sz w:val="20"/>
                <w:szCs w:val="20"/>
              </w:rPr>
            </w:pPr>
            <w:r>
              <w:rPr>
                <w:rFonts w:cstheme="minorHAnsi"/>
                <w:sz w:val="20"/>
                <w:szCs w:val="20"/>
              </w:rPr>
              <w:t>Program seminarium:</w:t>
            </w:r>
          </w:p>
          <w:p w14:paraId="4DFDA932" w14:textId="77777777" w:rsidR="00783D9E" w:rsidRPr="00C87EB3" w:rsidRDefault="00783D9E" w:rsidP="00783D9E">
            <w:pPr>
              <w:jc w:val="both"/>
              <w:rPr>
                <w:rFonts w:cstheme="minorHAnsi"/>
                <w:sz w:val="20"/>
                <w:szCs w:val="20"/>
              </w:rPr>
            </w:pPr>
            <w:r w:rsidRPr="00C87EB3">
              <w:rPr>
                <w:rFonts w:cstheme="minorHAnsi"/>
                <w:color w:val="000000"/>
                <w:sz w:val="20"/>
                <w:szCs w:val="20"/>
              </w:rPr>
              <w:t>Seminarium magisterskie</w:t>
            </w:r>
            <w:r w:rsidRPr="00C87EB3">
              <w:rPr>
                <w:rStyle w:val="apple-converted-space"/>
                <w:rFonts w:cstheme="minorHAnsi"/>
                <w:color w:val="000000"/>
                <w:sz w:val="20"/>
                <w:szCs w:val="20"/>
              </w:rPr>
              <w:t> </w:t>
            </w:r>
            <w:r w:rsidRPr="00C87EB3">
              <w:rPr>
                <w:rStyle w:val="Pogrubienie"/>
                <w:rFonts w:cstheme="minorHAnsi"/>
                <w:i/>
                <w:iCs/>
                <w:color w:val="000000"/>
                <w:sz w:val="20"/>
                <w:szCs w:val="20"/>
              </w:rPr>
              <w:t>„Od społecznej odpowiedzialności do ESG w zarządzaniu”</w:t>
            </w:r>
            <w:r w:rsidRPr="00C87EB3">
              <w:rPr>
                <w:rStyle w:val="apple-converted-space"/>
                <w:rFonts w:cstheme="minorHAnsi"/>
                <w:color w:val="000000"/>
                <w:sz w:val="20"/>
                <w:szCs w:val="20"/>
              </w:rPr>
              <w:t> </w:t>
            </w:r>
            <w:r w:rsidRPr="00C87EB3">
              <w:rPr>
                <w:rFonts w:cstheme="minorHAnsi"/>
                <w:color w:val="000000"/>
                <w:sz w:val="20"/>
                <w:szCs w:val="20"/>
              </w:rPr>
              <w:t>poświęcone jest kompleksowemu przygotowaniu studentów do napisania pracy dyplomowej, ze szczególnym uwzględnieniem zasad formalnych, metodologicznych oraz etycznych. Uczestnicy zapoznają się z wymaganiami dotyczącymi struktury pracy, metod badawczych oraz sposobami unikania plagiatu. Ważnym elementem seminarium jest także wybór obszaru badawczego uwzględniającego zagadnienia dotyczące zrównoważonego rozwoju, CSR i/lub ESG. W trakcie seminarium omawiane będą również metody analizy literatury, opracowywania bibliografii oraz prezentowania wyników badań własnych. Osoby studiujące będą miały możliwość bieżącej konsultacji swoich prac oraz doskonalenia warsztatu badawczego. Istnieje również możliwość przygotowania pracy magisterskiej w ramach badań prowadzonych przez Prowadzącą seminarium, a także przygotowanie pracy w języku angielskim.</w:t>
            </w:r>
          </w:p>
          <w:p w14:paraId="1750B0F1" w14:textId="77777777" w:rsidR="00783D9E" w:rsidRPr="00C87EB3" w:rsidRDefault="00783D9E" w:rsidP="00783D9E">
            <w:pPr>
              <w:rPr>
                <w:rFonts w:cstheme="minorHAnsi"/>
                <w:sz w:val="20"/>
                <w:szCs w:val="20"/>
              </w:rPr>
            </w:pPr>
          </w:p>
          <w:p w14:paraId="0DA0D5DC" w14:textId="77777777" w:rsidR="00783D9E" w:rsidRPr="00C87EB3" w:rsidRDefault="00783D9E" w:rsidP="00783D9E">
            <w:pPr>
              <w:rPr>
                <w:rFonts w:cstheme="minorHAnsi"/>
                <w:b/>
                <w:bCs/>
                <w:sz w:val="20"/>
                <w:szCs w:val="20"/>
                <w:u w:val="single"/>
              </w:rPr>
            </w:pPr>
            <w:r w:rsidRPr="00C87EB3">
              <w:rPr>
                <w:rFonts w:cstheme="minorHAnsi"/>
                <w:b/>
                <w:bCs/>
                <w:sz w:val="20"/>
                <w:szCs w:val="20"/>
                <w:u w:val="single"/>
              </w:rPr>
              <w:t>Ramowy program seminarium:</w:t>
            </w:r>
          </w:p>
          <w:p w14:paraId="6E391742" w14:textId="77777777" w:rsidR="00783D9E" w:rsidRPr="00C87EB3" w:rsidRDefault="00783D9E" w:rsidP="00783D9E">
            <w:pPr>
              <w:numPr>
                <w:ilvl w:val="0"/>
                <w:numId w:val="45"/>
              </w:numPr>
              <w:rPr>
                <w:rFonts w:cstheme="minorHAnsi"/>
                <w:bCs/>
                <w:sz w:val="20"/>
                <w:szCs w:val="20"/>
              </w:rPr>
            </w:pPr>
            <w:r w:rsidRPr="00C87EB3">
              <w:rPr>
                <w:rFonts w:cstheme="minorHAnsi"/>
                <w:bCs/>
                <w:sz w:val="20"/>
                <w:szCs w:val="20"/>
              </w:rPr>
              <w:t>Zasady pisania pracy magisterskiej i wymagania formalne.</w:t>
            </w:r>
          </w:p>
          <w:p w14:paraId="1F3E43FA" w14:textId="77777777" w:rsidR="00783D9E" w:rsidRPr="00C87EB3" w:rsidRDefault="00783D9E" w:rsidP="00783D9E">
            <w:pPr>
              <w:numPr>
                <w:ilvl w:val="0"/>
                <w:numId w:val="45"/>
              </w:numPr>
              <w:rPr>
                <w:rFonts w:cstheme="minorHAnsi"/>
                <w:bCs/>
                <w:sz w:val="20"/>
                <w:szCs w:val="20"/>
              </w:rPr>
            </w:pPr>
            <w:r w:rsidRPr="00C87EB3">
              <w:rPr>
                <w:rFonts w:cstheme="minorHAnsi"/>
                <w:bCs/>
                <w:sz w:val="20"/>
                <w:szCs w:val="20"/>
              </w:rPr>
              <w:t>Jak nie popełnić plagiatu - prawa autorskie i zasady etyki w przygotowaniu pracy.</w:t>
            </w:r>
          </w:p>
          <w:p w14:paraId="32C2912F" w14:textId="77777777" w:rsidR="00783D9E" w:rsidRPr="00C87EB3" w:rsidRDefault="00783D9E" w:rsidP="00783D9E">
            <w:pPr>
              <w:numPr>
                <w:ilvl w:val="0"/>
                <w:numId w:val="45"/>
              </w:numPr>
              <w:rPr>
                <w:rFonts w:cstheme="minorHAnsi"/>
                <w:bCs/>
                <w:sz w:val="20"/>
                <w:szCs w:val="20"/>
              </w:rPr>
            </w:pPr>
            <w:r w:rsidRPr="00C87EB3">
              <w:rPr>
                <w:rFonts w:cstheme="minorHAnsi"/>
                <w:bCs/>
                <w:sz w:val="20"/>
                <w:szCs w:val="20"/>
              </w:rPr>
              <w:t>Od CSR do ESG w zarządzaniu - dyskusja nad wyborem obszaru badawczego i merytorycznym zakresem prac.</w:t>
            </w:r>
          </w:p>
          <w:p w14:paraId="6D4876DD" w14:textId="77777777" w:rsidR="00783D9E" w:rsidRPr="00C87EB3" w:rsidRDefault="00783D9E" w:rsidP="00783D9E">
            <w:pPr>
              <w:numPr>
                <w:ilvl w:val="0"/>
                <w:numId w:val="45"/>
              </w:numPr>
              <w:rPr>
                <w:rFonts w:cstheme="minorHAnsi"/>
                <w:bCs/>
                <w:sz w:val="20"/>
                <w:szCs w:val="20"/>
              </w:rPr>
            </w:pPr>
            <w:r w:rsidRPr="00C87EB3">
              <w:rPr>
                <w:rFonts w:cstheme="minorHAnsi"/>
                <w:bCs/>
                <w:sz w:val="20"/>
                <w:szCs w:val="20"/>
              </w:rPr>
              <w:t>Metody badawcze i ich zastosowanie w pracy magisterskiej.</w:t>
            </w:r>
          </w:p>
          <w:p w14:paraId="1004DE5F" w14:textId="77777777" w:rsidR="00783D9E" w:rsidRPr="00C87EB3" w:rsidRDefault="00783D9E" w:rsidP="00783D9E">
            <w:pPr>
              <w:numPr>
                <w:ilvl w:val="0"/>
                <w:numId w:val="45"/>
              </w:numPr>
              <w:rPr>
                <w:rFonts w:cstheme="minorHAnsi"/>
                <w:bCs/>
                <w:sz w:val="20"/>
                <w:szCs w:val="20"/>
              </w:rPr>
            </w:pPr>
            <w:r w:rsidRPr="00C87EB3">
              <w:rPr>
                <w:rFonts w:cstheme="minorHAnsi"/>
                <w:bCs/>
                <w:sz w:val="20"/>
                <w:szCs w:val="20"/>
              </w:rPr>
              <w:t>Wybór tematu, opracowanie planu oraz konspektu pracy.</w:t>
            </w:r>
          </w:p>
          <w:p w14:paraId="25D38D26" w14:textId="77777777" w:rsidR="00783D9E" w:rsidRPr="00C87EB3" w:rsidRDefault="00783D9E" w:rsidP="00783D9E">
            <w:pPr>
              <w:numPr>
                <w:ilvl w:val="0"/>
                <w:numId w:val="45"/>
              </w:numPr>
              <w:rPr>
                <w:rFonts w:cstheme="minorHAnsi"/>
                <w:bCs/>
                <w:sz w:val="20"/>
                <w:szCs w:val="20"/>
              </w:rPr>
            </w:pPr>
            <w:r w:rsidRPr="00C87EB3">
              <w:rPr>
                <w:rFonts w:cstheme="minorHAnsi"/>
                <w:bCs/>
                <w:sz w:val="20"/>
                <w:szCs w:val="20"/>
              </w:rPr>
              <w:t>Dobór literatury źródłowej, zasady i metody opracowania bibliografii.</w:t>
            </w:r>
          </w:p>
          <w:p w14:paraId="3FDAABD8" w14:textId="77777777" w:rsidR="00783D9E" w:rsidRPr="00C87EB3" w:rsidRDefault="00783D9E" w:rsidP="00783D9E">
            <w:pPr>
              <w:numPr>
                <w:ilvl w:val="0"/>
                <w:numId w:val="45"/>
              </w:numPr>
              <w:rPr>
                <w:rFonts w:cstheme="minorHAnsi"/>
                <w:bCs/>
                <w:sz w:val="20"/>
                <w:szCs w:val="20"/>
              </w:rPr>
            </w:pPr>
            <w:r w:rsidRPr="00C87EB3">
              <w:rPr>
                <w:rFonts w:eastAsia="Calibri" w:cstheme="minorHAnsi"/>
                <w:bCs/>
                <w:sz w:val="20"/>
                <w:szCs w:val="20"/>
              </w:rPr>
              <w:t>Przygotowanie i zaprezentowanie planu badań i narzędzi badawczych.</w:t>
            </w:r>
          </w:p>
          <w:p w14:paraId="42FF4A6C" w14:textId="77777777" w:rsidR="00783D9E" w:rsidRPr="00C87EB3" w:rsidRDefault="00783D9E" w:rsidP="00783D9E">
            <w:pPr>
              <w:numPr>
                <w:ilvl w:val="0"/>
                <w:numId w:val="45"/>
              </w:numPr>
              <w:rPr>
                <w:rFonts w:cstheme="minorHAnsi"/>
                <w:bCs/>
                <w:sz w:val="20"/>
                <w:szCs w:val="20"/>
              </w:rPr>
            </w:pPr>
            <w:r w:rsidRPr="00C87EB3">
              <w:rPr>
                <w:rFonts w:eastAsia="Calibri" w:cstheme="minorHAnsi"/>
                <w:bCs/>
                <w:sz w:val="20"/>
                <w:szCs w:val="20"/>
              </w:rPr>
              <w:t>Przeprowadzenie badań oraz opracowanie i analiza ich wyników.</w:t>
            </w:r>
          </w:p>
          <w:p w14:paraId="56D6D99D" w14:textId="77777777" w:rsidR="00783D9E" w:rsidRPr="00C87EB3" w:rsidRDefault="00783D9E" w:rsidP="00783D9E">
            <w:pPr>
              <w:numPr>
                <w:ilvl w:val="0"/>
                <w:numId w:val="45"/>
              </w:numPr>
              <w:rPr>
                <w:rFonts w:cstheme="minorHAnsi"/>
                <w:bCs/>
                <w:sz w:val="20"/>
                <w:szCs w:val="20"/>
              </w:rPr>
            </w:pPr>
            <w:r w:rsidRPr="00C87EB3">
              <w:rPr>
                <w:rFonts w:cstheme="minorHAnsi"/>
                <w:bCs/>
                <w:sz w:val="20"/>
                <w:szCs w:val="20"/>
              </w:rPr>
              <w:t>Bieżące prezentacje fragmentów prac magisterskich w ramach postępu ich przygotowywania - dyskusje i wymiana doświadczeń.</w:t>
            </w:r>
          </w:p>
          <w:p w14:paraId="0B6747B6" w14:textId="77777777" w:rsidR="00783D9E" w:rsidRPr="00C87EB3" w:rsidRDefault="00783D9E" w:rsidP="00783D9E">
            <w:pPr>
              <w:numPr>
                <w:ilvl w:val="0"/>
                <w:numId w:val="45"/>
              </w:numPr>
              <w:rPr>
                <w:rFonts w:cstheme="minorHAnsi"/>
                <w:bCs/>
                <w:sz w:val="20"/>
                <w:szCs w:val="20"/>
              </w:rPr>
            </w:pPr>
            <w:r w:rsidRPr="00C87EB3">
              <w:rPr>
                <w:rFonts w:cstheme="minorHAnsi"/>
                <w:bCs/>
                <w:sz w:val="20"/>
                <w:szCs w:val="20"/>
              </w:rPr>
              <w:t>Przygotowanie prac do złożenia.</w:t>
            </w:r>
          </w:p>
          <w:p w14:paraId="1436C545" w14:textId="77777777" w:rsidR="00783D9E" w:rsidRPr="00C87EB3" w:rsidRDefault="00783D9E" w:rsidP="00783D9E">
            <w:pPr>
              <w:numPr>
                <w:ilvl w:val="0"/>
                <w:numId w:val="45"/>
              </w:numPr>
              <w:rPr>
                <w:rFonts w:cstheme="minorHAnsi"/>
                <w:bCs/>
                <w:sz w:val="20"/>
                <w:szCs w:val="20"/>
              </w:rPr>
            </w:pPr>
            <w:r w:rsidRPr="00C87EB3">
              <w:rPr>
                <w:rFonts w:cstheme="minorHAnsi"/>
                <w:bCs/>
                <w:sz w:val="20"/>
                <w:szCs w:val="20"/>
              </w:rPr>
              <w:t>Przygotowanie do obron.</w:t>
            </w:r>
          </w:p>
          <w:p w14:paraId="143AABBB" w14:textId="77777777" w:rsidR="00783D9E" w:rsidRPr="00C87EB3" w:rsidRDefault="00783D9E" w:rsidP="00783D9E">
            <w:pPr>
              <w:numPr>
                <w:ilvl w:val="0"/>
                <w:numId w:val="45"/>
              </w:numPr>
              <w:rPr>
                <w:rFonts w:cstheme="minorHAnsi"/>
                <w:bCs/>
                <w:sz w:val="20"/>
                <w:szCs w:val="20"/>
              </w:rPr>
            </w:pPr>
            <w:r w:rsidRPr="00C87EB3">
              <w:rPr>
                <w:rFonts w:cstheme="minorHAnsi"/>
                <w:bCs/>
                <w:sz w:val="20"/>
                <w:szCs w:val="20"/>
              </w:rPr>
              <w:t>Konsultacje indywidualne i bieżące porady dotyczące przygotowanych tekstów.</w:t>
            </w:r>
          </w:p>
          <w:p w14:paraId="29DAD93C" w14:textId="77777777" w:rsidR="00783D9E" w:rsidRPr="00C87EB3" w:rsidRDefault="00783D9E" w:rsidP="00783D9E">
            <w:pPr>
              <w:rPr>
                <w:rFonts w:cstheme="minorHAnsi"/>
                <w:bCs/>
                <w:sz w:val="20"/>
                <w:szCs w:val="20"/>
              </w:rPr>
            </w:pPr>
          </w:p>
          <w:p w14:paraId="4BCCA465" w14:textId="77777777" w:rsidR="00783D9E" w:rsidRPr="00C87EB3" w:rsidRDefault="00783D9E" w:rsidP="00783D9E">
            <w:pPr>
              <w:rPr>
                <w:rFonts w:cstheme="minorHAnsi"/>
                <w:b/>
                <w:sz w:val="20"/>
                <w:szCs w:val="20"/>
                <w:u w:val="single"/>
              </w:rPr>
            </w:pPr>
            <w:r w:rsidRPr="00C87EB3">
              <w:rPr>
                <w:rFonts w:cstheme="minorHAnsi"/>
                <w:b/>
                <w:sz w:val="20"/>
                <w:szCs w:val="20"/>
                <w:u w:val="single"/>
              </w:rPr>
              <w:t>Przykładowe obszary tematyczne:</w:t>
            </w:r>
          </w:p>
          <w:p w14:paraId="04CB891E"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Inicjatywy, działania i programy CSR w działalności przedsiębiorstw.</w:t>
            </w:r>
          </w:p>
          <w:p w14:paraId="0F57EFE2"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Wymiary ESG a strategie przedsiębiorstw.</w:t>
            </w:r>
          </w:p>
          <w:p w14:paraId="3B9A7C7B"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Społeczne wymiary zarządzania.</w:t>
            </w:r>
          </w:p>
          <w:p w14:paraId="30A64A2F"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Normy i systemy zarządzania środowiskowego jako narzędzia ESG.</w:t>
            </w:r>
          </w:p>
          <w:p w14:paraId="7678BC32"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Ład korporacyjny i odpowiedzialne praktyki zarządzania.</w:t>
            </w:r>
          </w:p>
          <w:p w14:paraId="10D8C32D"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Wyzwania i bariery integracji kryteriów ESG w działalności przedsiębiorstwach.</w:t>
            </w:r>
          </w:p>
          <w:p w14:paraId="66C4564F"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Odpowiedzialność a nieodpowiedzialność społeczna biznesu.</w:t>
            </w:r>
          </w:p>
          <w:p w14:paraId="1530010C"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 xml:space="preserve">Odpowiedzialny marketing a zjawisko </w:t>
            </w:r>
            <w:proofErr w:type="spellStart"/>
            <w:r w:rsidRPr="00C87EB3">
              <w:rPr>
                <w:rFonts w:cstheme="minorHAnsi"/>
                <w:sz w:val="20"/>
                <w:szCs w:val="20"/>
              </w:rPr>
              <w:t>greenwashingu</w:t>
            </w:r>
            <w:proofErr w:type="spellEnd"/>
            <w:r w:rsidRPr="00C87EB3">
              <w:rPr>
                <w:rFonts w:cstheme="minorHAnsi"/>
                <w:sz w:val="20"/>
                <w:szCs w:val="20"/>
              </w:rPr>
              <w:t>.</w:t>
            </w:r>
          </w:p>
          <w:p w14:paraId="6DA4F5DC"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Etyka w biznesie - dobre praktyki.</w:t>
            </w:r>
          </w:p>
          <w:p w14:paraId="6C78E438"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Kodeksy i programy etyczne.</w:t>
            </w:r>
          </w:p>
          <w:p w14:paraId="74D81660"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ESG jako element budowania wartości.</w:t>
            </w:r>
          </w:p>
          <w:p w14:paraId="20DF5F95"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Wymiary ESG na rynkach finansowych.</w:t>
            </w:r>
          </w:p>
          <w:p w14:paraId="3462909A"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Polityki CSR i/lub ESG w kontekście zarządzania łańcuchem dostaw.</w:t>
            </w:r>
          </w:p>
          <w:p w14:paraId="445223A2"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ESG a zrównoważone łańcuchy wartości.</w:t>
            </w:r>
          </w:p>
          <w:p w14:paraId="1E2DE6D4"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Raportowanie społeczne i raportowanie ESG.</w:t>
            </w:r>
          </w:p>
          <w:p w14:paraId="61FD18D9"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Wyzwania dyrektywy CSDR dla europejskich/polskich przedsiębiorstw.</w:t>
            </w:r>
          </w:p>
          <w:p w14:paraId="45AF21C3"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Standardy raportowania niefinansowego i nowe standardy ESRS.</w:t>
            </w:r>
          </w:p>
          <w:p w14:paraId="6AAF0304"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Programy i inicjatywy CSR a zaangażowanie i motywacja pracowników.</w:t>
            </w:r>
          </w:p>
          <w:p w14:paraId="57138DBD"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Analiza interesariuszy w kształtowaniu strategii ESG.</w:t>
            </w:r>
          </w:p>
          <w:p w14:paraId="24316AF9"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Wykorzystanie nowych technologii, w tym AI, do wspierania działań w obszarze ESG.</w:t>
            </w:r>
          </w:p>
          <w:p w14:paraId="16E187BC" w14:textId="77777777" w:rsidR="00783D9E" w:rsidRPr="00C87EB3" w:rsidRDefault="00783D9E" w:rsidP="00783D9E">
            <w:pPr>
              <w:pStyle w:val="Akapitzlist"/>
              <w:numPr>
                <w:ilvl w:val="0"/>
                <w:numId w:val="46"/>
              </w:numPr>
              <w:rPr>
                <w:rFonts w:cstheme="minorHAnsi"/>
                <w:sz w:val="20"/>
                <w:szCs w:val="20"/>
              </w:rPr>
            </w:pPr>
            <w:r w:rsidRPr="00C87EB3">
              <w:rPr>
                <w:rFonts w:cstheme="minorHAnsi"/>
                <w:sz w:val="20"/>
                <w:szCs w:val="20"/>
              </w:rPr>
              <w:t>Sztuczna inteligencja a wyniki ESG.</w:t>
            </w:r>
          </w:p>
          <w:p w14:paraId="14D917FC" w14:textId="5EA798EC" w:rsidR="00280AD3" w:rsidRPr="00783D9E" w:rsidRDefault="00280AD3" w:rsidP="00783D9E">
            <w:pPr>
              <w:rPr>
                <w:sz w:val="18"/>
                <w:szCs w:val="18"/>
              </w:rPr>
            </w:pPr>
          </w:p>
        </w:tc>
        <w:tc>
          <w:tcPr>
            <w:tcW w:w="3168" w:type="dxa"/>
            <w:shd w:val="clear" w:color="auto" w:fill="E2F5F6"/>
          </w:tcPr>
          <w:p w14:paraId="6779D1F2" w14:textId="77777777" w:rsidR="00280AD3" w:rsidRPr="00353984" w:rsidRDefault="00280AD3" w:rsidP="00280AD3">
            <w:pPr>
              <w:ind w:left="360"/>
              <w:rPr>
                <w:sz w:val="18"/>
                <w:szCs w:val="18"/>
              </w:rPr>
            </w:pPr>
          </w:p>
        </w:tc>
      </w:tr>
      <w:tr w:rsidR="00D8457C" w:rsidRPr="00353984" w14:paraId="7D9FA7A1" w14:textId="77777777" w:rsidTr="00881292">
        <w:tc>
          <w:tcPr>
            <w:tcW w:w="534" w:type="dxa"/>
          </w:tcPr>
          <w:p w14:paraId="6F903C59" w14:textId="77777777" w:rsidR="00D8457C" w:rsidRPr="00353984" w:rsidRDefault="00D8457C" w:rsidP="00D8457C">
            <w:pPr>
              <w:pStyle w:val="Akapitzlist"/>
              <w:numPr>
                <w:ilvl w:val="0"/>
                <w:numId w:val="1"/>
              </w:numPr>
              <w:rPr>
                <w:sz w:val="18"/>
                <w:szCs w:val="18"/>
              </w:rPr>
            </w:pPr>
          </w:p>
        </w:tc>
        <w:tc>
          <w:tcPr>
            <w:tcW w:w="1417" w:type="dxa"/>
          </w:tcPr>
          <w:p w14:paraId="0B6803F8" w14:textId="77777777" w:rsidR="00D8457C" w:rsidRPr="00353984" w:rsidRDefault="00D8457C" w:rsidP="00D8457C">
            <w:pPr>
              <w:rPr>
                <w:sz w:val="18"/>
                <w:szCs w:val="18"/>
              </w:rPr>
            </w:pPr>
            <w:r w:rsidRPr="00353984">
              <w:rPr>
                <w:sz w:val="18"/>
                <w:szCs w:val="18"/>
              </w:rPr>
              <w:t>Dr Michał Matuszak</w:t>
            </w:r>
          </w:p>
        </w:tc>
        <w:tc>
          <w:tcPr>
            <w:tcW w:w="2835" w:type="dxa"/>
            <w:shd w:val="clear" w:color="auto" w:fill="E7E5E7"/>
          </w:tcPr>
          <w:p w14:paraId="09163449" w14:textId="77777777" w:rsidR="00D8457C" w:rsidRDefault="00D8457C" w:rsidP="00D8457C">
            <w:pPr>
              <w:rPr>
                <w:sz w:val="18"/>
                <w:szCs w:val="18"/>
              </w:rPr>
            </w:pPr>
            <w:r>
              <w:rPr>
                <w:sz w:val="18"/>
                <w:szCs w:val="18"/>
              </w:rPr>
              <w:t>&gt;8</w:t>
            </w:r>
          </w:p>
          <w:p w14:paraId="4AE5D0F5" w14:textId="63BD5A34" w:rsidR="00D8457C" w:rsidRDefault="00D8457C" w:rsidP="00D8457C">
            <w:pPr>
              <w:rPr>
                <w:rFonts w:ascii="Calibri" w:hAnsi="Calibri" w:cs="Calibri"/>
                <w:b/>
                <w:bCs/>
                <w:sz w:val="20"/>
                <w:szCs w:val="20"/>
              </w:rPr>
            </w:pPr>
            <w:r w:rsidRPr="003662D4">
              <w:rPr>
                <w:rFonts w:ascii="Calibri" w:hAnsi="Calibri" w:cs="Calibri"/>
                <w:b/>
                <w:bCs/>
                <w:sz w:val="20"/>
                <w:szCs w:val="20"/>
              </w:rPr>
              <w:t>Zatrudnienie we współczesnym świecie – wyzwania, zagrożenia, aspekty kosztowe oraz zakres ochrony prawnej</w:t>
            </w:r>
          </w:p>
          <w:p w14:paraId="723A7213" w14:textId="77777777" w:rsidR="00D8457C" w:rsidRDefault="00D8457C" w:rsidP="00D8457C">
            <w:pPr>
              <w:rPr>
                <w:rFonts w:cstheme="minorHAnsi"/>
                <w:b/>
                <w:bCs/>
                <w:sz w:val="20"/>
                <w:szCs w:val="20"/>
              </w:rPr>
            </w:pPr>
          </w:p>
          <w:p w14:paraId="6205CC1A" w14:textId="77777777" w:rsidR="00D8457C" w:rsidRDefault="00D8457C" w:rsidP="00D8457C">
            <w:pPr>
              <w:rPr>
                <w:rFonts w:cstheme="minorHAnsi"/>
                <w:sz w:val="20"/>
                <w:szCs w:val="20"/>
              </w:rPr>
            </w:pPr>
            <w:r>
              <w:rPr>
                <w:rFonts w:cstheme="minorHAnsi"/>
                <w:sz w:val="20"/>
                <w:szCs w:val="20"/>
              </w:rPr>
              <w:t>Program seminarium:</w:t>
            </w:r>
          </w:p>
          <w:p w14:paraId="506F348B" w14:textId="2C0AD0B4"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Wybór podstawy zatrudnienia ze względu na zakres ochrony prawnej, aspekty kosztowe oraz zarządcze.</w:t>
            </w:r>
          </w:p>
          <w:p w14:paraId="553F922F" w14:textId="1D85D2CE"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Tradycyjne i innowacyjne modele pracy we współczesnych organizacjach. </w:t>
            </w:r>
          </w:p>
          <w:p w14:paraId="02D7FF2D" w14:textId="1A447445"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Współczesny rynek pracy. Zatrudnienie i bezrobocie w XXI wieku. </w:t>
            </w:r>
          </w:p>
          <w:p w14:paraId="33651C9E" w14:textId="16EBB34E"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Wykonywanie pracy w dobie rozwoju technologii (sztuczna inteligencja, praca zdalna, praca platformowa i prekariat) – aspekty kosztowe. </w:t>
            </w:r>
          </w:p>
          <w:p w14:paraId="4907A6E0" w14:textId="212FBC64"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Zakres ochrony prawnej osoby wykonującej pracę – możliwości organizacyjne, sądowe oraz pozasądowe dochodzenia roszczeń.</w:t>
            </w:r>
          </w:p>
          <w:p w14:paraId="4599C92C" w14:textId="2412B620"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Aspekty prawne oraz kosztowe nawiązywania i rozwiązywania umowy o pracę oraz umów cywilnoprawnych – aspekty praktyczne. </w:t>
            </w:r>
          </w:p>
          <w:p w14:paraId="37C7891B" w14:textId="79DB5781"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Aspekty kosztowe zatrudnienia pracowników, z uwzględnieniem przysługujących im uprawnień – urlopy wypoczynkowe, zasady wynagradzania, czas pracy, odpowiedzialność materialna.</w:t>
            </w:r>
          </w:p>
          <w:p w14:paraId="7CE3AEC4" w14:textId="4959FCDA"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Niepożądane zachowania w miejscu pracy – geneza konfliktu, a możliwości ich przeciwdziałania (</w:t>
            </w:r>
            <w:proofErr w:type="spellStart"/>
            <w:r w:rsidRPr="003662D4">
              <w:rPr>
                <w:rFonts w:ascii="Calibri" w:hAnsi="Calibri" w:cs="Calibri"/>
                <w:sz w:val="20"/>
                <w:szCs w:val="20"/>
              </w:rPr>
              <w:t>mobbing</w:t>
            </w:r>
            <w:proofErr w:type="spellEnd"/>
            <w:r w:rsidRPr="003662D4">
              <w:rPr>
                <w:rFonts w:ascii="Calibri" w:hAnsi="Calibri" w:cs="Calibri"/>
                <w:sz w:val="20"/>
                <w:szCs w:val="20"/>
              </w:rPr>
              <w:t xml:space="preserve">, molestowanie, dyskryminacja, nierówne traktowanie, naruszenie dóbr osobistych) i ich negatywny wpływ na organizację oraz pracowników. </w:t>
            </w:r>
          </w:p>
          <w:p w14:paraId="45B48CDD" w14:textId="46FCD875"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Nowe zjawiska na rynku pracy w erze ekonomii współdzielenia. </w:t>
            </w:r>
          </w:p>
          <w:p w14:paraId="3A8CD746" w14:textId="0A1457F8"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Zatrudnienie we współczesnym sporcie oraz problematyka rywalizacji sportowej w ujęciu prawnym oraz kosztowym.</w:t>
            </w:r>
          </w:p>
          <w:p w14:paraId="482B5BDD" w14:textId="3A414AB6"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Inne zagadnienia – stosownie do zainteresowań badawczych seminarzystów. </w:t>
            </w:r>
          </w:p>
          <w:p w14:paraId="10273AC3" w14:textId="2252EAC8" w:rsidR="00D8457C" w:rsidRPr="00741888" w:rsidRDefault="00D8457C" w:rsidP="00D8457C">
            <w:pPr>
              <w:jc w:val="both"/>
              <w:rPr>
                <w:sz w:val="18"/>
                <w:szCs w:val="18"/>
              </w:rPr>
            </w:pPr>
          </w:p>
        </w:tc>
        <w:tc>
          <w:tcPr>
            <w:tcW w:w="3120" w:type="dxa"/>
            <w:shd w:val="clear" w:color="auto" w:fill="F2F2F2" w:themeFill="background1" w:themeFillShade="F2"/>
          </w:tcPr>
          <w:p w14:paraId="4C060F67" w14:textId="77777777" w:rsidR="00D8457C" w:rsidRPr="00353984" w:rsidRDefault="00D8457C" w:rsidP="00D8457C">
            <w:pPr>
              <w:rPr>
                <w:sz w:val="18"/>
                <w:szCs w:val="18"/>
              </w:rPr>
            </w:pPr>
          </w:p>
        </w:tc>
        <w:tc>
          <w:tcPr>
            <w:tcW w:w="3146" w:type="dxa"/>
            <w:shd w:val="clear" w:color="auto" w:fill="DAEEF3" w:themeFill="accent5" w:themeFillTint="33"/>
          </w:tcPr>
          <w:p w14:paraId="4DFAD6D4" w14:textId="77777777" w:rsidR="00D8457C" w:rsidRDefault="00D8457C" w:rsidP="00D8457C">
            <w:pPr>
              <w:rPr>
                <w:sz w:val="18"/>
                <w:szCs w:val="18"/>
              </w:rPr>
            </w:pPr>
            <w:r>
              <w:rPr>
                <w:sz w:val="18"/>
                <w:szCs w:val="18"/>
              </w:rPr>
              <w:t>&gt;8</w:t>
            </w:r>
          </w:p>
          <w:p w14:paraId="502D5176" w14:textId="0264314B" w:rsidR="00D8457C" w:rsidRDefault="00D8457C" w:rsidP="00D8457C">
            <w:pPr>
              <w:rPr>
                <w:rFonts w:ascii="Calibri" w:hAnsi="Calibri" w:cs="Calibri"/>
                <w:b/>
                <w:bCs/>
                <w:sz w:val="20"/>
                <w:szCs w:val="20"/>
              </w:rPr>
            </w:pPr>
            <w:r w:rsidRPr="003662D4">
              <w:rPr>
                <w:rFonts w:ascii="Calibri" w:hAnsi="Calibri" w:cs="Calibri"/>
                <w:b/>
                <w:bCs/>
                <w:sz w:val="20"/>
                <w:szCs w:val="20"/>
              </w:rPr>
              <w:t>Zatrudnienie w dobie niepewności na rynku pracy – zarządzanie organizacją, przeciwdziałanie negatywnym zjawiskom oraz zapewnianie ochrony prawnej osobom wykonującym pracę</w:t>
            </w:r>
          </w:p>
          <w:p w14:paraId="58C3C4FD" w14:textId="77777777" w:rsidR="00D8457C" w:rsidRDefault="00D8457C" w:rsidP="00D8457C">
            <w:pPr>
              <w:rPr>
                <w:rFonts w:cstheme="minorHAnsi"/>
                <w:b/>
                <w:bCs/>
                <w:sz w:val="20"/>
                <w:szCs w:val="20"/>
              </w:rPr>
            </w:pPr>
          </w:p>
          <w:p w14:paraId="47ABB132" w14:textId="77777777" w:rsidR="00D8457C" w:rsidRDefault="00D8457C" w:rsidP="00D8457C">
            <w:pPr>
              <w:rPr>
                <w:rFonts w:cstheme="minorHAnsi"/>
                <w:sz w:val="20"/>
                <w:szCs w:val="20"/>
              </w:rPr>
            </w:pPr>
            <w:r>
              <w:rPr>
                <w:rFonts w:cstheme="minorHAnsi"/>
                <w:sz w:val="20"/>
                <w:szCs w:val="20"/>
              </w:rPr>
              <w:t>Program seminarium:</w:t>
            </w:r>
          </w:p>
          <w:p w14:paraId="5C66C289" w14:textId="14A66954"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Zarządzanie procesami dotyczącymi zatrudnienia (rekrutacja, wybór podstawy zatrudnienia, rozwiązanie stosunku pracy). </w:t>
            </w:r>
          </w:p>
          <w:p w14:paraId="6D41DBC2" w14:textId="1CEA3D82"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Zarządzanie wielopokoleniowym zespołem pracowników (pokolenia X, Y, Z) – różnice, sposoby oddziaływania, wartości. </w:t>
            </w:r>
          </w:p>
          <w:p w14:paraId="12988117" w14:textId="661D5DD7"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Niepożądane zachowania w miejscu pracy – geneza konfliktu, a możliwości zarządcze ich przeciwdziałania (</w:t>
            </w:r>
            <w:proofErr w:type="spellStart"/>
            <w:r w:rsidRPr="003662D4">
              <w:rPr>
                <w:rFonts w:ascii="Calibri" w:hAnsi="Calibri" w:cs="Calibri"/>
                <w:sz w:val="20"/>
                <w:szCs w:val="20"/>
              </w:rPr>
              <w:t>mobbing</w:t>
            </w:r>
            <w:proofErr w:type="spellEnd"/>
            <w:r w:rsidRPr="003662D4">
              <w:rPr>
                <w:rFonts w:ascii="Calibri" w:hAnsi="Calibri" w:cs="Calibri"/>
                <w:sz w:val="20"/>
                <w:szCs w:val="20"/>
              </w:rPr>
              <w:t xml:space="preserve">, molestowanie, dyskryminacja, nierówne traktowanie, naruszenie dóbr osobistych). </w:t>
            </w:r>
          </w:p>
          <w:p w14:paraId="7F9CFA23" w14:textId="6C23012C"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Zarządzenie organizacją poprzez wybór podstaw zatrudnienia osób wykonujących pracę oraz politykę kształtowania zatrudnienia (wynagrodzenia, premie, uprawnienia etc.). </w:t>
            </w:r>
          </w:p>
          <w:p w14:paraId="4435060D" w14:textId="58769EB2"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Możliwości współpracy pracodawcy z pracownikami w zakładzie pracy (związki zawodowe, komisje pojednawcze, komisje </w:t>
            </w:r>
            <w:proofErr w:type="spellStart"/>
            <w:r w:rsidRPr="003662D4">
              <w:rPr>
                <w:rFonts w:ascii="Calibri" w:hAnsi="Calibri" w:cs="Calibri"/>
                <w:sz w:val="20"/>
                <w:szCs w:val="20"/>
              </w:rPr>
              <w:t>antymobbingowe</w:t>
            </w:r>
            <w:proofErr w:type="spellEnd"/>
            <w:r w:rsidRPr="003662D4">
              <w:rPr>
                <w:rFonts w:ascii="Calibri" w:hAnsi="Calibri" w:cs="Calibri"/>
                <w:sz w:val="20"/>
                <w:szCs w:val="20"/>
              </w:rPr>
              <w:t xml:space="preserve">). </w:t>
            </w:r>
          </w:p>
          <w:p w14:paraId="41360BF2" w14:textId="445DD20A"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Zarządzanie zasobami ludzkimi w uwzględnieniem uzasadnionych interesów pracownika oraz pracodawcy – elementy zbieżne oraz potencjalne przestrzenie do występowania konfliktów.</w:t>
            </w:r>
          </w:p>
          <w:p w14:paraId="517519FB" w14:textId="2E8D1E29"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Wykonywanie pracy w dobie rozwoju technologii: sztuczna inteligencja, praca zdalna, praca platformowa i prekariat – ryzyka oraz zagrożenia. </w:t>
            </w:r>
          </w:p>
          <w:p w14:paraId="14728E93" w14:textId="5C29A658"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Zakres ochrony prawnej osoby wykonującej pracę (urlopy wypoczynkowe, urlopy rodzicielskie, ochrona przed wypowiedzeniem umowy, czas pracy, odpowiedzialność materialna etc.) – możliwości organizacyjne oraz zarządcze. </w:t>
            </w:r>
          </w:p>
          <w:p w14:paraId="09D44F75" w14:textId="4A129106"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Możliwości, wyzwania oraz zagrożenia prowadzenia spółek handlowych lub samodzielnej działalności gospodarczej</w:t>
            </w:r>
          </w:p>
          <w:p w14:paraId="30F8FBDE" w14:textId="04783E26"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Nowe zjawiska na rynku pracy w erze ekonomii współdzielenia. </w:t>
            </w:r>
          </w:p>
          <w:p w14:paraId="5AE34E9C" w14:textId="37C4A5E1"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Zatrudnienie we współczesnym sporcie oraz problematyka rywalizacji sportowej w ujęciu zarządczym.</w:t>
            </w:r>
          </w:p>
          <w:p w14:paraId="5D4BA424" w14:textId="7468D4DA"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Inne zagadnienia – stosownie do zainteresowań badawczych seminarzystów. </w:t>
            </w:r>
          </w:p>
          <w:p w14:paraId="3F17E329" w14:textId="7F64E309" w:rsidR="00D8457C" w:rsidRPr="00741888" w:rsidRDefault="00D8457C" w:rsidP="00D8457C">
            <w:pPr>
              <w:rPr>
                <w:sz w:val="18"/>
                <w:szCs w:val="18"/>
              </w:rPr>
            </w:pPr>
          </w:p>
        </w:tc>
        <w:tc>
          <w:tcPr>
            <w:tcW w:w="3168" w:type="dxa"/>
            <w:shd w:val="clear" w:color="auto" w:fill="E2F5F6"/>
          </w:tcPr>
          <w:p w14:paraId="6BE7E4FE" w14:textId="77777777" w:rsidR="00D8457C" w:rsidRDefault="00D8457C" w:rsidP="00D8457C">
            <w:pPr>
              <w:rPr>
                <w:sz w:val="18"/>
                <w:szCs w:val="18"/>
              </w:rPr>
            </w:pPr>
            <w:r>
              <w:rPr>
                <w:sz w:val="18"/>
                <w:szCs w:val="18"/>
              </w:rPr>
              <w:t>&gt;8</w:t>
            </w:r>
          </w:p>
          <w:p w14:paraId="3A48C84E" w14:textId="77777777" w:rsidR="00D8457C" w:rsidRDefault="00D8457C" w:rsidP="00D8457C">
            <w:pPr>
              <w:rPr>
                <w:rFonts w:ascii="Calibri" w:hAnsi="Calibri" w:cs="Calibri"/>
                <w:b/>
                <w:bCs/>
                <w:sz w:val="20"/>
                <w:szCs w:val="20"/>
              </w:rPr>
            </w:pPr>
            <w:r w:rsidRPr="003662D4">
              <w:rPr>
                <w:rFonts w:ascii="Calibri" w:hAnsi="Calibri" w:cs="Calibri"/>
                <w:b/>
                <w:bCs/>
                <w:sz w:val="20"/>
                <w:szCs w:val="20"/>
              </w:rPr>
              <w:t>Zatrudnienie w dobie niepewności na rynku pracy – zarządzanie organizacją, przeciwdziałanie negatywnym zjawiskom oraz zapewnianie ochrony prawnej osobom wykonującym pracę</w:t>
            </w:r>
          </w:p>
          <w:p w14:paraId="15391EB2" w14:textId="77777777" w:rsidR="00D8457C" w:rsidRDefault="00D8457C" w:rsidP="00D8457C">
            <w:pPr>
              <w:rPr>
                <w:rFonts w:cstheme="minorHAnsi"/>
                <w:b/>
                <w:bCs/>
                <w:sz w:val="20"/>
                <w:szCs w:val="20"/>
              </w:rPr>
            </w:pPr>
          </w:p>
          <w:p w14:paraId="4B5B5BA5" w14:textId="77777777" w:rsidR="00D8457C" w:rsidRDefault="00D8457C" w:rsidP="00D8457C">
            <w:pPr>
              <w:rPr>
                <w:rFonts w:cstheme="minorHAnsi"/>
                <w:sz w:val="20"/>
                <w:szCs w:val="20"/>
              </w:rPr>
            </w:pPr>
            <w:r>
              <w:rPr>
                <w:rFonts w:cstheme="minorHAnsi"/>
                <w:sz w:val="20"/>
                <w:szCs w:val="20"/>
              </w:rPr>
              <w:t>Program seminarium:</w:t>
            </w:r>
          </w:p>
          <w:p w14:paraId="0AD79FA3" w14:textId="77777777"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Zarządzanie procesami dotyczącymi zatrudnienia (rekrutacja, wybór podstawy zatrudnienia, rozwiązanie stosunku pracy). </w:t>
            </w:r>
          </w:p>
          <w:p w14:paraId="0D13E9C3" w14:textId="77777777"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Zarządzanie wielopokoleniowym zespołem pracowników (pokolenia X, Y, Z) – różnice, sposoby oddziaływania, wartości. </w:t>
            </w:r>
          </w:p>
          <w:p w14:paraId="4FFBA47F" w14:textId="77777777"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Niepożądane zachowania w miejscu pracy – geneza konfliktu, a możliwości zarządcze ich przeciwdziałania (</w:t>
            </w:r>
            <w:proofErr w:type="spellStart"/>
            <w:r w:rsidRPr="003662D4">
              <w:rPr>
                <w:rFonts w:ascii="Calibri" w:hAnsi="Calibri" w:cs="Calibri"/>
                <w:sz w:val="20"/>
                <w:szCs w:val="20"/>
              </w:rPr>
              <w:t>mobbing</w:t>
            </w:r>
            <w:proofErr w:type="spellEnd"/>
            <w:r w:rsidRPr="003662D4">
              <w:rPr>
                <w:rFonts w:ascii="Calibri" w:hAnsi="Calibri" w:cs="Calibri"/>
                <w:sz w:val="20"/>
                <w:szCs w:val="20"/>
              </w:rPr>
              <w:t xml:space="preserve">, molestowanie, dyskryminacja, nierówne traktowanie, naruszenie dóbr osobistych). </w:t>
            </w:r>
          </w:p>
          <w:p w14:paraId="03E280FF" w14:textId="77777777"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Zarządzenie organizacją poprzez wybór podstaw zatrudnienia osób wykonujących pracę oraz politykę kształtowania zatrudnienia (wynagrodzenia, premie, uprawnienia etc.). </w:t>
            </w:r>
          </w:p>
          <w:p w14:paraId="237B567C" w14:textId="77777777"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Możliwości współpracy pracodawcy z pracownikami w zakładzie pracy (związki zawodowe, komisje pojednawcze, komisje </w:t>
            </w:r>
            <w:proofErr w:type="spellStart"/>
            <w:r w:rsidRPr="003662D4">
              <w:rPr>
                <w:rFonts w:ascii="Calibri" w:hAnsi="Calibri" w:cs="Calibri"/>
                <w:sz w:val="20"/>
                <w:szCs w:val="20"/>
              </w:rPr>
              <w:t>antymobbingowe</w:t>
            </w:r>
            <w:proofErr w:type="spellEnd"/>
            <w:r w:rsidRPr="003662D4">
              <w:rPr>
                <w:rFonts w:ascii="Calibri" w:hAnsi="Calibri" w:cs="Calibri"/>
                <w:sz w:val="20"/>
                <w:szCs w:val="20"/>
              </w:rPr>
              <w:t xml:space="preserve">). </w:t>
            </w:r>
          </w:p>
          <w:p w14:paraId="4DB18E17" w14:textId="77777777"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Zarządzanie zasobami ludzkimi w uwzględnieniem uzasadnionych interesów pracownika oraz pracodawcy – elementy zbieżne oraz potencjalne przestrzenie do występowania konfliktów.</w:t>
            </w:r>
          </w:p>
          <w:p w14:paraId="2FA4E74A" w14:textId="77777777"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Wykonywanie pracy w dobie rozwoju technologii: sztuczna inteligencja, praca zdalna, praca platformowa i prekariat – ryzyka oraz zagrożenia. </w:t>
            </w:r>
          </w:p>
          <w:p w14:paraId="6449E10A" w14:textId="77777777"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Zakres ochrony prawnej osoby wykonującej pracę (urlopy wypoczynkowe, urlopy rodzicielskie, ochrona przed wypowiedzeniem umowy, czas pracy, odpowiedzialność materialna etc.) – możliwości organizacyjne oraz zarządcze. </w:t>
            </w:r>
          </w:p>
          <w:p w14:paraId="014B30B3" w14:textId="77777777"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Możliwości, wyzwania oraz zagrożenia prowadzenia spółek handlowych lub samodzielnej działalności gospodarczej</w:t>
            </w:r>
          </w:p>
          <w:p w14:paraId="3C98045E" w14:textId="77777777"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Nowe zjawiska na rynku pracy w erze ekonomii współdzielenia. </w:t>
            </w:r>
          </w:p>
          <w:p w14:paraId="2EEC4C9D" w14:textId="77777777"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Zatrudnienie we współczesnym sporcie oraz problematyka rywalizacji sportowej w ujęciu zarządczym.</w:t>
            </w:r>
          </w:p>
          <w:p w14:paraId="3A43E665" w14:textId="77777777" w:rsidR="00D8457C" w:rsidRPr="003662D4" w:rsidRDefault="00D8457C" w:rsidP="00D8457C">
            <w:pPr>
              <w:jc w:val="both"/>
              <w:rPr>
                <w:rFonts w:ascii="Calibri" w:hAnsi="Calibri" w:cs="Calibri"/>
                <w:sz w:val="20"/>
                <w:szCs w:val="20"/>
              </w:rPr>
            </w:pPr>
            <w:r>
              <w:rPr>
                <w:rFonts w:ascii="Calibri" w:hAnsi="Calibri" w:cs="Calibri"/>
                <w:sz w:val="20"/>
                <w:szCs w:val="20"/>
              </w:rPr>
              <w:t xml:space="preserve">- </w:t>
            </w:r>
            <w:r w:rsidRPr="003662D4">
              <w:rPr>
                <w:rFonts w:ascii="Calibri" w:hAnsi="Calibri" w:cs="Calibri"/>
                <w:sz w:val="20"/>
                <w:szCs w:val="20"/>
              </w:rPr>
              <w:t xml:space="preserve">Inne zagadnienia – stosownie do zainteresowań badawczych seminarzystów. </w:t>
            </w:r>
          </w:p>
          <w:p w14:paraId="048F042B" w14:textId="77777777" w:rsidR="00D8457C" w:rsidRPr="00353984" w:rsidRDefault="00D8457C" w:rsidP="00D8457C">
            <w:pPr>
              <w:rPr>
                <w:sz w:val="18"/>
                <w:szCs w:val="18"/>
              </w:rPr>
            </w:pPr>
          </w:p>
        </w:tc>
      </w:tr>
      <w:tr w:rsidR="00D8457C" w:rsidRPr="00353984" w14:paraId="2025FBAE" w14:textId="77777777" w:rsidTr="00881292">
        <w:tc>
          <w:tcPr>
            <w:tcW w:w="534" w:type="dxa"/>
          </w:tcPr>
          <w:p w14:paraId="70EECCA9" w14:textId="77777777" w:rsidR="00D8457C" w:rsidRPr="00353984" w:rsidRDefault="00D8457C" w:rsidP="00D8457C">
            <w:pPr>
              <w:pStyle w:val="Akapitzlist"/>
              <w:numPr>
                <w:ilvl w:val="0"/>
                <w:numId w:val="1"/>
              </w:numPr>
              <w:rPr>
                <w:sz w:val="18"/>
                <w:szCs w:val="18"/>
              </w:rPr>
            </w:pPr>
          </w:p>
        </w:tc>
        <w:tc>
          <w:tcPr>
            <w:tcW w:w="1417" w:type="dxa"/>
          </w:tcPr>
          <w:p w14:paraId="142E754B" w14:textId="77777777" w:rsidR="00D8457C" w:rsidRPr="00353984" w:rsidRDefault="00D8457C" w:rsidP="00D8457C">
            <w:pPr>
              <w:rPr>
                <w:sz w:val="18"/>
                <w:szCs w:val="18"/>
              </w:rPr>
            </w:pPr>
            <w:r w:rsidRPr="00353984">
              <w:rPr>
                <w:sz w:val="18"/>
                <w:szCs w:val="18"/>
              </w:rPr>
              <w:t>Dr Joanna Mazur</w:t>
            </w:r>
          </w:p>
        </w:tc>
        <w:tc>
          <w:tcPr>
            <w:tcW w:w="2835" w:type="dxa"/>
            <w:shd w:val="clear" w:color="auto" w:fill="E7E5E7"/>
          </w:tcPr>
          <w:p w14:paraId="55568880" w14:textId="77777777" w:rsidR="00D8457C" w:rsidRPr="00353984" w:rsidRDefault="00D8457C" w:rsidP="00D8457C">
            <w:pPr>
              <w:rPr>
                <w:sz w:val="18"/>
                <w:szCs w:val="18"/>
              </w:rPr>
            </w:pPr>
          </w:p>
        </w:tc>
        <w:tc>
          <w:tcPr>
            <w:tcW w:w="3120" w:type="dxa"/>
            <w:shd w:val="clear" w:color="auto" w:fill="F2F2F2" w:themeFill="background1" w:themeFillShade="F2"/>
          </w:tcPr>
          <w:p w14:paraId="12E55694" w14:textId="77777777" w:rsidR="00D8457C" w:rsidRDefault="00D8457C" w:rsidP="00D8457C">
            <w:pPr>
              <w:rPr>
                <w:sz w:val="18"/>
                <w:szCs w:val="18"/>
              </w:rPr>
            </w:pPr>
            <w:r>
              <w:rPr>
                <w:sz w:val="18"/>
                <w:szCs w:val="18"/>
              </w:rPr>
              <w:t>&gt;8</w:t>
            </w:r>
          </w:p>
          <w:p w14:paraId="7FB8EF54" w14:textId="77777777" w:rsidR="00D8457C" w:rsidRPr="007F233F" w:rsidRDefault="00D8457C" w:rsidP="00D8457C">
            <w:pPr>
              <w:rPr>
                <w:rFonts w:cstheme="minorHAnsi"/>
                <w:b/>
                <w:bCs/>
                <w:color w:val="222222"/>
                <w:sz w:val="20"/>
                <w:szCs w:val="20"/>
                <w:shd w:val="clear" w:color="auto" w:fill="FFFFFF"/>
              </w:rPr>
            </w:pPr>
            <w:r w:rsidRPr="007F233F">
              <w:rPr>
                <w:rFonts w:cstheme="minorHAnsi"/>
                <w:b/>
                <w:bCs/>
                <w:color w:val="222222"/>
                <w:sz w:val="20"/>
                <w:szCs w:val="20"/>
                <w:shd w:val="clear" w:color="auto" w:fill="FFFFFF"/>
              </w:rPr>
              <w:t>Wpływ regulacji na korzystanie z algorytmów, danych i sztucznej inteligencji w finansach</w:t>
            </w:r>
          </w:p>
          <w:p w14:paraId="7576F687" w14:textId="77777777" w:rsidR="00D8457C" w:rsidRDefault="00D8457C" w:rsidP="00D8457C">
            <w:pPr>
              <w:rPr>
                <w:sz w:val="18"/>
                <w:szCs w:val="18"/>
              </w:rPr>
            </w:pPr>
          </w:p>
          <w:p w14:paraId="6FDC913A" w14:textId="77777777" w:rsidR="00D8457C" w:rsidRDefault="00D8457C" w:rsidP="00D8457C">
            <w:pPr>
              <w:rPr>
                <w:sz w:val="18"/>
                <w:szCs w:val="18"/>
              </w:rPr>
            </w:pPr>
            <w:r>
              <w:rPr>
                <w:sz w:val="18"/>
                <w:szCs w:val="18"/>
              </w:rPr>
              <w:t>Program seminarium:</w:t>
            </w:r>
          </w:p>
          <w:p w14:paraId="3A4AA79B" w14:textId="77777777" w:rsidR="00D8457C" w:rsidRPr="007F233F" w:rsidRDefault="00D8457C" w:rsidP="00D8457C">
            <w:pPr>
              <w:rPr>
                <w:rFonts w:cstheme="minorHAnsi"/>
                <w:sz w:val="20"/>
                <w:szCs w:val="20"/>
              </w:rPr>
            </w:pPr>
            <w:r w:rsidRPr="007F233F">
              <w:rPr>
                <w:rFonts w:cstheme="minorHAnsi"/>
                <w:sz w:val="20"/>
                <w:szCs w:val="20"/>
              </w:rPr>
              <w:t xml:space="preserve">- </w:t>
            </w:r>
            <w:proofErr w:type="spellStart"/>
            <w:r w:rsidRPr="007F233F">
              <w:rPr>
                <w:rFonts w:cstheme="minorHAnsi"/>
                <w:sz w:val="20"/>
                <w:szCs w:val="20"/>
              </w:rPr>
              <w:t>blockchain</w:t>
            </w:r>
            <w:proofErr w:type="spellEnd"/>
            <w:r w:rsidRPr="007F233F">
              <w:rPr>
                <w:rFonts w:cstheme="minorHAnsi"/>
                <w:sz w:val="20"/>
                <w:szCs w:val="20"/>
              </w:rPr>
              <w:t xml:space="preserve"> oraz jego wykorzystanie w zakresie </w:t>
            </w:r>
            <w:proofErr w:type="spellStart"/>
            <w:r w:rsidRPr="007F233F">
              <w:rPr>
                <w:rFonts w:cstheme="minorHAnsi"/>
                <w:sz w:val="20"/>
                <w:szCs w:val="20"/>
              </w:rPr>
              <w:t>kryptowalut</w:t>
            </w:r>
            <w:proofErr w:type="spellEnd"/>
            <w:r w:rsidRPr="007F233F">
              <w:rPr>
                <w:rFonts w:cstheme="minorHAnsi"/>
                <w:sz w:val="20"/>
                <w:szCs w:val="20"/>
              </w:rPr>
              <w:t xml:space="preserve"> i regulacja tej technologii: wpływ regulacji na działanie przedsiębiorstw w tym obszarze</w:t>
            </w:r>
          </w:p>
          <w:p w14:paraId="5D0CCAAF" w14:textId="77777777" w:rsidR="00D8457C" w:rsidRPr="007F233F" w:rsidRDefault="00D8457C" w:rsidP="00D8457C">
            <w:pPr>
              <w:rPr>
                <w:rFonts w:cstheme="minorHAnsi"/>
                <w:sz w:val="20"/>
                <w:szCs w:val="20"/>
              </w:rPr>
            </w:pPr>
          </w:p>
          <w:p w14:paraId="4EC8928F" w14:textId="77777777" w:rsidR="00D8457C" w:rsidRPr="007F233F" w:rsidRDefault="00D8457C" w:rsidP="00D8457C">
            <w:pPr>
              <w:rPr>
                <w:rFonts w:cstheme="minorHAnsi"/>
                <w:sz w:val="20"/>
                <w:szCs w:val="20"/>
              </w:rPr>
            </w:pPr>
            <w:r w:rsidRPr="007F233F">
              <w:rPr>
                <w:rFonts w:cstheme="minorHAnsi"/>
                <w:sz w:val="20"/>
                <w:szCs w:val="20"/>
              </w:rPr>
              <w:t xml:space="preserve">- regulacja sztucznej inteligencji (Akt w sprawie sztucznej inteligencji), w tym prace szczególnie skupiające się na wpływie regulacji sztucznej inteligencji na przedsiębiorstwa działające w sektorze finansów </w:t>
            </w:r>
          </w:p>
          <w:p w14:paraId="7FAB62DE" w14:textId="77777777" w:rsidR="00D8457C" w:rsidRPr="007F233F" w:rsidRDefault="00D8457C" w:rsidP="00D8457C">
            <w:pPr>
              <w:rPr>
                <w:rFonts w:cstheme="minorHAnsi"/>
                <w:sz w:val="20"/>
                <w:szCs w:val="20"/>
              </w:rPr>
            </w:pPr>
          </w:p>
          <w:p w14:paraId="6CFCE691" w14:textId="77777777" w:rsidR="00D8457C" w:rsidRPr="007F233F" w:rsidRDefault="00D8457C" w:rsidP="00D8457C">
            <w:pPr>
              <w:rPr>
                <w:rFonts w:cstheme="minorHAnsi"/>
                <w:sz w:val="20"/>
                <w:szCs w:val="20"/>
              </w:rPr>
            </w:pPr>
            <w:r w:rsidRPr="007F233F">
              <w:rPr>
                <w:rFonts w:cstheme="minorHAnsi"/>
                <w:sz w:val="20"/>
                <w:szCs w:val="20"/>
              </w:rPr>
              <w:t>- wpływ regulacji z zakresu ochrony danych osobowych na prowadzenie działalności w sektorze finansów (np. możliwości stosowania zautomatyzowanego podejmowania decyzji w bankowości)</w:t>
            </w:r>
          </w:p>
          <w:p w14:paraId="3D2635B2" w14:textId="77777777" w:rsidR="00D8457C" w:rsidRPr="007F233F" w:rsidRDefault="00D8457C" w:rsidP="00D8457C">
            <w:pPr>
              <w:rPr>
                <w:rFonts w:cstheme="minorHAnsi"/>
                <w:sz w:val="20"/>
                <w:szCs w:val="20"/>
              </w:rPr>
            </w:pPr>
          </w:p>
          <w:p w14:paraId="7DE6D297" w14:textId="77777777" w:rsidR="00D8457C" w:rsidRPr="007F233F" w:rsidRDefault="00D8457C" w:rsidP="00D8457C">
            <w:pPr>
              <w:rPr>
                <w:rFonts w:cstheme="minorHAnsi"/>
                <w:sz w:val="20"/>
                <w:szCs w:val="20"/>
              </w:rPr>
            </w:pPr>
            <w:r w:rsidRPr="007F233F">
              <w:rPr>
                <w:rFonts w:cstheme="minorHAnsi"/>
                <w:sz w:val="20"/>
                <w:szCs w:val="20"/>
              </w:rPr>
              <w:t xml:space="preserve">- zakaz dyskryminacji w odniesieniu do nowych technologii – wyzwania związane ze stronniczością algorytmiczną i odpowiedzi na te wyzwania w odniesieniu do zarządzania w sektorze finansów (np. wymogi dotyczące udziału człowieka w podejmowaniu zautomatyzowanych decyzji oraz wymogi dotyczące </w:t>
            </w:r>
            <w:proofErr w:type="spellStart"/>
            <w:r w:rsidRPr="007F233F">
              <w:rPr>
                <w:rFonts w:cstheme="minorHAnsi"/>
                <w:sz w:val="20"/>
                <w:szCs w:val="20"/>
              </w:rPr>
              <w:t>wyjaśnialności</w:t>
            </w:r>
            <w:proofErr w:type="spellEnd"/>
            <w:r w:rsidRPr="007F233F">
              <w:rPr>
                <w:rFonts w:cstheme="minorHAnsi"/>
                <w:sz w:val="20"/>
                <w:szCs w:val="20"/>
              </w:rPr>
              <w:t xml:space="preserve"> podejmowanych decyzji)</w:t>
            </w:r>
          </w:p>
          <w:p w14:paraId="1B29DE66" w14:textId="77777777" w:rsidR="00D8457C" w:rsidRPr="007F233F" w:rsidRDefault="00D8457C" w:rsidP="00D8457C">
            <w:pPr>
              <w:rPr>
                <w:rFonts w:cstheme="minorHAnsi"/>
                <w:sz w:val="20"/>
                <w:szCs w:val="20"/>
              </w:rPr>
            </w:pPr>
          </w:p>
          <w:p w14:paraId="73BF7090" w14:textId="3045A621" w:rsidR="00D8457C" w:rsidRPr="00D8457C" w:rsidRDefault="00D8457C" w:rsidP="00D8457C">
            <w:pPr>
              <w:rPr>
                <w:rFonts w:cstheme="minorHAnsi"/>
                <w:sz w:val="20"/>
                <w:szCs w:val="20"/>
              </w:rPr>
            </w:pPr>
            <w:r w:rsidRPr="007F233F">
              <w:rPr>
                <w:rFonts w:cstheme="minorHAnsi"/>
                <w:sz w:val="20"/>
                <w:szCs w:val="20"/>
              </w:rPr>
              <w:t>- wyzwania dla przedsiębiorców na rynkach cyfrowych: problematyka związana z pozycją mniejszych przedsiębiorstw (np. start-</w:t>
            </w:r>
            <w:proofErr w:type="spellStart"/>
            <w:r w:rsidRPr="007F233F">
              <w:rPr>
                <w:rFonts w:cstheme="minorHAnsi"/>
                <w:sz w:val="20"/>
                <w:szCs w:val="20"/>
              </w:rPr>
              <w:t>upów</w:t>
            </w:r>
            <w:proofErr w:type="spellEnd"/>
            <w:r w:rsidRPr="007F233F">
              <w:rPr>
                <w:rFonts w:cstheme="minorHAnsi"/>
                <w:sz w:val="20"/>
                <w:szCs w:val="20"/>
              </w:rPr>
              <w:t>) w sektorze finansów</w:t>
            </w:r>
          </w:p>
        </w:tc>
        <w:tc>
          <w:tcPr>
            <w:tcW w:w="3146" w:type="dxa"/>
            <w:shd w:val="clear" w:color="auto" w:fill="DAEEF3" w:themeFill="accent5" w:themeFillTint="33"/>
          </w:tcPr>
          <w:p w14:paraId="4BB3B50E" w14:textId="77777777" w:rsidR="00D8457C" w:rsidRDefault="00D8457C" w:rsidP="00D8457C">
            <w:pPr>
              <w:rPr>
                <w:sz w:val="18"/>
                <w:szCs w:val="18"/>
              </w:rPr>
            </w:pPr>
            <w:r>
              <w:rPr>
                <w:sz w:val="18"/>
                <w:szCs w:val="18"/>
              </w:rPr>
              <w:t>&gt;8</w:t>
            </w:r>
          </w:p>
          <w:p w14:paraId="20A3DF16" w14:textId="77777777" w:rsidR="00D8457C" w:rsidRPr="007F233F" w:rsidRDefault="00D8457C" w:rsidP="00D8457C">
            <w:pPr>
              <w:rPr>
                <w:rFonts w:cstheme="minorHAnsi"/>
                <w:b/>
                <w:bCs/>
                <w:color w:val="222222"/>
                <w:sz w:val="20"/>
                <w:szCs w:val="20"/>
                <w:shd w:val="clear" w:color="auto" w:fill="FFFFFF"/>
              </w:rPr>
            </w:pPr>
            <w:r w:rsidRPr="007F233F">
              <w:rPr>
                <w:rFonts w:cstheme="minorHAnsi"/>
                <w:b/>
                <w:bCs/>
                <w:color w:val="222222"/>
                <w:sz w:val="20"/>
                <w:szCs w:val="20"/>
                <w:shd w:val="clear" w:color="auto" w:fill="FFFFFF"/>
              </w:rPr>
              <w:t xml:space="preserve">Algorytmy, dane i sztuczna inteligencja w zarządzaniu a regulacje </w:t>
            </w:r>
          </w:p>
          <w:p w14:paraId="2BF4FE9C" w14:textId="77777777" w:rsidR="00D8457C" w:rsidRDefault="00D8457C" w:rsidP="00D8457C">
            <w:pPr>
              <w:rPr>
                <w:sz w:val="18"/>
                <w:szCs w:val="18"/>
              </w:rPr>
            </w:pPr>
          </w:p>
          <w:p w14:paraId="6DF73CD5" w14:textId="18FD814D" w:rsidR="00D8457C" w:rsidRDefault="00D8457C" w:rsidP="00D8457C">
            <w:pPr>
              <w:rPr>
                <w:sz w:val="18"/>
                <w:szCs w:val="18"/>
              </w:rPr>
            </w:pPr>
            <w:r>
              <w:rPr>
                <w:sz w:val="18"/>
                <w:szCs w:val="18"/>
              </w:rPr>
              <w:t>Program seminarium:</w:t>
            </w:r>
          </w:p>
          <w:p w14:paraId="35E8275D" w14:textId="77777777" w:rsidR="00D8457C" w:rsidRPr="007F233F" w:rsidRDefault="00D8457C" w:rsidP="00D8457C">
            <w:pPr>
              <w:rPr>
                <w:rFonts w:cstheme="minorHAnsi"/>
                <w:sz w:val="20"/>
                <w:szCs w:val="20"/>
              </w:rPr>
            </w:pPr>
            <w:r w:rsidRPr="007F233F">
              <w:rPr>
                <w:rFonts w:cstheme="minorHAnsi"/>
                <w:sz w:val="20"/>
                <w:szCs w:val="20"/>
              </w:rPr>
              <w:t>regulacja sztucznej inteligencji (Akt w sprawie sztucznej inteligencji), w tym prace skupiające się na wpływie regulacji sztucznej inteligencji na poszczególne sektory, obszary prowadzenia działalności czy typy przedsiębiorstw</w:t>
            </w:r>
          </w:p>
          <w:p w14:paraId="263AF3F4" w14:textId="77777777" w:rsidR="00D8457C" w:rsidRPr="007F233F" w:rsidRDefault="00D8457C" w:rsidP="00D8457C">
            <w:pPr>
              <w:rPr>
                <w:rFonts w:cstheme="minorHAnsi"/>
                <w:sz w:val="20"/>
                <w:szCs w:val="20"/>
              </w:rPr>
            </w:pPr>
          </w:p>
          <w:p w14:paraId="3EAD90F6" w14:textId="77777777" w:rsidR="00D8457C" w:rsidRPr="007F233F" w:rsidRDefault="00D8457C" w:rsidP="00D8457C">
            <w:pPr>
              <w:rPr>
                <w:rFonts w:cstheme="minorHAnsi"/>
                <w:sz w:val="20"/>
                <w:szCs w:val="20"/>
              </w:rPr>
            </w:pPr>
            <w:r w:rsidRPr="007F233F">
              <w:rPr>
                <w:rFonts w:cstheme="minorHAnsi"/>
                <w:sz w:val="20"/>
                <w:szCs w:val="20"/>
              </w:rPr>
              <w:t xml:space="preserve">- rola danych osobowych w zarządzaniu, w tym np. ochrona danych osobowych w dobie kapitalizmu inwigilacji, w tym prace skupiające się na analizie przepisów ogólnego rozporządzenia o ochronie danych (RODO) oraz innych aktów prawnych (np. </w:t>
            </w:r>
            <w:r w:rsidRPr="007F233F">
              <w:rPr>
                <w:rFonts w:cstheme="minorHAnsi"/>
                <w:i/>
                <w:iCs/>
                <w:sz w:val="20"/>
                <w:szCs w:val="20"/>
              </w:rPr>
              <w:t>Akt o usługach cyfrowych</w:t>
            </w:r>
            <w:r w:rsidRPr="007F233F">
              <w:rPr>
                <w:rFonts w:cstheme="minorHAnsi"/>
                <w:sz w:val="20"/>
                <w:szCs w:val="20"/>
              </w:rPr>
              <w:t>)</w:t>
            </w:r>
          </w:p>
          <w:p w14:paraId="239F057C" w14:textId="77777777" w:rsidR="00D8457C" w:rsidRPr="007F233F" w:rsidRDefault="00D8457C" w:rsidP="00D8457C">
            <w:pPr>
              <w:rPr>
                <w:rFonts w:cstheme="minorHAnsi"/>
                <w:sz w:val="20"/>
                <w:szCs w:val="20"/>
              </w:rPr>
            </w:pPr>
          </w:p>
          <w:p w14:paraId="26A230E7" w14:textId="77777777" w:rsidR="00D8457C" w:rsidRPr="007F233F" w:rsidRDefault="00D8457C" w:rsidP="00D8457C">
            <w:pPr>
              <w:rPr>
                <w:rFonts w:cstheme="minorHAnsi"/>
                <w:sz w:val="20"/>
                <w:szCs w:val="20"/>
              </w:rPr>
            </w:pPr>
            <w:r w:rsidRPr="007F233F">
              <w:rPr>
                <w:rFonts w:cstheme="minorHAnsi"/>
                <w:sz w:val="20"/>
                <w:szCs w:val="20"/>
              </w:rPr>
              <w:t>- zakaz dyskryminacji w odniesieniu do nowych technologii – wyzwania związane ze stronniczością algorytmiczną i odpowiedzi na te wyzwania, szczególnie w kontekście zarządzania zespołami czy rekrutacji</w:t>
            </w:r>
          </w:p>
          <w:p w14:paraId="373AD301" w14:textId="77777777" w:rsidR="00D8457C" w:rsidRPr="007F233F" w:rsidRDefault="00D8457C" w:rsidP="00D8457C">
            <w:pPr>
              <w:rPr>
                <w:rFonts w:cstheme="minorHAnsi"/>
                <w:sz w:val="20"/>
                <w:szCs w:val="20"/>
              </w:rPr>
            </w:pPr>
          </w:p>
          <w:p w14:paraId="66BD92F8" w14:textId="77777777" w:rsidR="00D8457C" w:rsidRPr="007F233F" w:rsidRDefault="00D8457C" w:rsidP="00D8457C">
            <w:pPr>
              <w:rPr>
                <w:rFonts w:cstheme="minorHAnsi"/>
                <w:sz w:val="20"/>
                <w:szCs w:val="20"/>
              </w:rPr>
            </w:pPr>
            <w:r w:rsidRPr="007F233F">
              <w:rPr>
                <w:rFonts w:cstheme="minorHAnsi"/>
                <w:sz w:val="20"/>
                <w:szCs w:val="20"/>
              </w:rPr>
              <w:t>- media społecznościowe i ich regulacja w UE (</w:t>
            </w:r>
            <w:r w:rsidRPr="007F233F">
              <w:rPr>
                <w:rFonts w:cstheme="minorHAnsi"/>
                <w:i/>
                <w:iCs/>
                <w:sz w:val="20"/>
                <w:szCs w:val="20"/>
              </w:rPr>
              <w:t>Akt o usługach cyfrowych</w:t>
            </w:r>
            <w:r w:rsidRPr="007F233F">
              <w:rPr>
                <w:rFonts w:cstheme="minorHAnsi"/>
                <w:sz w:val="20"/>
                <w:szCs w:val="20"/>
              </w:rPr>
              <w:t>), zagadnienia związane z profilowaniem, zwłaszcza w kontekście marketingu</w:t>
            </w:r>
          </w:p>
          <w:p w14:paraId="11BC2A7C" w14:textId="77777777" w:rsidR="00D8457C" w:rsidRPr="007F233F" w:rsidRDefault="00D8457C" w:rsidP="00D8457C">
            <w:pPr>
              <w:rPr>
                <w:rFonts w:cstheme="minorHAnsi"/>
                <w:sz w:val="20"/>
                <w:szCs w:val="20"/>
              </w:rPr>
            </w:pPr>
          </w:p>
          <w:p w14:paraId="7AB68A38" w14:textId="77777777" w:rsidR="00D8457C" w:rsidRPr="007F233F" w:rsidRDefault="00D8457C" w:rsidP="00D8457C">
            <w:pPr>
              <w:rPr>
                <w:rFonts w:cstheme="minorHAnsi"/>
                <w:sz w:val="20"/>
                <w:szCs w:val="20"/>
              </w:rPr>
            </w:pPr>
            <w:r w:rsidRPr="007F233F">
              <w:rPr>
                <w:rFonts w:cstheme="minorHAnsi"/>
                <w:sz w:val="20"/>
                <w:szCs w:val="20"/>
              </w:rPr>
              <w:t>- automatyzacja pracy i wyzwania w tym obszarze: udział człowieka w podejmowaniu zautomatyzowanych decyzji i wpływ nowych technologii na sposoby zarządzania</w:t>
            </w:r>
          </w:p>
          <w:p w14:paraId="47E188DE" w14:textId="77777777" w:rsidR="00D8457C" w:rsidRPr="007F233F" w:rsidRDefault="00D8457C" w:rsidP="00D8457C">
            <w:pPr>
              <w:rPr>
                <w:rFonts w:cstheme="minorHAnsi"/>
                <w:sz w:val="20"/>
                <w:szCs w:val="20"/>
              </w:rPr>
            </w:pPr>
          </w:p>
          <w:p w14:paraId="324C96AC" w14:textId="77777777" w:rsidR="00D8457C" w:rsidRPr="007F233F" w:rsidRDefault="00D8457C" w:rsidP="00D8457C">
            <w:pPr>
              <w:rPr>
                <w:rFonts w:cstheme="minorHAnsi"/>
                <w:sz w:val="20"/>
                <w:szCs w:val="20"/>
              </w:rPr>
            </w:pPr>
            <w:r w:rsidRPr="007F233F">
              <w:rPr>
                <w:rFonts w:cstheme="minorHAnsi"/>
                <w:sz w:val="20"/>
                <w:szCs w:val="20"/>
              </w:rPr>
              <w:t>- wyzwania dla przedsiębiorców na rynkach cyfrowych: problematyka związana z pozycją mniejszych przedsiębiorstw (np. start-</w:t>
            </w:r>
            <w:proofErr w:type="spellStart"/>
            <w:r w:rsidRPr="007F233F">
              <w:rPr>
                <w:rFonts w:cstheme="minorHAnsi"/>
                <w:sz w:val="20"/>
                <w:szCs w:val="20"/>
              </w:rPr>
              <w:t>upów</w:t>
            </w:r>
            <w:proofErr w:type="spellEnd"/>
            <w:r w:rsidRPr="007F233F">
              <w:rPr>
                <w:rFonts w:cstheme="minorHAnsi"/>
                <w:sz w:val="20"/>
                <w:szCs w:val="20"/>
              </w:rPr>
              <w:t>) na rynkach cyfrowych</w:t>
            </w:r>
          </w:p>
          <w:p w14:paraId="3F3D1F26" w14:textId="77777777" w:rsidR="00D8457C" w:rsidRPr="007F233F" w:rsidRDefault="00D8457C" w:rsidP="00D8457C">
            <w:pPr>
              <w:rPr>
                <w:rFonts w:cstheme="minorHAnsi"/>
                <w:sz w:val="20"/>
                <w:szCs w:val="20"/>
              </w:rPr>
            </w:pPr>
          </w:p>
          <w:p w14:paraId="26E0C667" w14:textId="77777777" w:rsidR="00D8457C" w:rsidRPr="007F233F" w:rsidRDefault="00D8457C" w:rsidP="00D8457C">
            <w:pPr>
              <w:rPr>
                <w:rFonts w:cstheme="minorHAnsi"/>
                <w:sz w:val="20"/>
                <w:szCs w:val="20"/>
              </w:rPr>
            </w:pPr>
            <w:r w:rsidRPr="007F233F">
              <w:rPr>
                <w:rFonts w:cstheme="minorHAnsi"/>
                <w:sz w:val="20"/>
                <w:szCs w:val="20"/>
              </w:rPr>
              <w:t>- regulacja platform, np. działających na rynku najmu krótkoterminowego – analizy porównawcze, analiza prawa Unii Europejskiej w tym zakresie i ich wpływu na zarządzanie i prowadzenie działalności w tych obszarach</w:t>
            </w:r>
          </w:p>
          <w:p w14:paraId="04BDCA74" w14:textId="6F2EB589" w:rsidR="00D8457C" w:rsidRPr="00353984" w:rsidRDefault="00D8457C" w:rsidP="00D8457C">
            <w:pPr>
              <w:rPr>
                <w:sz w:val="18"/>
                <w:szCs w:val="18"/>
              </w:rPr>
            </w:pPr>
          </w:p>
        </w:tc>
        <w:tc>
          <w:tcPr>
            <w:tcW w:w="3168" w:type="dxa"/>
            <w:shd w:val="clear" w:color="auto" w:fill="E2F5F6"/>
          </w:tcPr>
          <w:p w14:paraId="2CDB5170" w14:textId="77777777" w:rsidR="00D8457C" w:rsidRDefault="00D8457C" w:rsidP="00D8457C">
            <w:pPr>
              <w:rPr>
                <w:sz w:val="18"/>
                <w:szCs w:val="18"/>
              </w:rPr>
            </w:pPr>
            <w:r>
              <w:rPr>
                <w:sz w:val="18"/>
                <w:szCs w:val="18"/>
              </w:rPr>
              <w:t>&gt;8</w:t>
            </w:r>
          </w:p>
          <w:p w14:paraId="74D01033" w14:textId="77777777" w:rsidR="00D8457C" w:rsidRPr="007F233F" w:rsidRDefault="00D8457C" w:rsidP="00D8457C">
            <w:pPr>
              <w:rPr>
                <w:rFonts w:cstheme="minorHAnsi"/>
                <w:b/>
                <w:bCs/>
                <w:color w:val="222222"/>
                <w:sz w:val="20"/>
                <w:szCs w:val="20"/>
                <w:shd w:val="clear" w:color="auto" w:fill="FFFFFF"/>
              </w:rPr>
            </w:pPr>
            <w:r w:rsidRPr="007F233F">
              <w:rPr>
                <w:rFonts w:cstheme="minorHAnsi"/>
                <w:b/>
                <w:bCs/>
                <w:color w:val="222222"/>
                <w:sz w:val="20"/>
                <w:szCs w:val="20"/>
                <w:shd w:val="clear" w:color="auto" w:fill="FFFFFF"/>
              </w:rPr>
              <w:t xml:space="preserve">Algorytmy, dane i sztuczna inteligencja w zarządzaniu a regulacje </w:t>
            </w:r>
          </w:p>
          <w:p w14:paraId="6D0A5E8C" w14:textId="77777777" w:rsidR="00D8457C" w:rsidRDefault="00D8457C" w:rsidP="00D8457C">
            <w:pPr>
              <w:rPr>
                <w:sz w:val="18"/>
                <w:szCs w:val="18"/>
              </w:rPr>
            </w:pPr>
          </w:p>
          <w:p w14:paraId="41DA21F6" w14:textId="77777777" w:rsidR="00D8457C" w:rsidRDefault="00D8457C" w:rsidP="00D8457C">
            <w:pPr>
              <w:rPr>
                <w:sz w:val="18"/>
                <w:szCs w:val="18"/>
              </w:rPr>
            </w:pPr>
            <w:r>
              <w:rPr>
                <w:sz w:val="18"/>
                <w:szCs w:val="18"/>
              </w:rPr>
              <w:t>Program seminarium:</w:t>
            </w:r>
          </w:p>
          <w:p w14:paraId="6855B301" w14:textId="77777777" w:rsidR="00D8457C" w:rsidRPr="007F233F" w:rsidRDefault="00D8457C" w:rsidP="00D8457C">
            <w:pPr>
              <w:rPr>
                <w:rFonts w:cstheme="minorHAnsi"/>
                <w:sz w:val="20"/>
                <w:szCs w:val="20"/>
              </w:rPr>
            </w:pPr>
            <w:r w:rsidRPr="007F233F">
              <w:rPr>
                <w:rFonts w:cstheme="minorHAnsi"/>
                <w:sz w:val="20"/>
                <w:szCs w:val="20"/>
              </w:rPr>
              <w:t>regulacja sztucznej inteligencji (Akt w sprawie sztucznej inteligencji), w tym prace skupiające się na wpływie regulacji sztucznej inteligencji na poszczególne sektory, obszary prowadzenia działalności czy typy przedsiębiorstw</w:t>
            </w:r>
          </w:p>
          <w:p w14:paraId="3AC128FF" w14:textId="77777777" w:rsidR="00D8457C" w:rsidRPr="007F233F" w:rsidRDefault="00D8457C" w:rsidP="00D8457C">
            <w:pPr>
              <w:rPr>
                <w:rFonts w:cstheme="minorHAnsi"/>
                <w:sz w:val="20"/>
                <w:szCs w:val="20"/>
              </w:rPr>
            </w:pPr>
          </w:p>
          <w:p w14:paraId="1F4E8D3D" w14:textId="77777777" w:rsidR="00D8457C" w:rsidRPr="007F233F" w:rsidRDefault="00D8457C" w:rsidP="00D8457C">
            <w:pPr>
              <w:rPr>
                <w:rFonts w:cstheme="minorHAnsi"/>
                <w:sz w:val="20"/>
                <w:szCs w:val="20"/>
              </w:rPr>
            </w:pPr>
            <w:r w:rsidRPr="007F233F">
              <w:rPr>
                <w:rFonts w:cstheme="minorHAnsi"/>
                <w:sz w:val="20"/>
                <w:szCs w:val="20"/>
              </w:rPr>
              <w:t xml:space="preserve">- rola danych osobowych w zarządzaniu, w tym np. ochrona danych osobowych w dobie kapitalizmu inwigilacji, w tym prace skupiające się na analizie przepisów ogólnego rozporządzenia o ochronie danych (RODO) oraz innych aktów prawnych (np. </w:t>
            </w:r>
            <w:r w:rsidRPr="007F233F">
              <w:rPr>
                <w:rFonts w:cstheme="minorHAnsi"/>
                <w:i/>
                <w:iCs/>
                <w:sz w:val="20"/>
                <w:szCs w:val="20"/>
              </w:rPr>
              <w:t>Akt o usługach cyfrowych</w:t>
            </w:r>
            <w:r w:rsidRPr="007F233F">
              <w:rPr>
                <w:rFonts w:cstheme="minorHAnsi"/>
                <w:sz w:val="20"/>
                <w:szCs w:val="20"/>
              </w:rPr>
              <w:t>)</w:t>
            </w:r>
          </w:p>
          <w:p w14:paraId="238D2565" w14:textId="77777777" w:rsidR="00D8457C" w:rsidRPr="007F233F" w:rsidRDefault="00D8457C" w:rsidP="00D8457C">
            <w:pPr>
              <w:rPr>
                <w:rFonts w:cstheme="minorHAnsi"/>
                <w:sz w:val="20"/>
                <w:szCs w:val="20"/>
              </w:rPr>
            </w:pPr>
          </w:p>
          <w:p w14:paraId="78E04B0F" w14:textId="77777777" w:rsidR="00D8457C" w:rsidRPr="007F233F" w:rsidRDefault="00D8457C" w:rsidP="00D8457C">
            <w:pPr>
              <w:rPr>
                <w:rFonts w:cstheme="minorHAnsi"/>
                <w:sz w:val="20"/>
                <w:szCs w:val="20"/>
              </w:rPr>
            </w:pPr>
            <w:r w:rsidRPr="007F233F">
              <w:rPr>
                <w:rFonts w:cstheme="minorHAnsi"/>
                <w:sz w:val="20"/>
                <w:szCs w:val="20"/>
              </w:rPr>
              <w:t>- zakaz dyskryminacji w odniesieniu do nowych technologii – wyzwania związane ze stronniczością algorytmiczną i odpowiedzi na te wyzwania, szczególnie w kontekście zarządzania zespołami czy rekrutacji</w:t>
            </w:r>
          </w:p>
          <w:p w14:paraId="4FAC8791" w14:textId="77777777" w:rsidR="00D8457C" w:rsidRPr="007F233F" w:rsidRDefault="00D8457C" w:rsidP="00D8457C">
            <w:pPr>
              <w:rPr>
                <w:rFonts w:cstheme="minorHAnsi"/>
                <w:sz w:val="20"/>
                <w:szCs w:val="20"/>
              </w:rPr>
            </w:pPr>
          </w:p>
          <w:p w14:paraId="28D9AF1A" w14:textId="77777777" w:rsidR="00D8457C" w:rsidRPr="007F233F" w:rsidRDefault="00D8457C" w:rsidP="00D8457C">
            <w:pPr>
              <w:rPr>
                <w:rFonts w:cstheme="minorHAnsi"/>
                <w:sz w:val="20"/>
                <w:szCs w:val="20"/>
              </w:rPr>
            </w:pPr>
            <w:r w:rsidRPr="007F233F">
              <w:rPr>
                <w:rFonts w:cstheme="minorHAnsi"/>
                <w:sz w:val="20"/>
                <w:szCs w:val="20"/>
              </w:rPr>
              <w:t>- media społecznościowe i ich regulacja w UE (</w:t>
            </w:r>
            <w:r w:rsidRPr="007F233F">
              <w:rPr>
                <w:rFonts w:cstheme="minorHAnsi"/>
                <w:i/>
                <w:iCs/>
                <w:sz w:val="20"/>
                <w:szCs w:val="20"/>
              </w:rPr>
              <w:t>Akt o usługach cyfrowych</w:t>
            </w:r>
            <w:r w:rsidRPr="007F233F">
              <w:rPr>
                <w:rFonts w:cstheme="minorHAnsi"/>
                <w:sz w:val="20"/>
                <w:szCs w:val="20"/>
              </w:rPr>
              <w:t>), zagadnienia związane z profilowaniem, zwłaszcza w kontekście marketingu</w:t>
            </w:r>
          </w:p>
          <w:p w14:paraId="421F41BA" w14:textId="77777777" w:rsidR="00D8457C" w:rsidRPr="007F233F" w:rsidRDefault="00D8457C" w:rsidP="00D8457C">
            <w:pPr>
              <w:rPr>
                <w:rFonts w:cstheme="minorHAnsi"/>
                <w:sz w:val="20"/>
                <w:szCs w:val="20"/>
              </w:rPr>
            </w:pPr>
          </w:p>
          <w:p w14:paraId="442948C6" w14:textId="77777777" w:rsidR="00D8457C" w:rsidRPr="007F233F" w:rsidRDefault="00D8457C" w:rsidP="00D8457C">
            <w:pPr>
              <w:rPr>
                <w:rFonts w:cstheme="minorHAnsi"/>
                <w:sz w:val="20"/>
                <w:szCs w:val="20"/>
              </w:rPr>
            </w:pPr>
            <w:r w:rsidRPr="007F233F">
              <w:rPr>
                <w:rFonts w:cstheme="minorHAnsi"/>
                <w:sz w:val="20"/>
                <w:szCs w:val="20"/>
              </w:rPr>
              <w:t>- automatyzacja pracy i wyzwania w tym obszarze: udział człowieka w podejmowaniu zautomatyzowanych decyzji i wpływ nowych technologii na sposoby zarządzania</w:t>
            </w:r>
          </w:p>
          <w:p w14:paraId="7ED9A35A" w14:textId="77777777" w:rsidR="00D8457C" w:rsidRPr="007F233F" w:rsidRDefault="00D8457C" w:rsidP="00D8457C">
            <w:pPr>
              <w:rPr>
                <w:rFonts w:cstheme="minorHAnsi"/>
                <w:sz w:val="20"/>
                <w:szCs w:val="20"/>
              </w:rPr>
            </w:pPr>
          </w:p>
          <w:p w14:paraId="7E5CA236" w14:textId="77777777" w:rsidR="00D8457C" w:rsidRPr="007F233F" w:rsidRDefault="00D8457C" w:rsidP="00D8457C">
            <w:pPr>
              <w:rPr>
                <w:rFonts w:cstheme="minorHAnsi"/>
                <w:sz w:val="20"/>
                <w:szCs w:val="20"/>
              </w:rPr>
            </w:pPr>
            <w:r w:rsidRPr="007F233F">
              <w:rPr>
                <w:rFonts w:cstheme="minorHAnsi"/>
                <w:sz w:val="20"/>
                <w:szCs w:val="20"/>
              </w:rPr>
              <w:t>- wyzwania dla przedsiębiorców na rynkach cyfrowych: problematyka związana z pozycją mniejszych przedsiębiorstw (np. start-</w:t>
            </w:r>
            <w:proofErr w:type="spellStart"/>
            <w:r w:rsidRPr="007F233F">
              <w:rPr>
                <w:rFonts w:cstheme="minorHAnsi"/>
                <w:sz w:val="20"/>
                <w:szCs w:val="20"/>
              </w:rPr>
              <w:t>upów</w:t>
            </w:r>
            <w:proofErr w:type="spellEnd"/>
            <w:r w:rsidRPr="007F233F">
              <w:rPr>
                <w:rFonts w:cstheme="minorHAnsi"/>
                <w:sz w:val="20"/>
                <w:szCs w:val="20"/>
              </w:rPr>
              <w:t>) na rynkach cyfrowych</w:t>
            </w:r>
          </w:p>
          <w:p w14:paraId="42C7EED3" w14:textId="77777777" w:rsidR="00D8457C" w:rsidRPr="007F233F" w:rsidRDefault="00D8457C" w:rsidP="00D8457C">
            <w:pPr>
              <w:rPr>
                <w:rFonts w:cstheme="minorHAnsi"/>
                <w:sz w:val="20"/>
                <w:szCs w:val="20"/>
              </w:rPr>
            </w:pPr>
          </w:p>
          <w:p w14:paraId="0B21DC36" w14:textId="77777777" w:rsidR="00D8457C" w:rsidRPr="007F233F" w:rsidRDefault="00D8457C" w:rsidP="00D8457C">
            <w:pPr>
              <w:rPr>
                <w:rFonts w:cstheme="minorHAnsi"/>
                <w:sz w:val="20"/>
                <w:szCs w:val="20"/>
              </w:rPr>
            </w:pPr>
            <w:r w:rsidRPr="007F233F">
              <w:rPr>
                <w:rFonts w:cstheme="minorHAnsi"/>
                <w:sz w:val="20"/>
                <w:szCs w:val="20"/>
              </w:rPr>
              <w:t>- regulacja platform, np. działających na rynku najmu krótkoterminowego – analizy porównawcze, analiza prawa Unii Europejskiej w tym zakresie i ich wpływu na zarządzanie i prowadzenie działalności w tych obszarach</w:t>
            </w:r>
          </w:p>
          <w:p w14:paraId="5240EF37" w14:textId="59D1B4FC" w:rsidR="00D8457C" w:rsidRPr="00353984" w:rsidRDefault="00D8457C" w:rsidP="00D8457C">
            <w:pPr>
              <w:rPr>
                <w:sz w:val="18"/>
                <w:szCs w:val="18"/>
              </w:rPr>
            </w:pPr>
          </w:p>
        </w:tc>
      </w:tr>
      <w:tr w:rsidR="00D8457C" w:rsidRPr="00353984" w14:paraId="380FE854" w14:textId="77777777" w:rsidTr="00881292">
        <w:tc>
          <w:tcPr>
            <w:tcW w:w="534" w:type="dxa"/>
          </w:tcPr>
          <w:p w14:paraId="4C30D202" w14:textId="77777777" w:rsidR="00D8457C" w:rsidRPr="00353984" w:rsidRDefault="00D8457C" w:rsidP="00D8457C">
            <w:pPr>
              <w:pStyle w:val="Akapitzlist"/>
              <w:numPr>
                <w:ilvl w:val="0"/>
                <w:numId w:val="1"/>
              </w:numPr>
              <w:rPr>
                <w:sz w:val="18"/>
                <w:szCs w:val="18"/>
              </w:rPr>
            </w:pPr>
          </w:p>
        </w:tc>
        <w:tc>
          <w:tcPr>
            <w:tcW w:w="1417" w:type="dxa"/>
          </w:tcPr>
          <w:p w14:paraId="07F572D1" w14:textId="34ABCD7A" w:rsidR="00D8457C" w:rsidRPr="00353984" w:rsidRDefault="00D8457C" w:rsidP="00D8457C">
            <w:pPr>
              <w:rPr>
                <w:sz w:val="18"/>
                <w:szCs w:val="18"/>
              </w:rPr>
            </w:pPr>
            <w:r>
              <w:rPr>
                <w:sz w:val="18"/>
                <w:szCs w:val="18"/>
              </w:rPr>
              <w:t>Dr Antoni Napieralski</w:t>
            </w:r>
          </w:p>
        </w:tc>
        <w:tc>
          <w:tcPr>
            <w:tcW w:w="2835" w:type="dxa"/>
            <w:shd w:val="clear" w:color="auto" w:fill="E7E5E7"/>
          </w:tcPr>
          <w:p w14:paraId="264349D3" w14:textId="77777777" w:rsidR="00005A61" w:rsidRDefault="00D8457C" w:rsidP="00D8457C">
            <w:pPr>
              <w:rPr>
                <w:sz w:val="18"/>
                <w:szCs w:val="18"/>
              </w:rPr>
            </w:pPr>
            <w:r>
              <w:rPr>
                <w:sz w:val="18"/>
                <w:szCs w:val="18"/>
              </w:rPr>
              <w:t>&gt;8</w:t>
            </w:r>
          </w:p>
          <w:p w14:paraId="6B3B7401" w14:textId="2FF35CFE" w:rsidR="00D8457C" w:rsidRPr="00005A61" w:rsidRDefault="00005A61" w:rsidP="00D8457C">
            <w:pPr>
              <w:rPr>
                <w:sz w:val="18"/>
                <w:szCs w:val="18"/>
              </w:rPr>
            </w:pPr>
            <w:r w:rsidRPr="00005A61">
              <w:rPr>
                <w:rFonts w:cstheme="minorHAnsi"/>
                <w:b/>
                <w:bCs/>
                <w:sz w:val="20"/>
                <w:szCs w:val="20"/>
              </w:rPr>
              <w:t>Funkcjonowanie przedsiębiorstwa w gospodarce platformowej </w:t>
            </w:r>
          </w:p>
          <w:p w14:paraId="615BF0E4" w14:textId="77777777" w:rsidR="00005A61" w:rsidRDefault="00005A61" w:rsidP="00005A61">
            <w:pPr>
              <w:rPr>
                <w:sz w:val="20"/>
                <w:szCs w:val="20"/>
              </w:rPr>
            </w:pPr>
          </w:p>
          <w:p w14:paraId="5A22731E" w14:textId="77777777" w:rsidR="00D8457C" w:rsidRDefault="00D8457C" w:rsidP="00005A61">
            <w:pPr>
              <w:rPr>
                <w:sz w:val="20"/>
                <w:szCs w:val="20"/>
              </w:rPr>
            </w:pPr>
            <w:r>
              <w:rPr>
                <w:sz w:val="20"/>
                <w:szCs w:val="20"/>
              </w:rPr>
              <w:t>Program seminarium:</w:t>
            </w:r>
          </w:p>
          <w:p w14:paraId="76A73BE8" w14:textId="2E294951" w:rsidR="00005A61" w:rsidRPr="00431FF6" w:rsidRDefault="00005A61" w:rsidP="00005A61">
            <w:pPr>
              <w:rPr>
                <w:rFonts w:cstheme="minorHAnsi"/>
                <w:sz w:val="20"/>
                <w:szCs w:val="20"/>
              </w:rPr>
            </w:pPr>
            <w:r>
              <w:rPr>
                <w:rFonts w:cstheme="minorHAnsi"/>
                <w:sz w:val="20"/>
                <w:szCs w:val="20"/>
              </w:rPr>
              <w:t xml:space="preserve">- </w:t>
            </w:r>
            <w:r w:rsidRPr="00431FF6">
              <w:rPr>
                <w:rFonts w:cstheme="minorHAnsi"/>
                <w:sz w:val="20"/>
                <w:szCs w:val="20"/>
              </w:rPr>
              <w:t>Wykorzystanie praw wynikających z Aktu o Rynkach Cyfrowych do ekspansji na rynkach cyfrowych.</w:t>
            </w:r>
          </w:p>
          <w:p w14:paraId="08B236B6" w14:textId="58F13D69" w:rsidR="00005A61" w:rsidRPr="00431FF6" w:rsidRDefault="00005A61" w:rsidP="00005A61">
            <w:pPr>
              <w:rPr>
                <w:rFonts w:cstheme="minorHAnsi"/>
                <w:sz w:val="20"/>
                <w:szCs w:val="20"/>
              </w:rPr>
            </w:pPr>
            <w:r>
              <w:rPr>
                <w:rFonts w:cstheme="minorHAnsi"/>
                <w:sz w:val="20"/>
                <w:szCs w:val="20"/>
              </w:rPr>
              <w:t xml:space="preserve">- </w:t>
            </w:r>
            <w:r w:rsidRPr="00431FF6">
              <w:rPr>
                <w:rFonts w:cstheme="minorHAnsi"/>
                <w:sz w:val="20"/>
                <w:szCs w:val="20"/>
              </w:rPr>
              <w:t xml:space="preserve">Zagrożenia dla funkcjonowania przedsiębiorstwa wynikające z działalności ekosystemów cyfrowych. </w:t>
            </w:r>
          </w:p>
          <w:p w14:paraId="37E9884F" w14:textId="244470C6" w:rsidR="00005A61" w:rsidRPr="00431FF6" w:rsidRDefault="00005A61" w:rsidP="00005A61">
            <w:pPr>
              <w:rPr>
                <w:rFonts w:cstheme="minorHAnsi"/>
                <w:sz w:val="20"/>
                <w:szCs w:val="20"/>
              </w:rPr>
            </w:pPr>
            <w:r>
              <w:rPr>
                <w:rFonts w:cstheme="minorHAnsi"/>
                <w:sz w:val="20"/>
                <w:szCs w:val="20"/>
              </w:rPr>
              <w:t xml:space="preserve">- </w:t>
            </w:r>
            <w:r w:rsidRPr="00431FF6">
              <w:rPr>
                <w:rFonts w:cstheme="minorHAnsi"/>
                <w:sz w:val="20"/>
                <w:szCs w:val="20"/>
              </w:rPr>
              <w:t xml:space="preserve">Stosowanie prawa konkurencji na rynkach cyfrowych jako element budowania przewagi konkurencyjnej przedsiębiorstwa. </w:t>
            </w:r>
          </w:p>
          <w:p w14:paraId="151F0E47" w14:textId="54EFAFFA" w:rsidR="00005A61" w:rsidRPr="00431FF6" w:rsidRDefault="00005A61" w:rsidP="00005A61">
            <w:pPr>
              <w:rPr>
                <w:rFonts w:cstheme="minorHAnsi"/>
                <w:sz w:val="20"/>
                <w:szCs w:val="20"/>
              </w:rPr>
            </w:pPr>
            <w:r>
              <w:rPr>
                <w:rFonts w:cstheme="minorHAnsi"/>
                <w:sz w:val="20"/>
                <w:szCs w:val="20"/>
              </w:rPr>
              <w:t xml:space="preserve">- </w:t>
            </w:r>
            <w:r w:rsidRPr="00431FF6">
              <w:rPr>
                <w:rFonts w:cstheme="minorHAnsi"/>
                <w:sz w:val="20"/>
                <w:szCs w:val="20"/>
              </w:rPr>
              <w:t xml:space="preserve">Strategia innowacji przedsiębiorstwa w świetle prawa i obowiązków wynikających z Aktu o Zarządzaniu Danymi i Aktu o Danych. </w:t>
            </w:r>
          </w:p>
          <w:p w14:paraId="63736985" w14:textId="2B5A08ED" w:rsidR="00005A61" w:rsidRPr="00431FF6" w:rsidRDefault="00005A61" w:rsidP="00005A61">
            <w:pPr>
              <w:rPr>
                <w:rFonts w:cstheme="minorHAnsi"/>
                <w:sz w:val="20"/>
                <w:szCs w:val="20"/>
              </w:rPr>
            </w:pPr>
            <w:r>
              <w:rPr>
                <w:rFonts w:cstheme="minorHAnsi"/>
                <w:sz w:val="20"/>
                <w:szCs w:val="20"/>
              </w:rPr>
              <w:t xml:space="preserve">- </w:t>
            </w:r>
            <w:r w:rsidRPr="00431FF6">
              <w:rPr>
                <w:rFonts w:cstheme="minorHAnsi"/>
                <w:sz w:val="20"/>
                <w:szCs w:val="20"/>
              </w:rPr>
              <w:t>Prywatnoprawne mechanizmy dochodzenia roszczeń z naruszeń unijnego prawa danych jako element budowania strategii przedsiębiorstwa.</w:t>
            </w:r>
          </w:p>
          <w:p w14:paraId="5DA40834" w14:textId="23AD13EA" w:rsidR="00005A61" w:rsidRPr="00431FF6" w:rsidRDefault="00005A61" w:rsidP="00005A61">
            <w:pPr>
              <w:rPr>
                <w:rFonts w:cstheme="minorHAnsi"/>
                <w:sz w:val="20"/>
                <w:szCs w:val="20"/>
              </w:rPr>
            </w:pPr>
            <w:r>
              <w:rPr>
                <w:rFonts w:cstheme="minorHAnsi"/>
                <w:sz w:val="20"/>
                <w:szCs w:val="20"/>
              </w:rPr>
              <w:t xml:space="preserve">- </w:t>
            </w:r>
            <w:r w:rsidRPr="00431FF6">
              <w:rPr>
                <w:rFonts w:cstheme="minorHAnsi"/>
                <w:sz w:val="20"/>
                <w:szCs w:val="20"/>
              </w:rPr>
              <w:t>Wpływ unijnego prawa danych na potencjał innowacyjny przedsiębiorstwa.</w:t>
            </w:r>
          </w:p>
          <w:p w14:paraId="78DB9A83" w14:textId="09C1829E" w:rsidR="00005A61" w:rsidRPr="00431FF6" w:rsidRDefault="00005A61" w:rsidP="00005A61">
            <w:pPr>
              <w:rPr>
                <w:rFonts w:cstheme="minorHAnsi"/>
                <w:sz w:val="20"/>
                <w:szCs w:val="20"/>
              </w:rPr>
            </w:pPr>
            <w:r>
              <w:rPr>
                <w:rFonts w:cstheme="minorHAnsi"/>
                <w:sz w:val="20"/>
                <w:szCs w:val="20"/>
              </w:rPr>
              <w:t xml:space="preserve">- </w:t>
            </w:r>
            <w:r w:rsidRPr="00431FF6">
              <w:rPr>
                <w:rFonts w:cstheme="minorHAnsi"/>
                <w:sz w:val="20"/>
                <w:szCs w:val="20"/>
              </w:rPr>
              <w:t xml:space="preserve">Funkcjonowanie innowacyjnego przedsiębiorstwa w sektorze medycznym. Analiza ram regulacyjnych i ich wpływu na przedsiębiorstwo. </w:t>
            </w:r>
          </w:p>
          <w:p w14:paraId="6E427877" w14:textId="63E9F9E3" w:rsidR="00005A61" w:rsidRPr="00005A61" w:rsidRDefault="00005A61" w:rsidP="00005A61">
            <w:pPr>
              <w:rPr>
                <w:sz w:val="20"/>
                <w:szCs w:val="20"/>
              </w:rPr>
            </w:pPr>
            <w:r>
              <w:rPr>
                <w:rFonts w:cstheme="minorHAnsi"/>
                <w:sz w:val="20"/>
                <w:szCs w:val="20"/>
              </w:rPr>
              <w:t xml:space="preserve">- </w:t>
            </w:r>
            <w:r w:rsidRPr="00431FF6">
              <w:rPr>
                <w:rFonts w:cstheme="minorHAnsi"/>
                <w:sz w:val="20"/>
                <w:szCs w:val="20"/>
              </w:rPr>
              <w:t>Funkcjonowanie innowacyjnego przedsiębiorstwa w sektorze finansowym. Analiza ram regulacyjnych i ich wpływu na przedsiębiorstwo</w:t>
            </w:r>
          </w:p>
        </w:tc>
        <w:tc>
          <w:tcPr>
            <w:tcW w:w="3120" w:type="dxa"/>
            <w:shd w:val="clear" w:color="auto" w:fill="F2F2F2" w:themeFill="background1" w:themeFillShade="F2"/>
          </w:tcPr>
          <w:p w14:paraId="07146472" w14:textId="77777777" w:rsidR="00D8457C" w:rsidRPr="00353984" w:rsidRDefault="00D8457C" w:rsidP="00D8457C">
            <w:pPr>
              <w:ind w:left="360"/>
              <w:rPr>
                <w:b/>
                <w:sz w:val="18"/>
                <w:szCs w:val="18"/>
              </w:rPr>
            </w:pPr>
          </w:p>
        </w:tc>
        <w:tc>
          <w:tcPr>
            <w:tcW w:w="3146" w:type="dxa"/>
            <w:shd w:val="clear" w:color="auto" w:fill="DAEEF3" w:themeFill="accent5" w:themeFillTint="33"/>
          </w:tcPr>
          <w:p w14:paraId="37A29C10" w14:textId="77777777" w:rsidR="00D8457C" w:rsidRDefault="00D8457C" w:rsidP="00D8457C">
            <w:pPr>
              <w:rPr>
                <w:sz w:val="18"/>
                <w:szCs w:val="18"/>
              </w:rPr>
            </w:pPr>
            <w:r>
              <w:rPr>
                <w:sz w:val="18"/>
                <w:szCs w:val="18"/>
              </w:rPr>
              <w:t>&gt;8</w:t>
            </w:r>
          </w:p>
          <w:p w14:paraId="0886975F" w14:textId="77777777" w:rsidR="00D8457C" w:rsidRPr="00EA20BD" w:rsidRDefault="00D8457C" w:rsidP="00D8457C">
            <w:pPr>
              <w:rPr>
                <w:rFonts w:ascii="Calibri" w:hAnsi="Calibri" w:cs="Calibri"/>
                <w:b/>
                <w:bCs/>
              </w:rPr>
            </w:pPr>
            <w:r w:rsidRPr="00EA20BD">
              <w:rPr>
                <w:rFonts w:ascii="Calibri" w:hAnsi="Calibri" w:cs="Calibri"/>
                <w:b/>
                <w:bCs/>
                <w:sz w:val="20"/>
                <w:szCs w:val="20"/>
              </w:rPr>
              <w:t>Funkcjonowanie przedsiębiorstwa w gospodarce platformowej</w:t>
            </w:r>
            <w:r w:rsidRPr="00EA20BD">
              <w:rPr>
                <w:rFonts w:ascii="Calibri" w:hAnsi="Calibri" w:cs="Calibri"/>
                <w:b/>
                <w:bCs/>
              </w:rPr>
              <w:t> </w:t>
            </w:r>
          </w:p>
          <w:p w14:paraId="53918F73" w14:textId="77777777" w:rsidR="00D8457C" w:rsidRDefault="00D8457C" w:rsidP="00D8457C">
            <w:pPr>
              <w:rPr>
                <w:b/>
                <w:bCs/>
                <w:i/>
                <w:iCs/>
              </w:rPr>
            </w:pPr>
          </w:p>
          <w:p w14:paraId="12391967" w14:textId="77777777" w:rsidR="00D8457C" w:rsidRDefault="00D8457C" w:rsidP="00D8457C">
            <w:pPr>
              <w:rPr>
                <w:sz w:val="20"/>
                <w:szCs w:val="20"/>
              </w:rPr>
            </w:pPr>
            <w:r>
              <w:rPr>
                <w:sz w:val="20"/>
                <w:szCs w:val="20"/>
              </w:rPr>
              <w:t>Program seminarium:</w:t>
            </w:r>
          </w:p>
          <w:p w14:paraId="30A8D34A" w14:textId="7984F3E1"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Wykorzystanie praw wynikających z Aktu o Rynkach Cyfrowych do ekspansji na rynkach cyfrowych.</w:t>
            </w:r>
          </w:p>
          <w:p w14:paraId="57BE7DB8" w14:textId="45CA2FFE"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 xml:space="preserve">Zagrożenia dla funkcjonowania przedsiębiorstwa wynikające z działalności ekosystemów cyfrowych. </w:t>
            </w:r>
          </w:p>
          <w:p w14:paraId="41E9F2C1" w14:textId="2E0B8435"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 xml:space="preserve">Stosowanie prawa konkurencji na rynkach cyfrowych jako element budowania przewagi konkurencyjnej przedsiębiorstwa. </w:t>
            </w:r>
          </w:p>
          <w:p w14:paraId="4712BA11" w14:textId="288CEC6E"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 xml:space="preserve">Strategia innowacji przedsiębiorstwa w świetle prawa i obowiązków wynikających z Aktu o Zarządzaniu Danymi i Aktu o Danych. </w:t>
            </w:r>
          </w:p>
          <w:p w14:paraId="347903DB" w14:textId="42FF8668"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Prywatnoprawne mechanizmy dochodzenia roszczeń z naruszeń unijnego prawa danych jako element budowania strategii przedsiębiorstwa.</w:t>
            </w:r>
          </w:p>
          <w:p w14:paraId="2195AEB2" w14:textId="6592C4AD"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Wpływ unijnego prawa danych na potencjał innowacyjny przedsiębiorstwa.</w:t>
            </w:r>
          </w:p>
          <w:p w14:paraId="065B96BE" w14:textId="133D24D5"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 xml:space="preserve">Funkcjonowanie innowacyjnego przedsiębiorstwa w sektorze medycznym. Analiza ram regulacyjnych i ich wpływu na przedsiębiorstwo. </w:t>
            </w:r>
          </w:p>
          <w:p w14:paraId="02B2B3B8" w14:textId="36D9314C" w:rsidR="00D8457C" w:rsidRPr="00EA20BD" w:rsidRDefault="00D8457C" w:rsidP="00D8457C">
            <w:pPr>
              <w:rPr>
                <w:sz w:val="20"/>
                <w:szCs w:val="20"/>
              </w:rPr>
            </w:pPr>
            <w:r>
              <w:rPr>
                <w:rFonts w:ascii="Calibri" w:hAnsi="Calibri" w:cs="Calibri"/>
                <w:sz w:val="20"/>
                <w:szCs w:val="20"/>
              </w:rPr>
              <w:t xml:space="preserve">- </w:t>
            </w:r>
            <w:r w:rsidRPr="00EA20BD">
              <w:rPr>
                <w:rFonts w:ascii="Calibri" w:hAnsi="Calibri" w:cs="Calibri"/>
                <w:sz w:val="20"/>
                <w:szCs w:val="20"/>
              </w:rPr>
              <w:t>Funkcjonowanie innowacyjnego przedsiębiorstwa w sektorze finansowym. Analiza ram regulacyjnych i ich wpływu na przedsiębiorstwo</w:t>
            </w:r>
            <w:r w:rsidRPr="00EA20BD">
              <w:rPr>
                <w:sz w:val="20"/>
                <w:szCs w:val="20"/>
              </w:rPr>
              <w:t xml:space="preserve">. </w:t>
            </w:r>
          </w:p>
          <w:p w14:paraId="345E1C97" w14:textId="2CF11440" w:rsidR="00D8457C" w:rsidRPr="00F51558" w:rsidRDefault="00D8457C" w:rsidP="00D8457C">
            <w:pPr>
              <w:rPr>
                <w:rFonts w:cstheme="minorHAnsi"/>
                <w:sz w:val="20"/>
                <w:szCs w:val="20"/>
              </w:rPr>
            </w:pPr>
          </w:p>
        </w:tc>
        <w:tc>
          <w:tcPr>
            <w:tcW w:w="3168" w:type="dxa"/>
            <w:shd w:val="clear" w:color="auto" w:fill="E2F5F6"/>
          </w:tcPr>
          <w:p w14:paraId="33A92B8B" w14:textId="77777777" w:rsidR="00D8457C" w:rsidRDefault="00D8457C" w:rsidP="00D8457C">
            <w:pPr>
              <w:rPr>
                <w:sz w:val="18"/>
                <w:szCs w:val="18"/>
              </w:rPr>
            </w:pPr>
            <w:r>
              <w:rPr>
                <w:sz w:val="18"/>
                <w:szCs w:val="18"/>
              </w:rPr>
              <w:t>&gt;8</w:t>
            </w:r>
          </w:p>
          <w:p w14:paraId="7BF8308F" w14:textId="77777777" w:rsidR="00D8457C" w:rsidRPr="00EA20BD" w:rsidRDefault="00D8457C" w:rsidP="00D8457C">
            <w:pPr>
              <w:rPr>
                <w:rFonts w:ascii="Calibri" w:hAnsi="Calibri" w:cs="Calibri"/>
                <w:b/>
                <w:bCs/>
              </w:rPr>
            </w:pPr>
            <w:r w:rsidRPr="00EA20BD">
              <w:rPr>
                <w:rFonts w:ascii="Calibri" w:hAnsi="Calibri" w:cs="Calibri"/>
                <w:b/>
                <w:bCs/>
                <w:sz w:val="20"/>
                <w:szCs w:val="20"/>
              </w:rPr>
              <w:t>Funkcjonowanie przedsiębiorstwa w gospodarce platformowej</w:t>
            </w:r>
            <w:r w:rsidRPr="00EA20BD">
              <w:rPr>
                <w:rFonts w:ascii="Calibri" w:hAnsi="Calibri" w:cs="Calibri"/>
                <w:b/>
                <w:bCs/>
              </w:rPr>
              <w:t> </w:t>
            </w:r>
          </w:p>
          <w:p w14:paraId="7B6BDF92" w14:textId="77777777" w:rsidR="00D8457C" w:rsidRDefault="00D8457C" w:rsidP="00D8457C">
            <w:pPr>
              <w:rPr>
                <w:b/>
                <w:bCs/>
                <w:i/>
                <w:iCs/>
              </w:rPr>
            </w:pPr>
          </w:p>
          <w:p w14:paraId="746CED88" w14:textId="77777777" w:rsidR="00D8457C" w:rsidRDefault="00D8457C" w:rsidP="00D8457C">
            <w:pPr>
              <w:rPr>
                <w:sz w:val="20"/>
                <w:szCs w:val="20"/>
              </w:rPr>
            </w:pPr>
            <w:r>
              <w:rPr>
                <w:sz w:val="20"/>
                <w:szCs w:val="20"/>
              </w:rPr>
              <w:t>Program seminarium:</w:t>
            </w:r>
          </w:p>
          <w:p w14:paraId="11E1603D" w14:textId="77777777"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Wykorzystanie praw wynikających z Aktu o Rynkach Cyfrowych do ekspansji na rynkach cyfrowych.</w:t>
            </w:r>
          </w:p>
          <w:p w14:paraId="0E35B1F2" w14:textId="77777777"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 xml:space="preserve">Zagrożenia dla funkcjonowania przedsiębiorstwa wynikające z działalności ekosystemów cyfrowych. </w:t>
            </w:r>
          </w:p>
          <w:p w14:paraId="3CF843B7" w14:textId="77777777"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 xml:space="preserve">Stosowanie prawa konkurencji na rynkach cyfrowych jako element budowania przewagi konkurencyjnej przedsiębiorstwa. </w:t>
            </w:r>
          </w:p>
          <w:p w14:paraId="1B4AA32B" w14:textId="77777777"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 xml:space="preserve">Strategia innowacji przedsiębiorstwa w świetle prawa i obowiązków wynikających z Aktu o Zarządzaniu Danymi i Aktu o Danych. </w:t>
            </w:r>
          </w:p>
          <w:p w14:paraId="19625A60" w14:textId="77777777"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Prywatnoprawne mechanizmy dochodzenia roszczeń z naruszeń unijnego prawa danych jako element budowania strategii przedsiębiorstwa.</w:t>
            </w:r>
          </w:p>
          <w:p w14:paraId="6D31DFBA" w14:textId="77777777"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Wpływ unijnego prawa danych na potencjał innowacyjny przedsiębiorstwa.</w:t>
            </w:r>
          </w:p>
          <w:p w14:paraId="2D60CE05" w14:textId="77777777" w:rsidR="00D8457C" w:rsidRPr="00EA20BD" w:rsidRDefault="00D8457C" w:rsidP="00D8457C">
            <w:pPr>
              <w:rPr>
                <w:rFonts w:ascii="Calibri" w:hAnsi="Calibri" w:cs="Calibri"/>
                <w:sz w:val="20"/>
                <w:szCs w:val="20"/>
              </w:rPr>
            </w:pPr>
            <w:r>
              <w:rPr>
                <w:rFonts w:ascii="Calibri" w:hAnsi="Calibri" w:cs="Calibri"/>
                <w:sz w:val="20"/>
                <w:szCs w:val="20"/>
              </w:rPr>
              <w:t xml:space="preserve">- </w:t>
            </w:r>
            <w:r w:rsidRPr="00EA20BD">
              <w:rPr>
                <w:rFonts w:ascii="Calibri" w:hAnsi="Calibri" w:cs="Calibri"/>
                <w:sz w:val="20"/>
                <w:szCs w:val="20"/>
              </w:rPr>
              <w:t xml:space="preserve">Funkcjonowanie innowacyjnego przedsiębiorstwa w sektorze medycznym. Analiza ram regulacyjnych i ich wpływu na przedsiębiorstwo. </w:t>
            </w:r>
          </w:p>
          <w:p w14:paraId="75CC5B92" w14:textId="77777777" w:rsidR="00D8457C" w:rsidRPr="00EA20BD" w:rsidRDefault="00D8457C" w:rsidP="00D8457C">
            <w:pPr>
              <w:rPr>
                <w:sz w:val="20"/>
                <w:szCs w:val="20"/>
              </w:rPr>
            </w:pPr>
            <w:r>
              <w:rPr>
                <w:rFonts w:ascii="Calibri" w:hAnsi="Calibri" w:cs="Calibri"/>
                <w:sz w:val="20"/>
                <w:szCs w:val="20"/>
              </w:rPr>
              <w:t xml:space="preserve">- </w:t>
            </w:r>
            <w:r w:rsidRPr="00EA20BD">
              <w:rPr>
                <w:rFonts w:ascii="Calibri" w:hAnsi="Calibri" w:cs="Calibri"/>
                <w:sz w:val="20"/>
                <w:szCs w:val="20"/>
              </w:rPr>
              <w:t>Funkcjonowanie innowacyjnego przedsiębiorstwa w sektorze finansowym. Analiza ram regulacyjnych i ich wpływu na przedsiębiorstwo</w:t>
            </w:r>
            <w:r w:rsidRPr="00EA20BD">
              <w:rPr>
                <w:sz w:val="20"/>
                <w:szCs w:val="20"/>
              </w:rPr>
              <w:t xml:space="preserve">. </w:t>
            </w:r>
          </w:p>
          <w:p w14:paraId="197BA905" w14:textId="4AEED098" w:rsidR="00D8457C" w:rsidRPr="00F51558" w:rsidRDefault="00D8457C" w:rsidP="00D8457C">
            <w:pPr>
              <w:rPr>
                <w:sz w:val="20"/>
                <w:szCs w:val="20"/>
              </w:rPr>
            </w:pPr>
          </w:p>
        </w:tc>
      </w:tr>
      <w:tr w:rsidR="00280AD3" w:rsidRPr="00353984" w14:paraId="349CA419" w14:textId="77777777" w:rsidTr="00881292">
        <w:tc>
          <w:tcPr>
            <w:tcW w:w="534" w:type="dxa"/>
          </w:tcPr>
          <w:p w14:paraId="7942C894" w14:textId="77777777" w:rsidR="00280AD3" w:rsidRPr="00353984" w:rsidRDefault="00280AD3" w:rsidP="00280AD3">
            <w:pPr>
              <w:pStyle w:val="Akapitzlist"/>
              <w:numPr>
                <w:ilvl w:val="0"/>
                <w:numId w:val="1"/>
              </w:numPr>
              <w:rPr>
                <w:sz w:val="18"/>
                <w:szCs w:val="18"/>
              </w:rPr>
            </w:pPr>
          </w:p>
        </w:tc>
        <w:tc>
          <w:tcPr>
            <w:tcW w:w="1417" w:type="dxa"/>
          </w:tcPr>
          <w:p w14:paraId="1215E15D" w14:textId="77777777" w:rsidR="00280AD3" w:rsidRPr="00353984" w:rsidRDefault="00280AD3" w:rsidP="00280AD3">
            <w:pPr>
              <w:rPr>
                <w:sz w:val="18"/>
                <w:szCs w:val="18"/>
              </w:rPr>
            </w:pPr>
            <w:r w:rsidRPr="00353984">
              <w:rPr>
                <w:sz w:val="18"/>
                <w:szCs w:val="18"/>
              </w:rPr>
              <w:t>Dr Agata Niewiadomska</w:t>
            </w:r>
          </w:p>
        </w:tc>
        <w:tc>
          <w:tcPr>
            <w:tcW w:w="2835" w:type="dxa"/>
            <w:shd w:val="clear" w:color="auto" w:fill="E7E5E7"/>
          </w:tcPr>
          <w:p w14:paraId="21592FE6" w14:textId="77777777" w:rsidR="00280AD3" w:rsidRPr="00753182" w:rsidRDefault="00280AD3" w:rsidP="00280AD3">
            <w:pPr>
              <w:rPr>
                <w:b/>
                <w:sz w:val="18"/>
                <w:szCs w:val="18"/>
              </w:rPr>
            </w:pPr>
            <w:r w:rsidRPr="00753182">
              <w:rPr>
                <w:b/>
                <w:sz w:val="18"/>
                <w:szCs w:val="18"/>
              </w:rPr>
              <w:t>&gt;8</w:t>
            </w:r>
          </w:p>
          <w:p w14:paraId="758F3E67" w14:textId="77777777" w:rsidR="00280AD3" w:rsidRPr="00753182" w:rsidRDefault="00280AD3" w:rsidP="00280AD3">
            <w:pPr>
              <w:rPr>
                <w:rFonts w:cstheme="minorHAnsi"/>
                <w:b/>
                <w:sz w:val="20"/>
                <w:szCs w:val="20"/>
              </w:rPr>
            </w:pPr>
            <w:r w:rsidRPr="00753182">
              <w:rPr>
                <w:rFonts w:cstheme="minorHAnsi"/>
                <w:b/>
                <w:sz w:val="20"/>
                <w:szCs w:val="20"/>
              </w:rPr>
              <w:t xml:space="preserve">Działalność gospodarcza na rynku międzynarodowym – aspekty finansowe </w:t>
            </w:r>
          </w:p>
          <w:p w14:paraId="1359E9EF" w14:textId="77777777" w:rsidR="00280AD3" w:rsidRPr="00753182" w:rsidRDefault="00280AD3" w:rsidP="00280AD3">
            <w:pPr>
              <w:rPr>
                <w:bCs/>
                <w:sz w:val="18"/>
                <w:szCs w:val="18"/>
              </w:rPr>
            </w:pPr>
          </w:p>
          <w:p w14:paraId="7B703AAE" w14:textId="77777777" w:rsidR="00280AD3" w:rsidRPr="00753182" w:rsidRDefault="00280AD3" w:rsidP="00280AD3">
            <w:pPr>
              <w:rPr>
                <w:bCs/>
                <w:sz w:val="18"/>
                <w:szCs w:val="18"/>
              </w:rPr>
            </w:pPr>
            <w:r w:rsidRPr="00753182">
              <w:rPr>
                <w:bCs/>
                <w:sz w:val="18"/>
                <w:szCs w:val="18"/>
              </w:rPr>
              <w:t>Program seminarium:</w:t>
            </w:r>
          </w:p>
          <w:p w14:paraId="1B8822A5"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Aspekty podatkowe działalności gospodarczej</w:t>
            </w:r>
          </w:p>
          <w:p w14:paraId="50A5CA1D"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Fiskalizacja handlu międzynarodowego</w:t>
            </w:r>
          </w:p>
          <w:p w14:paraId="0347A0E4"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Fundusze europejskie</w:t>
            </w:r>
          </w:p>
          <w:p w14:paraId="6DF402F2" w14:textId="77777777" w:rsidR="00280AD3" w:rsidRPr="00753182" w:rsidRDefault="00280AD3" w:rsidP="00280AD3">
            <w:pPr>
              <w:rPr>
                <w:rFonts w:cstheme="minorHAnsi"/>
                <w:bCs/>
                <w:sz w:val="20"/>
                <w:szCs w:val="20"/>
                <w:lang w:eastAsia="pl-PL"/>
              </w:rPr>
            </w:pPr>
            <w:proofErr w:type="spellStart"/>
            <w:r w:rsidRPr="00753182">
              <w:rPr>
                <w:rFonts w:cstheme="minorHAnsi"/>
                <w:bCs/>
                <w:sz w:val="20"/>
                <w:szCs w:val="20"/>
                <w:lang w:eastAsia="pl-PL"/>
              </w:rPr>
              <w:t>Inwerstcje</w:t>
            </w:r>
            <w:proofErr w:type="spellEnd"/>
            <w:r w:rsidRPr="00753182">
              <w:rPr>
                <w:rFonts w:cstheme="minorHAnsi"/>
                <w:bCs/>
                <w:sz w:val="20"/>
                <w:szCs w:val="20"/>
                <w:lang w:eastAsia="pl-PL"/>
              </w:rPr>
              <w:t xml:space="preserve"> i ich źródła finansowania</w:t>
            </w:r>
          </w:p>
          <w:p w14:paraId="4521FFFE"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Analiza finansowo-ekonomiczna  przedsiębiorstwa</w:t>
            </w:r>
          </w:p>
          <w:p w14:paraId="44668A6A"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Rozwój społeczno-gospodarczy wybranego kraju, regionu</w:t>
            </w:r>
          </w:p>
          <w:p w14:paraId="2CD8E7DD"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Integracja gospodarcza</w:t>
            </w:r>
          </w:p>
          <w:p w14:paraId="1843DD95"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Międzynarodowa i regionalna polityka handlowa</w:t>
            </w:r>
          </w:p>
          <w:p w14:paraId="7E985DDD"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Rozwój powiązań handlowych</w:t>
            </w:r>
          </w:p>
          <w:p w14:paraId="3655E517"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Inwestycje międzynarodowe</w:t>
            </w:r>
          </w:p>
          <w:p w14:paraId="18427C4C" w14:textId="77777777" w:rsidR="00280AD3" w:rsidRPr="00753182" w:rsidRDefault="00280AD3" w:rsidP="00280AD3">
            <w:pPr>
              <w:rPr>
                <w:bCs/>
                <w:sz w:val="18"/>
                <w:szCs w:val="18"/>
              </w:rPr>
            </w:pPr>
            <w:r w:rsidRPr="00753182">
              <w:rPr>
                <w:rFonts w:cstheme="minorHAnsi"/>
                <w:bCs/>
                <w:sz w:val="20"/>
                <w:szCs w:val="20"/>
                <w:lang w:eastAsia="pl-PL"/>
              </w:rPr>
              <w:t>Globalizacja działalności gospodarczej</w:t>
            </w:r>
          </w:p>
          <w:p w14:paraId="49A73A63" w14:textId="77777777" w:rsidR="00280AD3" w:rsidRPr="00753182" w:rsidRDefault="00280AD3" w:rsidP="00280AD3">
            <w:pPr>
              <w:pStyle w:val="Nagwek1"/>
              <w:outlineLvl w:val="0"/>
              <w:rPr>
                <w:rFonts w:asciiTheme="minorHAnsi" w:hAnsiTheme="minorHAnsi" w:cstheme="minorHAnsi"/>
                <w:b w:val="0"/>
                <w:bCs/>
                <w:szCs w:val="20"/>
                <w:lang w:val="pl-PL" w:eastAsia="pl-PL"/>
              </w:rPr>
            </w:pPr>
            <w:r w:rsidRPr="00753182">
              <w:rPr>
                <w:rFonts w:asciiTheme="minorHAnsi" w:hAnsiTheme="minorHAnsi" w:cstheme="minorHAnsi"/>
                <w:b w:val="0"/>
                <w:bCs/>
                <w:szCs w:val="20"/>
                <w:lang w:val="pl-PL" w:eastAsia="pl-PL"/>
              </w:rPr>
              <w:t xml:space="preserve">Know-how na rynku międzynawowym </w:t>
            </w:r>
          </w:p>
          <w:p w14:paraId="2F77CC72" w14:textId="77777777" w:rsidR="00280AD3" w:rsidRPr="00753182" w:rsidRDefault="00280AD3" w:rsidP="00280AD3">
            <w:pPr>
              <w:pStyle w:val="Nagwek1"/>
              <w:outlineLvl w:val="0"/>
              <w:rPr>
                <w:rFonts w:asciiTheme="minorHAnsi" w:hAnsiTheme="minorHAnsi" w:cstheme="minorHAnsi"/>
                <w:b w:val="0"/>
                <w:bCs/>
                <w:szCs w:val="20"/>
                <w:lang w:val="pl-PL" w:eastAsia="pl-PL"/>
              </w:rPr>
            </w:pPr>
            <w:r w:rsidRPr="00753182">
              <w:rPr>
                <w:rFonts w:asciiTheme="minorHAnsi" w:hAnsiTheme="minorHAnsi" w:cstheme="minorHAnsi"/>
                <w:b w:val="0"/>
                <w:bCs/>
                <w:szCs w:val="20"/>
                <w:lang w:val="pl-PL" w:eastAsia="pl-PL"/>
              </w:rPr>
              <w:t>Zakładanie działalności gospodarczej</w:t>
            </w:r>
          </w:p>
          <w:p w14:paraId="21EAFB25" w14:textId="77777777" w:rsidR="00280AD3" w:rsidRPr="00753182" w:rsidRDefault="00280AD3" w:rsidP="00280AD3">
            <w:pPr>
              <w:pStyle w:val="Nagwek1"/>
              <w:outlineLvl w:val="0"/>
              <w:rPr>
                <w:rFonts w:asciiTheme="minorHAnsi" w:hAnsiTheme="minorHAnsi" w:cstheme="minorHAnsi"/>
                <w:b w:val="0"/>
                <w:bCs/>
                <w:szCs w:val="20"/>
                <w:lang w:val="pl-PL" w:eastAsia="pl-PL"/>
              </w:rPr>
            </w:pPr>
            <w:r w:rsidRPr="00753182">
              <w:rPr>
                <w:rFonts w:asciiTheme="minorHAnsi" w:hAnsiTheme="minorHAnsi" w:cstheme="minorHAnsi"/>
                <w:b w:val="0"/>
                <w:bCs/>
                <w:szCs w:val="20"/>
                <w:lang w:val="pl-PL" w:eastAsia="pl-PL"/>
              </w:rPr>
              <w:t>Źródła finansowania działalności gospodarczej</w:t>
            </w:r>
          </w:p>
          <w:p w14:paraId="4EB18A17" w14:textId="77777777" w:rsidR="00280AD3" w:rsidRPr="00753182" w:rsidRDefault="00280AD3" w:rsidP="00280AD3">
            <w:pPr>
              <w:pStyle w:val="Nagwek1"/>
              <w:outlineLvl w:val="0"/>
              <w:rPr>
                <w:rFonts w:asciiTheme="minorHAnsi" w:hAnsiTheme="minorHAnsi" w:cstheme="minorHAnsi"/>
                <w:b w:val="0"/>
                <w:bCs/>
                <w:szCs w:val="20"/>
                <w:lang w:val="pl-PL" w:eastAsia="pl-PL"/>
              </w:rPr>
            </w:pPr>
            <w:proofErr w:type="spellStart"/>
            <w:r w:rsidRPr="00753182">
              <w:rPr>
                <w:rFonts w:asciiTheme="minorHAnsi" w:hAnsiTheme="minorHAnsi" w:cstheme="minorHAnsi"/>
                <w:b w:val="0"/>
                <w:bCs/>
                <w:szCs w:val="20"/>
                <w:lang w:val="pl-PL" w:eastAsia="pl-PL"/>
              </w:rPr>
              <w:t>Bandwagon</w:t>
            </w:r>
            <w:proofErr w:type="spellEnd"/>
            <w:r w:rsidRPr="00753182">
              <w:rPr>
                <w:rFonts w:asciiTheme="minorHAnsi" w:hAnsiTheme="minorHAnsi" w:cstheme="minorHAnsi"/>
                <w:b w:val="0"/>
                <w:bCs/>
                <w:szCs w:val="20"/>
                <w:lang w:val="pl-PL" w:eastAsia="pl-PL"/>
              </w:rPr>
              <w:t xml:space="preserve"> efekt</w:t>
            </w:r>
          </w:p>
          <w:p w14:paraId="0C0B716B" w14:textId="77777777" w:rsidR="00280AD3" w:rsidRPr="00753182" w:rsidRDefault="00280AD3" w:rsidP="00280AD3">
            <w:pPr>
              <w:pStyle w:val="Nagwek1"/>
              <w:outlineLvl w:val="0"/>
              <w:rPr>
                <w:rFonts w:asciiTheme="minorHAnsi" w:hAnsiTheme="minorHAnsi" w:cstheme="minorHAnsi"/>
                <w:b w:val="0"/>
                <w:bCs/>
                <w:szCs w:val="20"/>
                <w:lang w:val="pl-PL" w:eastAsia="pl-PL"/>
              </w:rPr>
            </w:pPr>
            <w:r w:rsidRPr="00753182">
              <w:rPr>
                <w:rFonts w:asciiTheme="minorHAnsi" w:hAnsiTheme="minorHAnsi" w:cstheme="minorHAnsi"/>
                <w:b w:val="0"/>
                <w:bCs/>
                <w:szCs w:val="20"/>
                <w:lang w:val="pl-PL" w:eastAsia="pl-PL"/>
              </w:rPr>
              <w:t>Aspekty ekonomiczne działalności gospodarczej</w:t>
            </w:r>
          </w:p>
          <w:p w14:paraId="2E0AE047" w14:textId="77777777" w:rsidR="00280AD3" w:rsidRPr="00753182" w:rsidRDefault="00280AD3" w:rsidP="00280AD3">
            <w:pPr>
              <w:pStyle w:val="Nagwek1"/>
              <w:outlineLvl w:val="0"/>
              <w:rPr>
                <w:rFonts w:asciiTheme="minorHAnsi" w:hAnsiTheme="minorHAnsi" w:cstheme="minorHAnsi"/>
                <w:b w:val="0"/>
                <w:bCs/>
                <w:szCs w:val="20"/>
                <w:lang w:val="pl-PL" w:eastAsia="pl-PL"/>
              </w:rPr>
            </w:pPr>
            <w:r w:rsidRPr="00753182">
              <w:rPr>
                <w:rFonts w:asciiTheme="minorHAnsi" w:hAnsiTheme="minorHAnsi" w:cstheme="minorHAnsi"/>
                <w:b w:val="0"/>
                <w:bCs/>
                <w:szCs w:val="20"/>
                <w:lang w:val="pl-PL" w:eastAsia="pl-PL"/>
              </w:rPr>
              <w:t>Regulacje prawne działalności gospodarczej</w:t>
            </w:r>
          </w:p>
          <w:p w14:paraId="116101D7" w14:textId="449358E6" w:rsidR="00280AD3" w:rsidRPr="00753182" w:rsidRDefault="00280AD3" w:rsidP="00280AD3">
            <w:pPr>
              <w:rPr>
                <w:bCs/>
                <w:sz w:val="18"/>
                <w:szCs w:val="18"/>
              </w:rPr>
            </w:pPr>
          </w:p>
        </w:tc>
        <w:tc>
          <w:tcPr>
            <w:tcW w:w="3120" w:type="dxa"/>
            <w:shd w:val="clear" w:color="auto" w:fill="F2F2F2" w:themeFill="background1" w:themeFillShade="F2"/>
          </w:tcPr>
          <w:p w14:paraId="3780A465" w14:textId="77777777" w:rsidR="00280AD3" w:rsidRPr="00753182" w:rsidRDefault="00280AD3" w:rsidP="00280AD3">
            <w:pPr>
              <w:rPr>
                <w:b/>
                <w:sz w:val="18"/>
                <w:szCs w:val="18"/>
              </w:rPr>
            </w:pPr>
            <w:r w:rsidRPr="00753182">
              <w:rPr>
                <w:b/>
                <w:sz w:val="18"/>
                <w:szCs w:val="18"/>
              </w:rPr>
              <w:t>&gt;8</w:t>
            </w:r>
          </w:p>
          <w:p w14:paraId="5D2F7FE5" w14:textId="77777777" w:rsidR="00280AD3" w:rsidRPr="00753182" w:rsidRDefault="00280AD3" w:rsidP="00280AD3">
            <w:pPr>
              <w:rPr>
                <w:rFonts w:cstheme="minorHAnsi"/>
                <w:b/>
                <w:sz w:val="20"/>
                <w:szCs w:val="20"/>
              </w:rPr>
            </w:pPr>
            <w:r w:rsidRPr="00753182">
              <w:rPr>
                <w:rFonts w:cstheme="minorHAnsi"/>
                <w:b/>
                <w:sz w:val="20"/>
                <w:szCs w:val="20"/>
              </w:rPr>
              <w:t xml:space="preserve">Działalność gospodarcza na rynku międzynarodowym – aspekty finansowe </w:t>
            </w:r>
          </w:p>
          <w:p w14:paraId="024A5FCB" w14:textId="77777777" w:rsidR="00280AD3" w:rsidRPr="00753182" w:rsidRDefault="00280AD3" w:rsidP="00280AD3">
            <w:pPr>
              <w:rPr>
                <w:bCs/>
                <w:sz w:val="18"/>
                <w:szCs w:val="18"/>
              </w:rPr>
            </w:pPr>
          </w:p>
          <w:p w14:paraId="0F336498" w14:textId="77777777" w:rsidR="00280AD3" w:rsidRPr="00753182" w:rsidRDefault="00280AD3" w:rsidP="00280AD3">
            <w:pPr>
              <w:rPr>
                <w:bCs/>
                <w:sz w:val="18"/>
                <w:szCs w:val="18"/>
              </w:rPr>
            </w:pPr>
            <w:r w:rsidRPr="00753182">
              <w:rPr>
                <w:bCs/>
                <w:sz w:val="18"/>
                <w:szCs w:val="18"/>
              </w:rPr>
              <w:t>Program seminarium:</w:t>
            </w:r>
          </w:p>
          <w:p w14:paraId="6423DFFF"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Aspekty podatkowe działalności gospodarczej</w:t>
            </w:r>
          </w:p>
          <w:p w14:paraId="5E40216D"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Fiskalizacja handlu międzynarodowego</w:t>
            </w:r>
          </w:p>
          <w:p w14:paraId="1358C286"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Fundusze europejskie</w:t>
            </w:r>
          </w:p>
          <w:p w14:paraId="2BEF49C1" w14:textId="77777777" w:rsidR="00280AD3" w:rsidRPr="00753182" w:rsidRDefault="00280AD3" w:rsidP="00280AD3">
            <w:pPr>
              <w:rPr>
                <w:rFonts w:cstheme="minorHAnsi"/>
                <w:bCs/>
                <w:sz w:val="20"/>
                <w:szCs w:val="20"/>
                <w:lang w:eastAsia="pl-PL"/>
              </w:rPr>
            </w:pPr>
            <w:proofErr w:type="spellStart"/>
            <w:r w:rsidRPr="00753182">
              <w:rPr>
                <w:rFonts w:cstheme="minorHAnsi"/>
                <w:bCs/>
                <w:sz w:val="20"/>
                <w:szCs w:val="20"/>
                <w:lang w:eastAsia="pl-PL"/>
              </w:rPr>
              <w:t>Inwerstcje</w:t>
            </w:r>
            <w:proofErr w:type="spellEnd"/>
            <w:r w:rsidRPr="00753182">
              <w:rPr>
                <w:rFonts w:cstheme="minorHAnsi"/>
                <w:bCs/>
                <w:sz w:val="20"/>
                <w:szCs w:val="20"/>
                <w:lang w:eastAsia="pl-PL"/>
              </w:rPr>
              <w:t xml:space="preserve"> i ich źródła finansowania</w:t>
            </w:r>
          </w:p>
          <w:p w14:paraId="1B55F6BE"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Analiza finansowo-ekonomiczna  przedsiębiorstwa</w:t>
            </w:r>
          </w:p>
          <w:p w14:paraId="7C4723CF"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Rozwój społeczno-gospodarczy wybranego kraju, regionu</w:t>
            </w:r>
          </w:p>
          <w:p w14:paraId="2DD421E1"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Integracja gospodarcza</w:t>
            </w:r>
          </w:p>
          <w:p w14:paraId="4C9147BC"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Międzynarodowa i regionalna polityka handlowa</w:t>
            </w:r>
          </w:p>
          <w:p w14:paraId="081B12A9"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Rozwój powiązań handlowych</w:t>
            </w:r>
          </w:p>
          <w:p w14:paraId="49E83CEB" w14:textId="77777777" w:rsidR="00280AD3" w:rsidRPr="00753182" w:rsidRDefault="00280AD3" w:rsidP="00280AD3">
            <w:pPr>
              <w:rPr>
                <w:rFonts w:cstheme="minorHAnsi"/>
                <w:bCs/>
                <w:sz w:val="20"/>
                <w:szCs w:val="20"/>
                <w:lang w:eastAsia="pl-PL"/>
              </w:rPr>
            </w:pPr>
            <w:r w:rsidRPr="00753182">
              <w:rPr>
                <w:rFonts w:cstheme="minorHAnsi"/>
                <w:bCs/>
                <w:sz w:val="20"/>
                <w:szCs w:val="20"/>
                <w:lang w:eastAsia="pl-PL"/>
              </w:rPr>
              <w:t>Inwestycje międzynarodowe</w:t>
            </w:r>
          </w:p>
          <w:p w14:paraId="4EC32A50" w14:textId="64D7E7E6" w:rsidR="00280AD3" w:rsidRPr="00753182" w:rsidRDefault="00280AD3" w:rsidP="00280AD3">
            <w:pPr>
              <w:rPr>
                <w:bCs/>
                <w:sz w:val="18"/>
                <w:szCs w:val="18"/>
              </w:rPr>
            </w:pPr>
            <w:r w:rsidRPr="00753182">
              <w:rPr>
                <w:rFonts w:cstheme="minorHAnsi"/>
                <w:bCs/>
                <w:sz w:val="20"/>
                <w:szCs w:val="20"/>
                <w:lang w:eastAsia="pl-PL"/>
              </w:rPr>
              <w:t>Globalizacja działalności gospodarczej</w:t>
            </w:r>
          </w:p>
          <w:p w14:paraId="303B1921" w14:textId="77777777" w:rsidR="00280AD3" w:rsidRPr="00753182" w:rsidRDefault="00280AD3" w:rsidP="00280AD3">
            <w:pPr>
              <w:pStyle w:val="Nagwek1"/>
              <w:outlineLvl w:val="0"/>
              <w:rPr>
                <w:rFonts w:asciiTheme="minorHAnsi" w:hAnsiTheme="minorHAnsi" w:cstheme="minorHAnsi"/>
                <w:b w:val="0"/>
                <w:bCs/>
                <w:szCs w:val="20"/>
                <w:lang w:val="pl-PL" w:eastAsia="pl-PL"/>
              </w:rPr>
            </w:pPr>
            <w:r w:rsidRPr="00753182">
              <w:rPr>
                <w:rFonts w:asciiTheme="minorHAnsi" w:hAnsiTheme="minorHAnsi" w:cstheme="minorHAnsi"/>
                <w:b w:val="0"/>
                <w:bCs/>
                <w:szCs w:val="20"/>
                <w:lang w:val="pl-PL" w:eastAsia="pl-PL"/>
              </w:rPr>
              <w:t xml:space="preserve">Know-how na rynku międzynawowym </w:t>
            </w:r>
          </w:p>
          <w:p w14:paraId="663FC733" w14:textId="77777777" w:rsidR="00280AD3" w:rsidRPr="00753182" w:rsidRDefault="00280AD3" w:rsidP="00280AD3">
            <w:pPr>
              <w:pStyle w:val="Nagwek1"/>
              <w:outlineLvl w:val="0"/>
              <w:rPr>
                <w:rFonts w:asciiTheme="minorHAnsi" w:hAnsiTheme="minorHAnsi" w:cstheme="minorHAnsi"/>
                <w:b w:val="0"/>
                <w:bCs/>
                <w:szCs w:val="20"/>
                <w:lang w:val="pl-PL" w:eastAsia="pl-PL"/>
              </w:rPr>
            </w:pPr>
            <w:r w:rsidRPr="00753182">
              <w:rPr>
                <w:rFonts w:asciiTheme="minorHAnsi" w:hAnsiTheme="minorHAnsi" w:cstheme="minorHAnsi"/>
                <w:b w:val="0"/>
                <w:bCs/>
                <w:szCs w:val="20"/>
                <w:lang w:val="pl-PL" w:eastAsia="pl-PL"/>
              </w:rPr>
              <w:t>Zakładanie działalności gospodarczej</w:t>
            </w:r>
          </w:p>
          <w:p w14:paraId="37C9E2EB" w14:textId="77777777" w:rsidR="00280AD3" w:rsidRPr="00753182" w:rsidRDefault="00280AD3" w:rsidP="00280AD3">
            <w:pPr>
              <w:pStyle w:val="Nagwek1"/>
              <w:outlineLvl w:val="0"/>
              <w:rPr>
                <w:rFonts w:asciiTheme="minorHAnsi" w:hAnsiTheme="minorHAnsi" w:cstheme="minorHAnsi"/>
                <w:b w:val="0"/>
                <w:bCs/>
                <w:szCs w:val="20"/>
                <w:lang w:val="pl-PL" w:eastAsia="pl-PL"/>
              </w:rPr>
            </w:pPr>
            <w:r w:rsidRPr="00753182">
              <w:rPr>
                <w:rFonts w:asciiTheme="minorHAnsi" w:hAnsiTheme="minorHAnsi" w:cstheme="minorHAnsi"/>
                <w:b w:val="0"/>
                <w:bCs/>
                <w:szCs w:val="20"/>
                <w:lang w:val="pl-PL" w:eastAsia="pl-PL"/>
              </w:rPr>
              <w:t>Źródła finansowania działalności gospodarczej</w:t>
            </w:r>
          </w:p>
          <w:p w14:paraId="571320B8" w14:textId="77777777" w:rsidR="00280AD3" w:rsidRPr="00753182" w:rsidRDefault="00280AD3" w:rsidP="00280AD3">
            <w:pPr>
              <w:pStyle w:val="Nagwek1"/>
              <w:outlineLvl w:val="0"/>
              <w:rPr>
                <w:rFonts w:asciiTheme="minorHAnsi" w:hAnsiTheme="minorHAnsi" w:cstheme="minorHAnsi"/>
                <w:b w:val="0"/>
                <w:bCs/>
                <w:szCs w:val="20"/>
                <w:lang w:val="pl-PL" w:eastAsia="pl-PL"/>
              </w:rPr>
            </w:pPr>
            <w:proofErr w:type="spellStart"/>
            <w:r w:rsidRPr="00753182">
              <w:rPr>
                <w:rFonts w:asciiTheme="minorHAnsi" w:hAnsiTheme="minorHAnsi" w:cstheme="minorHAnsi"/>
                <w:b w:val="0"/>
                <w:bCs/>
                <w:szCs w:val="20"/>
                <w:lang w:val="pl-PL" w:eastAsia="pl-PL"/>
              </w:rPr>
              <w:t>Bandwagon</w:t>
            </w:r>
            <w:proofErr w:type="spellEnd"/>
            <w:r w:rsidRPr="00753182">
              <w:rPr>
                <w:rFonts w:asciiTheme="minorHAnsi" w:hAnsiTheme="minorHAnsi" w:cstheme="minorHAnsi"/>
                <w:b w:val="0"/>
                <w:bCs/>
                <w:szCs w:val="20"/>
                <w:lang w:val="pl-PL" w:eastAsia="pl-PL"/>
              </w:rPr>
              <w:t xml:space="preserve"> efekt</w:t>
            </w:r>
          </w:p>
          <w:p w14:paraId="13DB1A66" w14:textId="77777777" w:rsidR="00280AD3" w:rsidRPr="00753182" w:rsidRDefault="00280AD3" w:rsidP="00280AD3">
            <w:pPr>
              <w:pStyle w:val="Nagwek1"/>
              <w:outlineLvl w:val="0"/>
              <w:rPr>
                <w:rFonts w:asciiTheme="minorHAnsi" w:hAnsiTheme="minorHAnsi" w:cstheme="minorHAnsi"/>
                <w:b w:val="0"/>
                <w:bCs/>
                <w:szCs w:val="20"/>
                <w:lang w:val="pl-PL" w:eastAsia="pl-PL"/>
              </w:rPr>
            </w:pPr>
            <w:r w:rsidRPr="00753182">
              <w:rPr>
                <w:rFonts w:asciiTheme="minorHAnsi" w:hAnsiTheme="minorHAnsi" w:cstheme="minorHAnsi"/>
                <w:b w:val="0"/>
                <w:bCs/>
                <w:szCs w:val="20"/>
                <w:lang w:val="pl-PL" w:eastAsia="pl-PL"/>
              </w:rPr>
              <w:t>Aspekty ekonomiczne działalności gospodarczej</w:t>
            </w:r>
          </w:p>
          <w:p w14:paraId="57906F94" w14:textId="77777777" w:rsidR="00280AD3" w:rsidRPr="00753182" w:rsidRDefault="00280AD3" w:rsidP="00280AD3">
            <w:pPr>
              <w:pStyle w:val="Nagwek1"/>
              <w:outlineLvl w:val="0"/>
              <w:rPr>
                <w:rFonts w:asciiTheme="minorHAnsi" w:hAnsiTheme="minorHAnsi" w:cstheme="minorHAnsi"/>
                <w:b w:val="0"/>
                <w:bCs/>
                <w:szCs w:val="20"/>
                <w:lang w:val="pl-PL" w:eastAsia="pl-PL"/>
              </w:rPr>
            </w:pPr>
            <w:r w:rsidRPr="00753182">
              <w:rPr>
                <w:rFonts w:asciiTheme="minorHAnsi" w:hAnsiTheme="minorHAnsi" w:cstheme="minorHAnsi"/>
                <w:b w:val="0"/>
                <w:bCs/>
                <w:szCs w:val="20"/>
                <w:lang w:val="pl-PL" w:eastAsia="pl-PL"/>
              </w:rPr>
              <w:t>Regulacje prawne działalności gospodarczej</w:t>
            </w:r>
          </w:p>
          <w:p w14:paraId="3CF2C432" w14:textId="05B891C9" w:rsidR="00280AD3" w:rsidRPr="00753182" w:rsidRDefault="00280AD3" w:rsidP="00280AD3">
            <w:pPr>
              <w:rPr>
                <w:bCs/>
                <w:sz w:val="18"/>
                <w:szCs w:val="18"/>
              </w:rPr>
            </w:pPr>
          </w:p>
        </w:tc>
        <w:tc>
          <w:tcPr>
            <w:tcW w:w="3146" w:type="dxa"/>
            <w:shd w:val="clear" w:color="auto" w:fill="DAEEF3" w:themeFill="accent5" w:themeFillTint="33"/>
          </w:tcPr>
          <w:p w14:paraId="1D45D19A" w14:textId="77777777" w:rsidR="00280AD3" w:rsidRDefault="00280AD3" w:rsidP="00280AD3">
            <w:pPr>
              <w:rPr>
                <w:sz w:val="18"/>
                <w:szCs w:val="18"/>
              </w:rPr>
            </w:pPr>
            <w:r>
              <w:rPr>
                <w:sz w:val="18"/>
                <w:szCs w:val="18"/>
              </w:rPr>
              <w:t>&gt;8</w:t>
            </w:r>
          </w:p>
          <w:p w14:paraId="1A86D5B1" w14:textId="77777777" w:rsidR="00280AD3" w:rsidRPr="00B075E2" w:rsidRDefault="00280AD3" w:rsidP="00280AD3">
            <w:pPr>
              <w:rPr>
                <w:rFonts w:cstheme="minorHAnsi"/>
                <w:sz w:val="20"/>
                <w:szCs w:val="20"/>
              </w:rPr>
            </w:pPr>
            <w:r w:rsidRPr="00B075E2">
              <w:rPr>
                <w:rFonts w:cstheme="minorHAnsi"/>
                <w:b/>
                <w:sz w:val="20"/>
                <w:szCs w:val="20"/>
              </w:rPr>
              <w:t>Działalność gospodarcza na rynku międzynarodowym</w:t>
            </w:r>
          </w:p>
          <w:p w14:paraId="5D5A96B4" w14:textId="77777777" w:rsidR="00280AD3" w:rsidRDefault="00280AD3" w:rsidP="00280AD3">
            <w:pPr>
              <w:rPr>
                <w:sz w:val="18"/>
                <w:szCs w:val="18"/>
              </w:rPr>
            </w:pPr>
          </w:p>
          <w:p w14:paraId="070D45FD" w14:textId="77777777" w:rsidR="00280AD3" w:rsidRDefault="00280AD3" w:rsidP="00280AD3">
            <w:pPr>
              <w:rPr>
                <w:sz w:val="18"/>
                <w:szCs w:val="18"/>
              </w:rPr>
            </w:pPr>
            <w:r>
              <w:rPr>
                <w:sz w:val="18"/>
                <w:szCs w:val="18"/>
              </w:rPr>
              <w:t>Program seminarium:</w:t>
            </w:r>
          </w:p>
          <w:p w14:paraId="2D144821" w14:textId="77777777" w:rsidR="00280AD3" w:rsidRPr="00B075E2" w:rsidRDefault="00280AD3" w:rsidP="00280AD3">
            <w:pPr>
              <w:rPr>
                <w:rFonts w:cstheme="minorHAnsi"/>
                <w:sz w:val="20"/>
                <w:szCs w:val="20"/>
              </w:rPr>
            </w:pPr>
            <w:r w:rsidRPr="00B075E2">
              <w:rPr>
                <w:rFonts w:cstheme="minorHAnsi"/>
                <w:sz w:val="20"/>
                <w:szCs w:val="20"/>
              </w:rPr>
              <w:t>Rozwój społeczno-gospodarczy wybranego kraju, regionu</w:t>
            </w:r>
          </w:p>
          <w:p w14:paraId="7E1FE583" w14:textId="77777777" w:rsidR="00280AD3" w:rsidRPr="00B075E2" w:rsidRDefault="00280AD3" w:rsidP="00280AD3">
            <w:pPr>
              <w:rPr>
                <w:rFonts w:cstheme="minorHAnsi"/>
                <w:sz w:val="20"/>
                <w:szCs w:val="20"/>
              </w:rPr>
            </w:pPr>
            <w:r w:rsidRPr="00B075E2">
              <w:rPr>
                <w:rFonts w:cstheme="minorHAnsi"/>
                <w:sz w:val="20"/>
                <w:szCs w:val="20"/>
              </w:rPr>
              <w:t>Integracja gospodarcza</w:t>
            </w:r>
          </w:p>
          <w:p w14:paraId="28B4D664" w14:textId="77777777" w:rsidR="00280AD3" w:rsidRPr="00B075E2" w:rsidRDefault="00280AD3" w:rsidP="00280AD3">
            <w:pPr>
              <w:rPr>
                <w:rFonts w:cstheme="minorHAnsi"/>
                <w:sz w:val="20"/>
                <w:szCs w:val="20"/>
              </w:rPr>
            </w:pPr>
            <w:r w:rsidRPr="00B075E2">
              <w:rPr>
                <w:rFonts w:cstheme="minorHAnsi"/>
                <w:sz w:val="20"/>
                <w:szCs w:val="20"/>
              </w:rPr>
              <w:t>Międzynarodowa i regionalna polityka handlowa</w:t>
            </w:r>
          </w:p>
          <w:p w14:paraId="3C918149" w14:textId="77777777" w:rsidR="00280AD3" w:rsidRPr="00B075E2" w:rsidRDefault="00280AD3" w:rsidP="00280AD3">
            <w:pPr>
              <w:rPr>
                <w:rFonts w:cstheme="minorHAnsi"/>
                <w:sz w:val="20"/>
                <w:szCs w:val="20"/>
              </w:rPr>
            </w:pPr>
            <w:r w:rsidRPr="00B075E2">
              <w:rPr>
                <w:rFonts w:cstheme="minorHAnsi"/>
                <w:sz w:val="20"/>
                <w:szCs w:val="20"/>
              </w:rPr>
              <w:t>Rozwój powiązań handlowych</w:t>
            </w:r>
          </w:p>
          <w:p w14:paraId="3519A7E2" w14:textId="77777777" w:rsidR="00280AD3" w:rsidRPr="00B075E2" w:rsidRDefault="00280AD3" w:rsidP="00280AD3">
            <w:pPr>
              <w:rPr>
                <w:rFonts w:cstheme="minorHAnsi"/>
                <w:sz w:val="20"/>
                <w:szCs w:val="20"/>
              </w:rPr>
            </w:pPr>
            <w:r w:rsidRPr="00B075E2">
              <w:rPr>
                <w:rFonts w:cstheme="minorHAnsi"/>
                <w:sz w:val="20"/>
                <w:szCs w:val="20"/>
              </w:rPr>
              <w:t>Inwestycje międzynarodowe</w:t>
            </w:r>
          </w:p>
          <w:p w14:paraId="344A6531" w14:textId="77777777" w:rsidR="00280AD3" w:rsidRPr="00B075E2" w:rsidRDefault="00280AD3" w:rsidP="00280AD3">
            <w:pPr>
              <w:rPr>
                <w:rFonts w:cstheme="minorHAnsi"/>
                <w:sz w:val="20"/>
                <w:szCs w:val="20"/>
              </w:rPr>
            </w:pPr>
            <w:r w:rsidRPr="00B075E2">
              <w:rPr>
                <w:rFonts w:cstheme="minorHAnsi"/>
                <w:sz w:val="20"/>
                <w:szCs w:val="20"/>
              </w:rPr>
              <w:t>Globalizacja działalności gospodarczej</w:t>
            </w:r>
          </w:p>
          <w:p w14:paraId="2518C558" w14:textId="77777777" w:rsidR="00280AD3" w:rsidRPr="00B075E2" w:rsidRDefault="00280AD3" w:rsidP="00280AD3">
            <w:pPr>
              <w:rPr>
                <w:rFonts w:cstheme="minorHAnsi"/>
                <w:sz w:val="20"/>
                <w:szCs w:val="20"/>
              </w:rPr>
            </w:pPr>
            <w:r w:rsidRPr="00B075E2">
              <w:rPr>
                <w:rFonts w:cstheme="minorHAnsi"/>
                <w:sz w:val="20"/>
                <w:szCs w:val="20"/>
              </w:rPr>
              <w:t xml:space="preserve">Know-how na rynku międzynawowym </w:t>
            </w:r>
          </w:p>
          <w:p w14:paraId="425791D1" w14:textId="77777777" w:rsidR="00280AD3" w:rsidRPr="00B075E2" w:rsidRDefault="00280AD3" w:rsidP="00280AD3">
            <w:pPr>
              <w:rPr>
                <w:rFonts w:cstheme="minorHAnsi"/>
                <w:sz w:val="20"/>
                <w:szCs w:val="20"/>
              </w:rPr>
            </w:pPr>
            <w:r w:rsidRPr="00B075E2">
              <w:rPr>
                <w:rFonts w:cstheme="minorHAnsi"/>
                <w:sz w:val="20"/>
                <w:szCs w:val="20"/>
              </w:rPr>
              <w:t>Zakładanie działalności gospodarczej</w:t>
            </w:r>
          </w:p>
          <w:p w14:paraId="3481D864" w14:textId="77777777" w:rsidR="00280AD3" w:rsidRPr="00B075E2" w:rsidRDefault="00280AD3" w:rsidP="00280AD3">
            <w:pPr>
              <w:rPr>
                <w:rFonts w:cstheme="minorHAnsi"/>
                <w:sz w:val="20"/>
                <w:szCs w:val="20"/>
              </w:rPr>
            </w:pPr>
            <w:r w:rsidRPr="00B075E2">
              <w:rPr>
                <w:rFonts w:cstheme="minorHAnsi"/>
                <w:sz w:val="20"/>
                <w:szCs w:val="20"/>
              </w:rPr>
              <w:t>Źródła finansowania działalności gospodarczej</w:t>
            </w:r>
          </w:p>
          <w:p w14:paraId="74574985" w14:textId="77777777" w:rsidR="00280AD3" w:rsidRPr="00B075E2" w:rsidRDefault="00280AD3" w:rsidP="00280AD3">
            <w:pPr>
              <w:rPr>
                <w:rFonts w:cstheme="minorHAnsi"/>
                <w:sz w:val="20"/>
                <w:szCs w:val="20"/>
              </w:rPr>
            </w:pPr>
            <w:proofErr w:type="spellStart"/>
            <w:r w:rsidRPr="00B075E2">
              <w:rPr>
                <w:rFonts w:cstheme="minorHAnsi"/>
                <w:sz w:val="20"/>
                <w:szCs w:val="20"/>
              </w:rPr>
              <w:t>Bandwagon</w:t>
            </w:r>
            <w:proofErr w:type="spellEnd"/>
            <w:r w:rsidRPr="00B075E2">
              <w:rPr>
                <w:rFonts w:cstheme="minorHAnsi"/>
                <w:sz w:val="20"/>
                <w:szCs w:val="20"/>
              </w:rPr>
              <w:t xml:space="preserve"> efekt</w:t>
            </w:r>
          </w:p>
          <w:p w14:paraId="53AC614F" w14:textId="77777777" w:rsidR="00280AD3" w:rsidRPr="00B075E2" w:rsidRDefault="00280AD3" w:rsidP="00280AD3">
            <w:pPr>
              <w:rPr>
                <w:rFonts w:cstheme="minorHAnsi"/>
                <w:sz w:val="20"/>
                <w:szCs w:val="20"/>
              </w:rPr>
            </w:pPr>
            <w:r w:rsidRPr="00B075E2">
              <w:rPr>
                <w:rFonts w:cstheme="minorHAnsi"/>
                <w:sz w:val="20"/>
                <w:szCs w:val="20"/>
              </w:rPr>
              <w:t>Aspekty ekonomiczne działalności gospodarczej</w:t>
            </w:r>
          </w:p>
          <w:p w14:paraId="171E066B" w14:textId="77777777" w:rsidR="00280AD3" w:rsidRPr="00B075E2" w:rsidRDefault="00280AD3" w:rsidP="00280AD3">
            <w:pPr>
              <w:rPr>
                <w:rFonts w:cstheme="minorHAnsi"/>
                <w:sz w:val="20"/>
                <w:szCs w:val="20"/>
              </w:rPr>
            </w:pPr>
            <w:r w:rsidRPr="00B075E2">
              <w:rPr>
                <w:rFonts w:cstheme="minorHAnsi"/>
                <w:sz w:val="20"/>
                <w:szCs w:val="20"/>
              </w:rPr>
              <w:t xml:space="preserve">Regulacje prawne działalności gospodarczej </w:t>
            </w:r>
          </w:p>
          <w:p w14:paraId="79B84522" w14:textId="155F60B2" w:rsidR="00280AD3" w:rsidRPr="00353984" w:rsidRDefault="00280AD3" w:rsidP="00280AD3">
            <w:pPr>
              <w:rPr>
                <w:sz w:val="18"/>
                <w:szCs w:val="18"/>
              </w:rPr>
            </w:pPr>
          </w:p>
        </w:tc>
        <w:tc>
          <w:tcPr>
            <w:tcW w:w="3168" w:type="dxa"/>
            <w:shd w:val="clear" w:color="auto" w:fill="E2F5F6"/>
          </w:tcPr>
          <w:p w14:paraId="2D4113AD" w14:textId="77777777" w:rsidR="00280AD3" w:rsidRPr="00353984" w:rsidRDefault="00280AD3" w:rsidP="00280AD3">
            <w:pPr>
              <w:ind w:left="360"/>
              <w:rPr>
                <w:sz w:val="18"/>
                <w:szCs w:val="18"/>
              </w:rPr>
            </w:pPr>
          </w:p>
        </w:tc>
      </w:tr>
      <w:tr w:rsidR="00280AD3" w:rsidRPr="00353984" w14:paraId="7FBFC6B4" w14:textId="77777777" w:rsidTr="00881292">
        <w:tc>
          <w:tcPr>
            <w:tcW w:w="534" w:type="dxa"/>
          </w:tcPr>
          <w:p w14:paraId="78501B29" w14:textId="77777777" w:rsidR="00280AD3" w:rsidRPr="00353984" w:rsidRDefault="00280AD3" w:rsidP="00280AD3">
            <w:pPr>
              <w:pStyle w:val="Akapitzlist"/>
              <w:numPr>
                <w:ilvl w:val="0"/>
                <w:numId w:val="1"/>
              </w:numPr>
              <w:rPr>
                <w:sz w:val="18"/>
                <w:szCs w:val="18"/>
              </w:rPr>
            </w:pPr>
          </w:p>
        </w:tc>
        <w:tc>
          <w:tcPr>
            <w:tcW w:w="1417" w:type="dxa"/>
          </w:tcPr>
          <w:p w14:paraId="342EEA0F" w14:textId="77777777" w:rsidR="00280AD3" w:rsidRPr="00353984" w:rsidRDefault="00280AD3" w:rsidP="00280AD3">
            <w:pPr>
              <w:rPr>
                <w:sz w:val="18"/>
                <w:szCs w:val="18"/>
              </w:rPr>
            </w:pPr>
            <w:r w:rsidRPr="00353984">
              <w:rPr>
                <w:sz w:val="18"/>
                <w:szCs w:val="18"/>
              </w:rPr>
              <w:t>Dr hab. Adam Niewiadomski</w:t>
            </w:r>
          </w:p>
        </w:tc>
        <w:tc>
          <w:tcPr>
            <w:tcW w:w="2835" w:type="dxa"/>
            <w:shd w:val="clear" w:color="auto" w:fill="E7E5E7"/>
          </w:tcPr>
          <w:p w14:paraId="2829B8F7" w14:textId="77777777" w:rsidR="00280AD3" w:rsidRDefault="00280AD3" w:rsidP="00280AD3">
            <w:pPr>
              <w:rPr>
                <w:b/>
                <w:sz w:val="18"/>
                <w:szCs w:val="18"/>
              </w:rPr>
            </w:pPr>
            <w:r>
              <w:rPr>
                <w:b/>
                <w:sz w:val="18"/>
                <w:szCs w:val="18"/>
              </w:rPr>
              <w:t>&gt;8</w:t>
            </w:r>
          </w:p>
          <w:p w14:paraId="72D9B54F" w14:textId="77777777" w:rsidR="00280AD3" w:rsidRPr="00F44BC9" w:rsidRDefault="00280AD3" w:rsidP="00280AD3">
            <w:pPr>
              <w:rPr>
                <w:rFonts w:cstheme="minorHAnsi"/>
                <w:b/>
                <w:sz w:val="20"/>
                <w:szCs w:val="20"/>
              </w:rPr>
            </w:pPr>
            <w:r w:rsidRPr="00F44BC9">
              <w:rPr>
                <w:rFonts w:cstheme="minorHAnsi"/>
                <w:b/>
                <w:sz w:val="20"/>
                <w:szCs w:val="20"/>
              </w:rPr>
              <w:t xml:space="preserve">Zarządzanie przestrzenią publiczną – aspekty finansowe, podatkowe i regulacyjne </w:t>
            </w:r>
          </w:p>
          <w:p w14:paraId="2D0962FC" w14:textId="77777777" w:rsidR="00280AD3" w:rsidRDefault="00280AD3" w:rsidP="00280AD3">
            <w:pPr>
              <w:rPr>
                <w:b/>
                <w:sz w:val="18"/>
                <w:szCs w:val="18"/>
              </w:rPr>
            </w:pPr>
          </w:p>
          <w:p w14:paraId="1296CB8C" w14:textId="77777777" w:rsidR="00280AD3" w:rsidRDefault="00280AD3" w:rsidP="00280AD3">
            <w:pPr>
              <w:rPr>
                <w:bCs/>
                <w:sz w:val="18"/>
                <w:szCs w:val="18"/>
              </w:rPr>
            </w:pPr>
            <w:r>
              <w:rPr>
                <w:bCs/>
                <w:sz w:val="18"/>
                <w:szCs w:val="18"/>
              </w:rPr>
              <w:t>Program seminarium:</w:t>
            </w:r>
          </w:p>
          <w:p w14:paraId="2055B580"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Gospodarka przestrzenna – finansowanie gospodarki przestrzennej.</w:t>
            </w:r>
          </w:p>
          <w:p w14:paraId="1320B363" w14:textId="77777777" w:rsidR="00280AD3" w:rsidRPr="00F44BC9" w:rsidRDefault="00280AD3" w:rsidP="00280AD3">
            <w:pPr>
              <w:rPr>
                <w:rFonts w:cstheme="minorHAnsi"/>
                <w:sz w:val="20"/>
                <w:szCs w:val="20"/>
              </w:rPr>
            </w:pPr>
          </w:p>
          <w:p w14:paraId="688EA62B"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Ubezpieczenia nieruchomości</w:t>
            </w:r>
          </w:p>
          <w:p w14:paraId="4389AB38" w14:textId="77777777" w:rsidR="00280AD3" w:rsidRPr="00F44BC9" w:rsidRDefault="00280AD3" w:rsidP="00280AD3">
            <w:pPr>
              <w:rPr>
                <w:rFonts w:cstheme="minorHAnsi"/>
                <w:sz w:val="20"/>
                <w:szCs w:val="20"/>
              </w:rPr>
            </w:pPr>
          </w:p>
          <w:p w14:paraId="137A56E4"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Podatki od nieruchomości.</w:t>
            </w:r>
          </w:p>
          <w:p w14:paraId="5764309C" w14:textId="77777777" w:rsidR="00280AD3" w:rsidRPr="00F44BC9" w:rsidRDefault="00280AD3" w:rsidP="00280AD3">
            <w:pPr>
              <w:rPr>
                <w:rFonts w:cstheme="minorHAnsi"/>
                <w:sz w:val="20"/>
                <w:szCs w:val="20"/>
              </w:rPr>
            </w:pPr>
          </w:p>
          <w:p w14:paraId="39A9AAF6"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Źródła finansowania planowania przestrzennego.</w:t>
            </w:r>
          </w:p>
          <w:p w14:paraId="3D10747C" w14:textId="77777777" w:rsidR="00280AD3" w:rsidRPr="00F44BC9" w:rsidRDefault="00280AD3" w:rsidP="00280AD3">
            <w:pPr>
              <w:rPr>
                <w:rFonts w:cstheme="minorHAnsi"/>
                <w:sz w:val="20"/>
                <w:szCs w:val="20"/>
              </w:rPr>
            </w:pPr>
          </w:p>
          <w:p w14:paraId="3B51A013"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Kompetencje organów administracji publicznej w planowaniu przestrzennym.</w:t>
            </w:r>
          </w:p>
          <w:p w14:paraId="4576C960" w14:textId="77777777" w:rsidR="00280AD3" w:rsidRPr="00F44BC9" w:rsidRDefault="00280AD3" w:rsidP="00280AD3">
            <w:pPr>
              <w:rPr>
                <w:rFonts w:cstheme="minorHAnsi"/>
                <w:sz w:val="20"/>
                <w:szCs w:val="20"/>
              </w:rPr>
            </w:pPr>
          </w:p>
          <w:p w14:paraId="791844DC"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Rekompensaty finansowe i renta planistyczna wynikające z planowania przestrzennego.</w:t>
            </w:r>
          </w:p>
          <w:p w14:paraId="331695B9" w14:textId="77777777" w:rsidR="00280AD3" w:rsidRPr="00F44BC9" w:rsidRDefault="00280AD3" w:rsidP="00280AD3">
            <w:pPr>
              <w:rPr>
                <w:rFonts w:cstheme="minorHAnsi"/>
                <w:sz w:val="20"/>
                <w:szCs w:val="20"/>
              </w:rPr>
            </w:pPr>
          </w:p>
          <w:p w14:paraId="047A9FF8"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Miejscowy plan zagospodarowania przestrzennego a proces inwestycyjny.</w:t>
            </w:r>
          </w:p>
          <w:p w14:paraId="6F57A4B0" w14:textId="77777777" w:rsidR="00280AD3" w:rsidRPr="00F44BC9" w:rsidRDefault="00280AD3" w:rsidP="00280AD3">
            <w:pPr>
              <w:rPr>
                <w:rFonts w:cstheme="minorHAnsi"/>
                <w:sz w:val="20"/>
                <w:szCs w:val="20"/>
              </w:rPr>
            </w:pPr>
          </w:p>
          <w:p w14:paraId="1055EB9A"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Zarządzanie nieruchomością i inwestycją.</w:t>
            </w:r>
          </w:p>
          <w:p w14:paraId="4B3C2991" w14:textId="77777777" w:rsidR="00280AD3" w:rsidRPr="00F44BC9" w:rsidRDefault="00280AD3" w:rsidP="00280AD3">
            <w:pPr>
              <w:rPr>
                <w:rFonts w:cstheme="minorHAnsi"/>
                <w:sz w:val="20"/>
                <w:szCs w:val="20"/>
              </w:rPr>
            </w:pPr>
          </w:p>
          <w:p w14:paraId="5E138979"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Lokalizacja inwestycji celu publicznego – partnerstwo publiczno-prywatne.</w:t>
            </w:r>
          </w:p>
          <w:p w14:paraId="2E8DD314" w14:textId="77777777" w:rsidR="00280AD3" w:rsidRPr="00F44BC9" w:rsidRDefault="00280AD3" w:rsidP="00280AD3">
            <w:pPr>
              <w:rPr>
                <w:rFonts w:cstheme="minorHAnsi"/>
                <w:sz w:val="20"/>
                <w:szCs w:val="20"/>
              </w:rPr>
            </w:pPr>
          </w:p>
          <w:p w14:paraId="11E7843B"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Ustalenie warunków zabudowy – aspekty finansowe.</w:t>
            </w:r>
          </w:p>
          <w:p w14:paraId="79C8765D" w14:textId="77777777" w:rsidR="00280AD3" w:rsidRPr="00F44BC9" w:rsidRDefault="00280AD3" w:rsidP="00280AD3">
            <w:pPr>
              <w:rPr>
                <w:rFonts w:cstheme="minorHAnsi"/>
                <w:sz w:val="20"/>
                <w:szCs w:val="20"/>
              </w:rPr>
            </w:pPr>
          </w:p>
          <w:p w14:paraId="1A71D110"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Finansowanie planowania przestrzennego.</w:t>
            </w:r>
          </w:p>
          <w:p w14:paraId="1B6E0F48" w14:textId="77777777" w:rsidR="00280AD3" w:rsidRPr="00F44BC9" w:rsidRDefault="00280AD3" w:rsidP="00280AD3">
            <w:pPr>
              <w:rPr>
                <w:rFonts w:cstheme="minorHAnsi"/>
                <w:sz w:val="20"/>
                <w:szCs w:val="20"/>
              </w:rPr>
            </w:pPr>
          </w:p>
          <w:p w14:paraId="684D0709"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Regulacje dotyczące procesu budowalnego w procesie inwestycyjnym</w:t>
            </w:r>
          </w:p>
          <w:p w14:paraId="6E13C1DA" w14:textId="77777777" w:rsidR="00280AD3" w:rsidRPr="00F44BC9" w:rsidRDefault="00280AD3" w:rsidP="00280AD3">
            <w:pPr>
              <w:rPr>
                <w:rFonts w:cstheme="minorHAnsi"/>
                <w:sz w:val="20"/>
                <w:szCs w:val="20"/>
              </w:rPr>
            </w:pPr>
          </w:p>
          <w:p w14:paraId="0700C362"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Aktualne problemy praktyczne oraz finansowe planowania przestrzennego</w:t>
            </w:r>
          </w:p>
          <w:p w14:paraId="43542B64" w14:textId="77777777" w:rsidR="00280AD3" w:rsidRPr="00F44BC9" w:rsidRDefault="00280AD3" w:rsidP="00280AD3">
            <w:pPr>
              <w:pStyle w:val="Nagwek1"/>
              <w:outlineLvl w:val="0"/>
              <w:rPr>
                <w:rFonts w:asciiTheme="minorHAnsi" w:hAnsiTheme="minorHAnsi" w:cstheme="minorHAnsi"/>
                <w:szCs w:val="20"/>
                <w:lang w:val="pl-PL"/>
              </w:rPr>
            </w:pPr>
          </w:p>
          <w:p w14:paraId="72F95E81" w14:textId="072787F1" w:rsidR="00280AD3" w:rsidRPr="00182E8F" w:rsidRDefault="00280AD3" w:rsidP="00280AD3">
            <w:pPr>
              <w:rPr>
                <w:bCs/>
                <w:sz w:val="18"/>
                <w:szCs w:val="18"/>
              </w:rPr>
            </w:pPr>
          </w:p>
        </w:tc>
        <w:tc>
          <w:tcPr>
            <w:tcW w:w="3120" w:type="dxa"/>
            <w:shd w:val="clear" w:color="auto" w:fill="F2F2F2" w:themeFill="background1" w:themeFillShade="F2"/>
          </w:tcPr>
          <w:p w14:paraId="16CEDB03" w14:textId="77777777" w:rsidR="00280AD3" w:rsidRDefault="00280AD3" w:rsidP="00280AD3">
            <w:pPr>
              <w:rPr>
                <w:b/>
                <w:sz w:val="18"/>
                <w:szCs w:val="18"/>
              </w:rPr>
            </w:pPr>
            <w:r>
              <w:rPr>
                <w:b/>
                <w:sz w:val="18"/>
                <w:szCs w:val="18"/>
              </w:rPr>
              <w:t>&gt;8</w:t>
            </w:r>
          </w:p>
          <w:p w14:paraId="18B4C41B" w14:textId="77777777" w:rsidR="00280AD3" w:rsidRPr="00F44BC9" w:rsidRDefault="00280AD3" w:rsidP="00280AD3">
            <w:pPr>
              <w:rPr>
                <w:rFonts w:cstheme="minorHAnsi"/>
                <w:b/>
                <w:sz w:val="20"/>
                <w:szCs w:val="20"/>
              </w:rPr>
            </w:pPr>
            <w:r w:rsidRPr="00F44BC9">
              <w:rPr>
                <w:rFonts w:cstheme="minorHAnsi"/>
                <w:b/>
                <w:sz w:val="20"/>
                <w:szCs w:val="20"/>
              </w:rPr>
              <w:t xml:space="preserve">Zarządzanie przestrzenią publiczną – aspekty finansowe, podatkowe i regulacyjne </w:t>
            </w:r>
          </w:p>
          <w:p w14:paraId="69D40B42" w14:textId="77777777" w:rsidR="00280AD3" w:rsidRDefault="00280AD3" w:rsidP="00280AD3">
            <w:pPr>
              <w:rPr>
                <w:b/>
                <w:sz w:val="18"/>
                <w:szCs w:val="18"/>
              </w:rPr>
            </w:pPr>
          </w:p>
          <w:p w14:paraId="06C0DFD0" w14:textId="77777777" w:rsidR="00280AD3" w:rsidRDefault="00280AD3" w:rsidP="00280AD3">
            <w:pPr>
              <w:rPr>
                <w:bCs/>
                <w:sz w:val="18"/>
                <w:szCs w:val="18"/>
              </w:rPr>
            </w:pPr>
            <w:r>
              <w:rPr>
                <w:bCs/>
                <w:sz w:val="18"/>
                <w:szCs w:val="18"/>
              </w:rPr>
              <w:t>Program seminarium:</w:t>
            </w:r>
          </w:p>
          <w:p w14:paraId="3056D334"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Gospodarka przestrzenna – finansowanie gospodarki przestrzennej.</w:t>
            </w:r>
          </w:p>
          <w:p w14:paraId="0DF144EA" w14:textId="77777777" w:rsidR="00280AD3" w:rsidRPr="00F44BC9" w:rsidRDefault="00280AD3" w:rsidP="00280AD3">
            <w:pPr>
              <w:rPr>
                <w:rFonts w:cstheme="minorHAnsi"/>
                <w:sz w:val="20"/>
                <w:szCs w:val="20"/>
              </w:rPr>
            </w:pPr>
          </w:p>
          <w:p w14:paraId="7BED825F"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Ubezpieczenia nieruchomości</w:t>
            </w:r>
          </w:p>
          <w:p w14:paraId="61AF6DA5" w14:textId="77777777" w:rsidR="00280AD3" w:rsidRPr="00F44BC9" w:rsidRDefault="00280AD3" w:rsidP="00280AD3">
            <w:pPr>
              <w:rPr>
                <w:rFonts w:cstheme="minorHAnsi"/>
                <w:sz w:val="20"/>
                <w:szCs w:val="20"/>
              </w:rPr>
            </w:pPr>
          </w:p>
          <w:p w14:paraId="220E4BF4"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Podatki od nieruchomości.</w:t>
            </w:r>
          </w:p>
          <w:p w14:paraId="19849088" w14:textId="77777777" w:rsidR="00280AD3" w:rsidRPr="00F44BC9" w:rsidRDefault="00280AD3" w:rsidP="00280AD3">
            <w:pPr>
              <w:rPr>
                <w:rFonts w:cstheme="minorHAnsi"/>
                <w:sz w:val="20"/>
                <w:szCs w:val="20"/>
              </w:rPr>
            </w:pPr>
          </w:p>
          <w:p w14:paraId="0DA9706D"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Źródła finansowania planowania przestrzennego.</w:t>
            </w:r>
          </w:p>
          <w:p w14:paraId="384AAFDC" w14:textId="77777777" w:rsidR="00280AD3" w:rsidRPr="00F44BC9" w:rsidRDefault="00280AD3" w:rsidP="00280AD3">
            <w:pPr>
              <w:rPr>
                <w:rFonts w:cstheme="minorHAnsi"/>
                <w:sz w:val="20"/>
                <w:szCs w:val="20"/>
              </w:rPr>
            </w:pPr>
          </w:p>
          <w:p w14:paraId="24494F7C"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Kompetencje organów administracji publicznej w planowaniu przestrzennym.</w:t>
            </w:r>
          </w:p>
          <w:p w14:paraId="2B7B033E" w14:textId="77777777" w:rsidR="00280AD3" w:rsidRPr="00F44BC9" w:rsidRDefault="00280AD3" w:rsidP="00280AD3">
            <w:pPr>
              <w:rPr>
                <w:rFonts w:cstheme="minorHAnsi"/>
                <w:sz w:val="20"/>
                <w:szCs w:val="20"/>
              </w:rPr>
            </w:pPr>
          </w:p>
          <w:p w14:paraId="29382808"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Rekompensaty finansowe i renta planistyczna wynikające z planowania przestrzennego.</w:t>
            </w:r>
          </w:p>
          <w:p w14:paraId="6A6491D2" w14:textId="77777777" w:rsidR="00280AD3" w:rsidRPr="00F44BC9" w:rsidRDefault="00280AD3" w:rsidP="00280AD3">
            <w:pPr>
              <w:rPr>
                <w:rFonts w:cstheme="minorHAnsi"/>
                <w:sz w:val="20"/>
                <w:szCs w:val="20"/>
              </w:rPr>
            </w:pPr>
          </w:p>
          <w:p w14:paraId="2F3B1A1B"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Miejscowy plan zagospodarowania przestrzennego a proces inwestycyjny.</w:t>
            </w:r>
          </w:p>
          <w:p w14:paraId="0965381B" w14:textId="77777777" w:rsidR="00280AD3" w:rsidRPr="00F44BC9" w:rsidRDefault="00280AD3" w:rsidP="00280AD3">
            <w:pPr>
              <w:rPr>
                <w:rFonts w:cstheme="minorHAnsi"/>
                <w:sz w:val="20"/>
                <w:szCs w:val="20"/>
              </w:rPr>
            </w:pPr>
          </w:p>
          <w:p w14:paraId="0B26236D"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Zarządzanie nieruchomością i inwestycją.</w:t>
            </w:r>
          </w:p>
          <w:p w14:paraId="5129C83D" w14:textId="77777777" w:rsidR="00280AD3" w:rsidRPr="00F44BC9" w:rsidRDefault="00280AD3" w:rsidP="00280AD3">
            <w:pPr>
              <w:rPr>
                <w:rFonts w:cstheme="minorHAnsi"/>
                <w:sz w:val="20"/>
                <w:szCs w:val="20"/>
              </w:rPr>
            </w:pPr>
          </w:p>
          <w:p w14:paraId="4AF3BC7A"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Lokalizacja inwestycji celu publicznego – partnerstwo publiczno-prywatne.</w:t>
            </w:r>
          </w:p>
          <w:p w14:paraId="039278E1" w14:textId="77777777" w:rsidR="00280AD3" w:rsidRPr="00F44BC9" w:rsidRDefault="00280AD3" w:rsidP="00280AD3">
            <w:pPr>
              <w:rPr>
                <w:rFonts w:cstheme="minorHAnsi"/>
                <w:sz w:val="20"/>
                <w:szCs w:val="20"/>
              </w:rPr>
            </w:pPr>
          </w:p>
          <w:p w14:paraId="2533FA13"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Ustalenie warunków zabudowy – aspekty finansowe.</w:t>
            </w:r>
          </w:p>
          <w:p w14:paraId="560D766E" w14:textId="77777777" w:rsidR="00280AD3" w:rsidRPr="00F44BC9" w:rsidRDefault="00280AD3" w:rsidP="00280AD3">
            <w:pPr>
              <w:rPr>
                <w:rFonts w:cstheme="minorHAnsi"/>
                <w:sz w:val="20"/>
                <w:szCs w:val="20"/>
              </w:rPr>
            </w:pPr>
          </w:p>
          <w:p w14:paraId="5D853765"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Finansowanie planowania przestrzennego.</w:t>
            </w:r>
          </w:p>
          <w:p w14:paraId="5AAB0AF0" w14:textId="77777777" w:rsidR="00280AD3" w:rsidRPr="00F44BC9" w:rsidRDefault="00280AD3" w:rsidP="00280AD3">
            <w:pPr>
              <w:rPr>
                <w:rFonts w:cstheme="minorHAnsi"/>
                <w:sz w:val="20"/>
                <w:szCs w:val="20"/>
              </w:rPr>
            </w:pPr>
          </w:p>
          <w:p w14:paraId="6ECF6C95"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Regulacje dotyczące procesu budowalnego w procesie inwestycyjnym</w:t>
            </w:r>
          </w:p>
          <w:p w14:paraId="26857057" w14:textId="77777777" w:rsidR="00280AD3" w:rsidRPr="00F44BC9" w:rsidRDefault="00280AD3" w:rsidP="00280AD3">
            <w:pPr>
              <w:rPr>
                <w:rFonts w:cstheme="minorHAnsi"/>
                <w:sz w:val="20"/>
                <w:szCs w:val="20"/>
              </w:rPr>
            </w:pPr>
          </w:p>
          <w:p w14:paraId="683375C5" w14:textId="77777777" w:rsidR="00280AD3" w:rsidRPr="00F44BC9" w:rsidRDefault="00280AD3" w:rsidP="00280AD3">
            <w:pPr>
              <w:numPr>
                <w:ilvl w:val="0"/>
                <w:numId w:val="61"/>
              </w:numPr>
              <w:ind w:left="0"/>
              <w:rPr>
                <w:rFonts w:cstheme="minorHAnsi"/>
                <w:sz w:val="20"/>
                <w:szCs w:val="20"/>
              </w:rPr>
            </w:pPr>
            <w:r w:rsidRPr="00F44BC9">
              <w:rPr>
                <w:rFonts w:cstheme="minorHAnsi"/>
                <w:sz w:val="20"/>
                <w:szCs w:val="20"/>
              </w:rPr>
              <w:t>Aktualne problemy praktyczne oraz finansowe planowania przestrzennego</w:t>
            </w:r>
          </w:p>
          <w:p w14:paraId="193A014D" w14:textId="77777777" w:rsidR="00280AD3" w:rsidRPr="00F44BC9" w:rsidRDefault="00280AD3" w:rsidP="00280AD3">
            <w:pPr>
              <w:pStyle w:val="Nagwek1"/>
              <w:outlineLvl w:val="0"/>
              <w:rPr>
                <w:rFonts w:asciiTheme="minorHAnsi" w:hAnsiTheme="minorHAnsi" w:cstheme="minorHAnsi"/>
                <w:szCs w:val="20"/>
                <w:lang w:val="pl-PL"/>
              </w:rPr>
            </w:pPr>
          </w:p>
          <w:p w14:paraId="20BB3077" w14:textId="47071E84" w:rsidR="00280AD3" w:rsidRPr="00353984" w:rsidRDefault="00280AD3" w:rsidP="00280AD3">
            <w:pPr>
              <w:rPr>
                <w:b/>
                <w:sz w:val="18"/>
                <w:szCs w:val="18"/>
              </w:rPr>
            </w:pPr>
          </w:p>
        </w:tc>
        <w:tc>
          <w:tcPr>
            <w:tcW w:w="3146" w:type="dxa"/>
            <w:shd w:val="clear" w:color="auto" w:fill="DAEEF3" w:themeFill="accent5" w:themeFillTint="33"/>
          </w:tcPr>
          <w:p w14:paraId="483F06CB" w14:textId="77777777" w:rsidR="00280AD3" w:rsidRPr="00353984" w:rsidRDefault="00280AD3" w:rsidP="00280AD3">
            <w:pPr>
              <w:rPr>
                <w:sz w:val="18"/>
                <w:szCs w:val="18"/>
              </w:rPr>
            </w:pPr>
          </w:p>
        </w:tc>
        <w:tc>
          <w:tcPr>
            <w:tcW w:w="3168" w:type="dxa"/>
            <w:shd w:val="clear" w:color="auto" w:fill="E2F5F6"/>
          </w:tcPr>
          <w:p w14:paraId="615EC511" w14:textId="77777777" w:rsidR="00280AD3" w:rsidRDefault="00280AD3" w:rsidP="00280AD3">
            <w:pPr>
              <w:rPr>
                <w:sz w:val="18"/>
                <w:szCs w:val="18"/>
              </w:rPr>
            </w:pPr>
            <w:r>
              <w:rPr>
                <w:sz w:val="18"/>
                <w:szCs w:val="18"/>
              </w:rPr>
              <w:t>&gt;8</w:t>
            </w:r>
          </w:p>
          <w:p w14:paraId="2332319F" w14:textId="77777777" w:rsidR="00280AD3" w:rsidRPr="00F44BC9" w:rsidRDefault="00280AD3" w:rsidP="00280AD3">
            <w:pPr>
              <w:rPr>
                <w:rFonts w:cstheme="minorHAnsi"/>
                <w:sz w:val="20"/>
                <w:szCs w:val="20"/>
              </w:rPr>
            </w:pPr>
            <w:r w:rsidRPr="00F44BC9">
              <w:rPr>
                <w:rFonts w:cstheme="minorHAnsi"/>
                <w:b/>
                <w:sz w:val="20"/>
                <w:szCs w:val="20"/>
              </w:rPr>
              <w:t>Zarządzanie przestrzenią publiczną – aspekty regulacyjne</w:t>
            </w:r>
          </w:p>
          <w:p w14:paraId="41BFAFB9" w14:textId="77777777" w:rsidR="00280AD3" w:rsidRDefault="00280AD3" w:rsidP="00280AD3">
            <w:pPr>
              <w:rPr>
                <w:sz w:val="18"/>
                <w:szCs w:val="18"/>
              </w:rPr>
            </w:pPr>
          </w:p>
          <w:p w14:paraId="6859A8D9" w14:textId="77777777" w:rsidR="00280AD3" w:rsidRDefault="00280AD3" w:rsidP="00280AD3">
            <w:pPr>
              <w:rPr>
                <w:sz w:val="18"/>
                <w:szCs w:val="18"/>
              </w:rPr>
            </w:pPr>
            <w:r>
              <w:rPr>
                <w:sz w:val="18"/>
                <w:szCs w:val="18"/>
              </w:rPr>
              <w:t>Program seminarium:</w:t>
            </w:r>
          </w:p>
          <w:p w14:paraId="728B4110" w14:textId="77777777" w:rsidR="00280AD3" w:rsidRPr="00F44BC9" w:rsidRDefault="00280AD3" w:rsidP="00280AD3">
            <w:pPr>
              <w:ind w:left="708"/>
              <w:rPr>
                <w:rFonts w:cstheme="minorHAnsi"/>
                <w:sz w:val="20"/>
                <w:szCs w:val="20"/>
              </w:rPr>
            </w:pPr>
            <w:r w:rsidRPr="00F44BC9">
              <w:rPr>
                <w:rFonts w:cstheme="minorHAnsi"/>
                <w:sz w:val="20"/>
                <w:szCs w:val="20"/>
              </w:rPr>
              <w:t>1. Gospodarka przestrzenna – podstawowe pojęcia. Funkcje gospodarki przestrzennej dla przedsiębiorców.</w:t>
            </w:r>
          </w:p>
          <w:p w14:paraId="634BFA06" w14:textId="77777777" w:rsidR="00280AD3" w:rsidRPr="00F44BC9" w:rsidRDefault="00280AD3" w:rsidP="00280AD3">
            <w:pPr>
              <w:ind w:left="708"/>
              <w:rPr>
                <w:rFonts w:cstheme="minorHAnsi"/>
                <w:sz w:val="20"/>
                <w:szCs w:val="20"/>
              </w:rPr>
            </w:pPr>
            <w:r w:rsidRPr="00F44BC9">
              <w:rPr>
                <w:rFonts w:cstheme="minorHAnsi"/>
                <w:sz w:val="20"/>
                <w:szCs w:val="20"/>
              </w:rPr>
              <w:t xml:space="preserve">2. Ustawa o planowaniu i zagospodarowaniu przestrzennym – zakres regulacji i jej znaczenie dla działalności gospodarczej. </w:t>
            </w:r>
          </w:p>
          <w:p w14:paraId="74C391B7" w14:textId="77777777" w:rsidR="00280AD3" w:rsidRPr="00F44BC9" w:rsidRDefault="00280AD3" w:rsidP="00280AD3">
            <w:pPr>
              <w:ind w:left="708"/>
              <w:rPr>
                <w:rFonts w:cstheme="minorHAnsi"/>
                <w:sz w:val="20"/>
                <w:szCs w:val="20"/>
              </w:rPr>
            </w:pPr>
            <w:r w:rsidRPr="00F44BC9">
              <w:rPr>
                <w:rFonts w:cstheme="minorHAnsi"/>
                <w:sz w:val="20"/>
                <w:szCs w:val="20"/>
              </w:rPr>
              <w:t>3. Kompetencje organów administracji publicznej w planowaniu przestrzennym.</w:t>
            </w:r>
          </w:p>
          <w:p w14:paraId="0DBA1C02" w14:textId="77777777" w:rsidR="00280AD3" w:rsidRPr="00F44BC9" w:rsidRDefault="00280AD3" w:rsidP="00280AD3">
            <w:pPr>
              <w:ind w:left="708"/>
              <w:rPr>
                <w:rFonts w:cstheme="minorHAnsi"/>
                <w:sz w:val="20"/>
                <w:szCs w:val="20"/>
              </w:rPr>
            </w:pPr>
            <w:r w:rsidRPr="00F44BC9">
              <w:rPr>
                <w:rFonts w:cstheme="minorHAnsi"/>
                <w:sz w:val="20"/>
                <w:szCs w:val="20"/>
              </w:rPr>
              <w:t xml:space="preserve">4. Studium uwarunkowań i kierunków zagospodarowania przestrzennego – uchwalenie i znaczenie dla działalności gospodarczej. </w:t>
            </w:r>
          </w:p>
          <w:p w14:paraId="37D13C63" w14:textId="77777777" w:rsidR="00280AD3" w:rsidRPr="00F44BC9" w:rsidRDefault="00280AD3" w:rsidP="00280AD3">
            <w:pPr>
              <w:ind w:left="708"/>
              <w:rPr>
                <w:rFonts w:cstheme="minorHAnsi"/>
                <w:sz w:val="20"/>
                <w:szCs w:val="20"/>
              </w:rPr>
            </w:pPr>
            <w:r w:rsidRPr="00F44BC9">
              <w:rPr>
                <w:rFonts w:cstheme="minorHAnsi"/>
                <w:sz w:val="20"/>
                <w:szCs w:val="20"/>
              </w:rPr>
              <w:t>5. Miejscowy plan zagospodarowania przestrzennego a proces inwestycyjny.</w:t>
            </w:r>
          </w:p>
          <w:p w14:paraId="71067CA0" w14:textId="77777777" w:rsidR="00280AD3" w:rsidRPr="00F44BC9" w:rsidRDefault="00280AD3" w:rsidP="00280AD3">
            <w:pPr>
              <w:ind w:left="708"/>
              <w:rPr>
                <w:rFonts w:cstheme="minorHAnsi"/>
                <w:sz w:val="20"/>
                <w:szCs w:val="20"/>
              </w:rPr>
            </w:pPr>
            <w:r w:rsidRPr="00F44BC9">
              <w:rPr>
                <w:rFonts w:cstheme="minorHAnsi"/>
                <w:sz w:val="20"/>
                <w:szCs w:val="20"/>
              </w:rPr>
              <w:t>6. Konsekwencje prawne wejścia w życie aktów zagospodarowania przestrzennego – zarządzanie nieruchomością i inwestycją.</w:t>
            </w:r>
          </w:p>
          <w:p w14:paraId="20E7FE16" w14:textId="77777777" w:rsidR="00280AD3" w:rsidRPr="00F44BC9" w:rsidRDefault="00280AD3" w:rsidP="00280AD3">
            <w:pPr>
              <w:ind w:left="708"/>
              <w:rPr>
                <w:rFonts w:cstheme="minorHAnsi"/>
                <w:sz w:val="20"/>
                <w:szCs w:val="20"/>
              </w:rPr>
            </w:pPr>
            <w:r w:rsidRPr="00F44BC9">
              <w:rPr>
                <w:rFonts w:cstheme="minorHAnsi"/>
                <w:sz w:val="20"/>
                <w:szCs w:val="20"/>
              </w:rPr>
              <w:t>7. Lokalizacja inwestycji celu publicznego.</w:t>
            </w:r>
          </w:p>
          <w:p w14:paraId="7F0B647C" w14:textId="77777777" w:rsidR="00280AD3" w:rsidRPr="00F44BC9" w:rsidRDefault="00280AD3" w:rsidP="00280AD3">
            <w:pPr>
              <w:ind w:left="708"/>
              <w:rPr>
                <w:rFonts w:cstheme="minorHAnsi"/>
                <w:sz w:val="20"/>
                <w:szCs w:val="20"/>
              </w:rPr>
            </w:pPr>
            <w:r w:rsidRPr="00F44BC9">
              <w:rPr>
                <w:rFonts w:cstheme="minorHAnsi"/>
                <w:sz w:val="20"/>
                <w:szCs w:val="20"/>
              </w:rPr>
              <w:t xml:space="preserve">8. Ustalenie warunków zabudowy. </w:t>
            </w:r>
          </w:p>
          <w:p w14:paraId="731AE8B9" w14:textId="77777777" w:rsidR="00280AD3" w:rsidRPr="00F44BC9" w:rsidRDefault="00280AD3" w:rsidP="00280AD3">
            <w:pPr>
              <w:ind w:left="708"/>
              <w:rPr>
                <w:rFonts w:cstheme="minorHAnsi"/>
                <w:sz w:val="20"/>
                <w:szCs w:val="20"/>
              </w:rPr>
            </w:pPr>
            <w:r w:rsidRPr="00F44BC9">
              <w:rPr>
                <w:rFonts w:cstheme="minorHAnsi"/>
                <w:sz w:val="20"/>
                <w:szCs w:val="20"/>
              </w:rPr>
              <w:t xml:space="preserve">9. Finansowanie planowania przestrzennego. </w:t>
            </w:r>
          </w:p>
          <w:p w14:paraId="2FEB4B1B" w14:textId="77777777" w:rsidR="00280AD3" w:rsidRDefault="00280AD3" w:rsidP="00280AD3">
            <w:pPr>
              <w:ind w:left="708"/>
              <w:rPr>
                <w:rFonts w:cstheme="minorHAnsi"/>
                <w:sz w:val="20"/>
                <w:szCs w:val="20"/>
              </w:rPr>
            </w:pPr>
            <w:r w:rsidRPr="00F44BC9">
              <w:rPr>
                <w:rFonts w:cstheme="minorHAnsi"/>
                <w:sz w:val="20"/>
                <w:szCs w:val="20"/>
              </w:rPr>
              <w:t xml:space="preserve">10. Regulacje dotyczące procesu budowalnego w procesie inwestycyjnym </w:t>
            </w:r>
          </w:p>
          <w:p w14:paraId="3B3873D0" w14:textId="207B2947" w:rsidR="00280AD3" w:rsidRPr="00182E8F" w:rsidRDefault="00280AD3" w:rsidP="00280AD3">
            <w:pPr>
              <w:ind w:left="708"/>
              <w:rPr>
                <w:rFonts w:cstheme="minorHAnsi"/>
                <w:sz w:val="20"/>
                <w:szCs w:val="20"/>
              </w:rPr>
            </w:pPr>
            <w:r w:rsidRPr="00F44BC9">
              <w:rPr>
                <w:rFonts w:cstheme="minorHAnsi"/>
                <w:sz w:val="20"/>
                <w:szCs w:val="20"/>
              </w:rPr>
              <w:t>11. Aktualne problemy praktyczne planowania przestrzennego</w:t>
            </w:r>
          </w:p>
        </w:tc>
      </w:tr>
      <w:tr w:rsidR="00280AD3" w:rsidRPr="00353984" w14:paraId="20EB0108" w14:textId="77777777" w:rsidTr="00881292">
        <w:tc>
          <w:tcPr>
            <w:tcW w:w="534" w:type="dxa"/>
          </w:tcPr>
          <w:p w14:paraId="7B36E6EA" w14:textId="77777777" w:rsidR="00280AD3" w:rsidRPr="00353984" w:rsidRDefault="00280AD3" w:rsidP="00280AD3">
            <w:pPr>
              <w:pStyle w:val="Akapitzlist"/>
              <w:numPr>
                <w:ilvl w:val="0"/>
                <w:numId w:val="1"/>
              </w:numPr>
              <w:rPr>
                <w:sz w:val="18"/>
                <w:szCs w:val="18"/>
              </w:rPr>
            </w:pPr>
          </w:p>
        </w:tc>
        <w:tc>
          <w:tcPr>
            <w:tcW w:w="1417" w:type="dxa"/>
          </w:tcPr>
          <w:p w14:paraId="0445A535" w14:textId="77777777" w:rsidR="00280AD3" w:rsidRPr="00353984" w:rsidRDefault="00280AD3" w:rsidP="00280AD3">
            <w:pPr>
              <w:rPr>
                <w:sz w:val="18"/>
                <w:szCs w:val="18"/>
              </w:rPr>
            </w:pPr>
            <w:r w:rsidRPr="00353984">
              <w:rPr>
                <w:sz w:val="18"/>
                <w:szCs w:val="18"/>
              </w:rPr>
              <w:t>Dr Katarzyna Niewińska</w:t>
            </w:r>
          </w:p>
        </w:tc>
        <w:tc>
          <w:tcPr>
            <w:tcW w:w="2835" w:type="dxa"/>
            <w:shd w:val="clear" w:color="auto" w:fill="E7E5E7"/>
          </w:tcPr>
          <w:p w14:paraId="7A9F7FE8" w14:textId="77777777" w:rsidR="00280AD3" w:rsidRDefault="00280AD3" w:rsidP="00280AD3">
            <w:pPr>
              <w:rPr>
                <w:sz w:val="18"/>
                <w:szCs w:val="18"/>
              </w:rPr>
            </w:pPr>
            <w:r>
              <w:rPr>
                <w:sz w:val="18"/>
                <w:szCs w:val="18"/>
              </w:rPr>
              <w:t>&gt;8</w:t>
            </w:r>
          </w:p>
          <w:p w14:paraId="388F54EB" w14:textId="55B35712" w:rsidR="00280AD3" w:rsidRDefault="00280AD3" w:rsidP="00280AD3">
            <w:pPr>
              <w:rPr>
                <w:rFonts w:cstheme="minorHAnsi"/>
                <w:b/>
                <w:bCs/>
                <w:sz w:val="20"/>
                <w:szCs w:val="20"/>
              </w:rPr>
            </w:pPr>
            <w:proofErr w:type="spellStart"/>
            <w:r w:rsidRPr="0082750A">
              <w:rPr>
                <w:rFonts w:cstheme="minorHAnsi"/>
                <w:b/>
                <w:bCs/>
                <w:sz w:val="20"/>
                <w:szCs w:val="20"/>
              </w:rPr>
              <w:t>FinTech</w:t>
            </w:r>
            <w:proofErr w:type="spellEnd"/>
            <w:r w:rsidRPr="0082750A">
              <w:rPr>
                <w:rFonts w:cstheme="minorHAnsi"/>
                <w:b/>
                <w:bCs/>
                <w:sz w:val="20"/>
                <w:szCs w:val="20"/>
              </w:rPr>
              <w:t xml:space="preserve"> / Zrównoważone Finanse / Finansowanie na rynku kapitałowym</w:t>
            </w:r>
          </w:p>
          <w:p w14:paraId="5C202C8C" w14:textId="5959E873" w:rsidR="00280AD3" w:rsidRDefault="00280AD3" w:rsidP="00280AD3">
            <w:pPr>
              <w:rPr>
                <w:rFonts w:cstheme="minorHAnsi"/>
                <w:b/>
                <w:bCs/>
                <w:sz w:val="20"/>
                <w:szCs w:val="20"/>
              </w:rPr>
            </w:pPr>
          </w:p>
          <w:p w14:paraId="11A7CEC4" w14:textId="7BA7A418" w:rsidR="00280AD3" w:rsidRPr="00F02DD3" w:rsidRDefault="00280AD3" w:rsidP="00280AD3">
            <w:pPr>
              <w:rPr>
                <w:rFonts w:cstheme="minorHAnsi"/>
                <w:sz w:val="20"/>
                <w:szCs w:val="20"/>
              </w:rPr>
            </w:pPr>
            <w:r>
              <w:rPr>
                <w:rFonts w:cstheme="minorHAnsi"/>
                <w:sz w:val="20"/>
                <w:szCs w:val="20"/>
              </w:rPr>
              <w:t>Program seminarium:</w:t>
            </w:r>
          </w:p>
          <w:p w14:paraId="6DB3EA1A" w14:textId="10567902"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proofErr w:type="spellStart"/>
            <w:r w:rsidRPr="0082750A">
              <w:rPr>
                <w:rFonts w:ascii="Calibri" w:hAnsi="Calibri" w:cs="Calibri"/>
                <w:b w:val="0"/>
                <w:szCs w:val="20"/>
                <w:lang w:val="pl-PL" w:eastAsia="pl-PL"/>
              </w:rPr>
              <w:t>FinTech</w:t>
            </w:r>
            <w:proofErr w:type="spellEnd"/>
            <w:r w:rsidRPr="0082750A">
              <w:rPr>
                <w:rFonts w:ascii="Calibri" w:hAnsi="Calibri" w:cs="Calibri"/>
                <w:b w:val="0"/>
                <w:szCs w:val="20"/>
                <w:lang w:val="pl-PL" w:eastAsia="pl-PL"/>
              </w:rPr>
              <w:t xml:space="preserve"> dla B2C</w:t>
            </w:r>
          </w:p>
          <w:p w14:paraId="2A28CA6D" w14:textId="57D5B502"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proofErr w:type="spellStart"/>
            <w:r w:rsidRPr="0082750A">
              <w:rPr>
                <w:rFonts w:ascii="Calibri" w:hAnsi="Calibri" w:cs="Calibri"/>
                <w:b w:val="0"/>
                <w:szCs w:val="20"/>
                <w:lang w:val="pl-PL" w:eastAsia="pl-PL"/>
              </w:rPr>
              <w:t>FinTech</w:t>
            </w:r>
            <w:proofErr w:type="spellEnd"/>
            <w:r w:rsidRPr="0082750A">
              <w:rPr>
                <w:rFonts w:ascii="Calibri" w:hAnsi="Calibri" w:cs="Calibri"/>
                <w:b w:val="0"/>
                <w:szCs w:val="20"/>
                <w:lang w:val="pl-PL" w:eastAsia="pl-PL"/>
              </w:rPr>
              <w:t xml:space="preserve"> dla B2B</w:t>
            </w:r>
          </w:p>
          <w:p w14:paraId="79EA8F7C" w14:textId="6F5C4FE6"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proofErr w:type="spellStart"/>
            <w:r w:rsidRPr="0082750A">
              <w:rPr>
                <w:rFonts w:ascii="Calibri" w:hAnsi="Calibri" w:cs="Calibri"/>
                <w:b w:val="0"/>
                <w:szCs w:val="20"/>
                <w:lang w:val="pl-PL" w:eastAsia="pl-PL"/>
              </w:rPr>
              <w:t>Blockchain</w:t>
            </w:r>
            <w:proofErr w:type="spellEnd"/>
          </w:p>
          <w:p w14:paraId="368F8AB9" w14:textId="2C04DF14"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proofErr w:type="spellStart"/>
            <w:r w:rsidRPr="0082750A">
              <w:rPr>
                <w:rFonts w:ascii="Calibri" w:hAnsi="Calibri" w:cs="Calibri"/>
                <w:b w:val="0"/>
                <w:szCs w:val="20"/>
                <w:lang w:val="pl-PL" w:eastAsia="pl-PL"/>
              </w:rPr>
              <w:t>Kryptowaluty</w:t>
            </w:r>
            <w:proofErr w:type="spellEnd"/>
          </w:p>
          <w:p w14:paraId="3BC9ACA8" w14:textId="3053E82F"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Zrównoważone finanse</w:t>
            </w:r>
          </w:p>
          <w:p w14:paraId="42F16D84" w14:textId="65E47EC4"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Rynek fuzji i przejęć</w:t>
            </w:r>
          </w:p>
          <w:p w14:paraId="43033B8B" w14:textId="79DA20BF" w:rsidR="00280AD3" w:rsidRPr="00F02DD3" w:rsidRDefault="00280AD3" w:rsidP="00280AD3">
            <w:pPr>
              <w:pStyle w:val="Nagwek1"/>
              <w:outlineLvl w:val="0"/>
              <w:rPr>
                <w:rFonts w:ascii="Calibri" w:hAnsi="Calibri" w:cs="Calibri"/>
                <w:b w:val="0"/>
                <w:szCs w:val="20"/>
                <w:lang w:val="en-US" w:eastAsia="pl-PL"/>
              </w:rPr>
            </w:pPr>
            <w:r>
              <w:rPr>
                <w:rFonts w:ascii="Calibri" w:hAnsi="Calibri" w:cs="Calibri"/>
                <w:b w:val="0"/>
                <w:szCs w:val="20"/>
                <w:lang w:val="en-US" w:eastAsia="pl-PL"/>
              </w:rPr>
              <w:t xml:space="preserve">- </w:t>
            </w:r>
            <w:proofErr w:type="spellStart"/>
            <w:r w:rsidRPr="00F02DD3">
              <w:rPr>
                <w:rFonts w:ascii="Calibri" w:hAnsi="Calibri" w:cs="Calibri"/>
                <w:b w:val="0"/>
                <w:szCs w:val="20"/>
                <w:lang w:val="en-US" w:eastAsia="pl-PL"/>
              </w:rPr>
              <w:t>Fundusze</w:t>
            </w:r>
            <w:proofErr w:type="spellEnd"/>
            <w:r w:rsidRPr="00F02DD3">
              <w:rPr>
                <w:rFonts w:ascii="Calibri" w:hAnsi="Calibri" w:cs="Calibri"/>
                <w:b w:val="0"/>
                <w:szCs w:val="20"/>
                <w:lang w:val="en-US" w:eastAsia="pl-PL"/>
              </w:rPr>
              <w:t xml:space="preserve"> Private Equity </w:t>
            </w:r>
            <w:proofErr w:type="spellStart"/>
            <w:r w:rsidRPr="00F02DD3">
              <w:rPr>
                <w:rFonts w:ascii="Calibri" w:hAnsi="Calibri" w:cs="Calibri"/>
                <w:b w:val="0"/>
                <w:szCs w:val="20"/>
                <w:lang w:val="en-US" w:eastAsia="pl-PL"/>
              </w:rPr>
              <w:t>i</w:t>
            </w:r>
            <w:proofErr w:type="spellEnd"/>
            <w:r w:rsidRPr="00F02DD3">
              <w:rPr>
                <w:rFonts w:ascii="Calibri" w:hAnsi="Calibri" w:cs="Calibri"/>
                <w:b w:val="0"/>
                <w:szCs w:val="20"/>
                <w:lang w:val="en-US" w:eastAsia="pl-PL"/>
              </w:rPr>
              <w:t xml:space="preserve"> Venture Capital</w:t>
            </w:r>
          </w:p>
          <w:p w14:paraId="6E100E1F" w14:textId="0CA493F4"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Fundusze Inwestycyjne</w:t>
            </w:r>
          </w:p>
          <w:p w14:paraId="78FAB82A" w14:textId="70B07D7D"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Analiza i konstruowanie portfeli inwestycyjnych</w:t>
            </w:r>
          </w:p>
          <w:p w14:paraId="45781BAB" w14:textId="30FB3219"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Inwestorzy instytucjonalni na rynku kapitałowym</w:t>
            </w:r>
          </w:p>
          <w:p w14:paraId="2BCA4511" w14:textId="41512BBD"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Instrumenty na rynku kasowym</w:t>
            </w:r>
          </w:p>
          <w:p w14:paraId="09C85DC5" w14:textId="1CF5958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Instrumenty pochodne</w:t>
            </w:r>
          </w:p>
          <w:p w14:paraId="66C1F1B5" w14:textId="4C5615AD"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Wycena instrumentów na rynku kapitałowym</w:t>
            </w:r>
          </w:p>
          <w:p w14:paraId="39628DDD" w14:textId="2318B78D"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Funkcjonowanie rynków giełdowych</w:t>
            </w:r>
          </w:p>
          <w:p w14:paraId="14E91A59" w14:textId="429DF59E"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Funkcjonowanie rynków pozagiełdowych</w:t>
            </w:r>
          </w:p>
          <w:p w14:paraId="4DA4919D" w14:textId="3830E37C"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Zarządzanie ryzykiem rynkowym</w:t>
            </w:r>
          </w:p>
          <w:p w14:paraId="3D73003D" w14:textId="433F77DF"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Strategie inwestycyjne</w:t>
            </w:r>
          </w:p>
          <w:p w14:paraId="7FDCF395" w14:textId="126146D8"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Analiza ryzyka inwestycji</w:t>
            </w:r>
          </w:p>
          <w:p w14:paraId="5A7989A6" w14:textId="69BEFCA0" w:rsidR="00280AD3"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Analiza ekonomiczno-finansowa spółek publicznych</w:t>
            </w:r>
          </w:p>
          <w:p w14:paraId="5EEE6BBA" w14:textId="77777777" w:rsidR="00280AD3" w:rsidRPr="00F02DD3" w:rsidRDefault="00280AD3" w:rsidP="00280AD3">
            <w:pPr>
              <w:rPr>
                <w:lang w:eastAsia="pl-PL"/>
              </w:rPr>
            </w:pPr>
          </w:p>
          <w:p w14:paraId="4F49C8D6" w14:textId="77777777" w:rsidR="00280AD3" w:rsidRPr="00F02DD3" w:rsidRDefault="00280AD3" w:rsidP="00280AD3">
            <w:pPr>
              <w:rPr>
                <w:rFonts w:cstheme="minorHAnsi"/>
                <w:sz w:val="20"/>
                <w:szCs w:val="20"/>
              </w:rPr>
            </w:pPr>
          </w:p>
          <w:p w14:paraId="346F4758" w14:textId="3D582C12" w:rsidR="00280AD3" w:rsidRPr="00353984" w:rsidRDefault="00280AD3" w:rsidP="00280AD3">
            <w:pPr>
              <w:rPr>
                <w:sz w:val="18"/>
                <w:szCs w:val="18"/>
              </w:rPr>
            </w:pPr>
          </w:p>
        </w:tc>
        <w:tc>
          <w:tcPr>
            <w:tcW w:w="3120" w:type="dxa"/>
            <w:shd w:val="clear" w:color="auto" w:fill="F2F2F2" w:themeFill="background1" w:themeFillShade="F2"/>
          </w:tcPr>
          <w:p w14:paraId="21B1508A" w14:textId="77777777" w:rsidR="00280AD3" w:rsidRDefault="00280AD3" w:rsidP="00280AD3">
            <w:pPr>
              <w:rPr>
                <w:sz w:val="18"/>
                <w:szCs w:val="18"/>
              </w:rPr>
            </w:pPr>
            <w:r>
              <w:rPr>
                <w:sz w:val="18"/>
                <w:szCs w:val="18"/>
              </w:rPr>
              <w:t>&gt;8</w:t>
            </w:r>
          </w:p>
          <w:p w14:paraId="2A6B79C7" w14:textId="77777777" w:rsidR="00280AD3" w:rsidRDefault="00280AD3" w:rsidP="00280AD3">
            <w:pPr>
              <w:rPr>
                <w:rFonts w:cstheme="minorHAnsi"/>
                <w:b/>
                <w:bCs/>
                <w:sz w:val="20"/>
                <w:szCs w:val="20"/>
              </w:rPr>
            </w:pPr>
            <w:proofErr w:type="spellStart"/>
            <w:r w:rsidRPr="0082750A">
              <w:rPr>
                <w:rFonts w:cstheme="minorHAnsi"/>
                <w:b/>
                <w:bCs/>
                <w:sz w:val="20"/>
                <w:szCs w:val="20"/>
              </w:rPr>
              <w:t>FinTech</w:t>
            </w:r>
            <w:proofErr w:type="spellEnd"/>
            <w:r w:rsidRPr="0082750A">
              <w:rPr>
                <w:rFonts w:cstheme="minorHAnsi"/>
                <w:b/>
                <w:bCs/>
                <w:sz w:val="20"/>
                <w:szCs w:val="20"/>
              </w:rPr>
              <w:t xml:space="preserve"> / Zrównoważone Finanse / Finansowanie na rynku kapitałowym</w:t>
            </w:r>
          </w:p>
          <w:p w14:paraId="782B913E" w14:textId="77777777" w:rsidR="00280AD3" w:rsidRDefault="00280AD3" w:rsidP="00280AD3">
            <w:pPr>
              <w:rPr>
                <w:rFonts w:cstheme="minorHAnsi"/>
                <w:b/>
                <w:bCs/>
                <w:sz w:val="20"/>
                <w:szCs w:val="20"/>
              </w:rPr>
            </w:pPr>
          </w:p>
          <w:p w14:paraId="3A700271" w14:textId="77777777" w:rsidR="00280AD3" w:rsidRPr="00F02DD3" w:rsidRDefault="00280AD3" w:rsidP="00280AD3">
            <w:pPr>
              <w:rPr>
                <w:rFonts w:cstheme="minorHAnsi"/>
                <w:sz w:val="20"/>
                <w:szCs w:val="20"/>
              </w:rPr>
            </w:pPr>
            <w:r>
              <w:rPr>
                <w:rFonts w:cstheme="minorHAnsi"/>
                <w:sz w:val="20"/>
                <w:szCs w:val="20"/>
              </w:rPr>
              <w:t>Program seminarium:</w:t>
            </w:r>
          </w:p>
          <w:p w14:paraId="761A79E5"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proofErr w:type="spellStart"/>
            <w:r w:rsidRPr="0082750A">
              <w:rPr>
                <w:rFonts w:ascii="Calibri" w:hAnsi="Calibri" w:cs="Calibri"/>
                <w:b w:val="0"/>
                <w:szCs w:val="20"/>
                <w:lang w:val="pl-PL" w:eastAsia="pl-PL"/>
              </w:rPr>
              <w:t>FinTech</w:t>
            </w:r>
            <w:proofErr w:type="spellEnd"/>
            <w:r w:rsidRPr="0082750A">
              <w:rPr>
                <w:rFonts w:ascii="Calibri" w:hAnsi="Calibri" w:cs="Calibri"/>
                <w:b w:val="0"/>
                <w:szCs w:val="20"/>
                <w:lang w:val="pl-PL" w:eastAsia="pl-PL"/>
              </w:rPr>
              <w:t xml:space="preserve"> dla B2C</w:t>
            </w:r>
          </w:p>
          <w:p w14:paraId="70C34604"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proofErr w:type="spellStart"/>
            <w:r w:rsidRPr="0082750A">
              <w:rPr>
                <w:rFonts w:ascii="Calibri" w:hAnsi="Calibri" w:cs="Calibri"/>
                <w:b w:val="0"/>
                <w:szCs w:val="20"/>
                <w:lang w:val="pl-PL" w:eastAsia="pl-PL"/>
              </w:rPr>
              <w:t>FinTech</w:t>
            </w:r>
            <w:proofErr w:type="spellEnd"/>
            <w:r w:rsidRPr="0082750A">
              <w:rPr>
                <w:rFonts w:ascii="Calibri" w:hAnsi="Calibri" w:cs="Calibri"/>
                <w:b w:val="0"/>
                <w:szCs w:val="20"/>
                <w:lang w:val="pl-PL" w:eastAsia="pl-PL"/>
              </w:rPr>
              <w:t xml:space="preserve"> dla B2B</w:t>
            </w:r>
          </w:p>
          <w:p w14:paraId="0E62032A"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proofErr w:type="spellStart"/>
            <w:r w:rsidRPr="0082750A">
              <w:rPr>
                <w:rFonts w:ascii="Calibri" w:hAnsi="Calibri" w:cs="Calibri"/>
                <w:b w:val="0"/>
                <w:szCs w:val="20"/>
                <w:lang w:val="pl-PL" w:eastAsia="pl-PL"/>
              </w:rPr>
              <w:t>Blockchain</w:t>
            </w:r>
            <w:proofErr w:type="spellEnd"/>
          </w:p>
          <w:p w14:paraId="61201189"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proofErr w:type="spellStart"/>
            <w:r w:rsidRPr="0082750A">
              <w:rPr>
                <w:rFonts w:ascii="Calibri" w:hAnsi="Calibri" w:cs="Calibri"/>
                <w:b w:val="0"/>
                <w:szCs w:val="20"/>
                <w:lang w:val="pl-PL" w:eastAsia="pl-PL"/>
              </w:rPr>
              <w:t>Kryptowaluty</w:t>
            </w:r>
            <w:proofErr w:type="spellEnd"/>
          </w:p>
          <w:p w14:paraId="264DA636"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Zrównoważone finanse</w:t>
            </w:r>
          </w:p>
          <w:p w14:paraId="0BEE3F9C"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Rynek fuzji i przejęć</w:t>
            </w:r>
          </w:p>
          <w:p w14:paraId="4E0AFCEB" w14:textId="77777777" w:rsidR="00280AD3" w:rsidRPr="00F02DD3" w:rsidRDefault="00280AD3" w:rsidP="00280AD3">
            <w:pPr>
              <w:pStyle w:val="Nagwek1"/>
              <w:outlineLvl w:val="0"/>
              <w:rPr>
                <w:rFonts w:ascii="Calibri" w:hAnsi="Calibri" w:cs="Calibri"/>
                <w:b w:val="0"/>
                <w:szCs w:val="20"/>
                <w:lang w:val="en-US" w:eastAsia="pl-PL"/>
              </w:rPr>
            </w:pPr>
            <w:r>
              <w:rPr>
                <w:rFonts w:ascii="Calibri" w:hAnsi="Calibri" w:cs="Calibri"/>
                <w:b w:val="0"/>
                <w:szCs w:val="20"/>
                <w:lang w:val="en-US" w:eastAsia="pl-PL"/>
              </w:rPr>
              <w:t xml:space="preserve">- </w:t>
            </w:r>
            <w:proofErr w:type="spellStart"/>
            <w:r w:rsidRPr="00F02DD3">
              <w:rPr>
                <w:rFonts w:ascii="Calibri" w:hAnsi="Calibri" w:cs="Calibri"/>
                <w:b w:val="0"/>
                <w:szCs w:val="20"/>
                <w:lang w:val="en-US" w:eastAsia="pl-PL"/>
              </w:rPr>
              <w:t>Fundusze</w:t>
            </w:r>
            <w:proofErr w:type="spellEnd"/>
            <w:r w:rsidRPr="00F02DD3">
              <w:rPr>
                <w:rFonts w:ascii="Calibri" w:hAnsi="Calibri" w:cs="Calibri"/>
                <w:b w:val="0"/>
                <w:szCs w:val="20"/>
                <w:lang w:val="en-US" w:eastAsia="pl-PL"/>
              </w:rPr>
              <w:t xml:space="preserve"> Private Equity </w:t>
            </w:r>
            <w:proofErr w:type="spellStart"/>
            <w:r w:rsidRPr="00F02DD3">
              <w:rPr>
                <w:rFonts w:ascii="Calibri" w:hAnsi="Calibri" w:cs="Calibri"/>
                <w:b w:val="0"/>
                <w:szCs w:val="20"/>
                <w:lang w:val="en-US" w:eastAsia="pl-PL"/>
              </w:rPr>
              <w:t>i</w:t>
            </w:r>
            <w:proofErr w:type="spellEnd"/>
            <w:r w:rsidRPr="00F02DD3">
              <w:rPr>
                <w:rFonts w:ascii="Calibri" w:hAnsi="Calibri" w:cs="Calibri"/>
                <w:b w:val="0"/>
                <w:szCs w:val="20"/>
                <w:lang w:val="en-US" w:eastAsia="pl-PL"/>
              </w:rPr>
              <w:t xml:space="preserve"> Venture Capital</w:t>
            </w:r>
          </w:p>
          <w:p w14:paraId="16959485"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Fundusze Inwestycyjne</w:t>
            </w:r>
          </w:p>
          <w:p w14:paraId="036F814B"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Analiza i konstruowanie portfeli inwestycyjnych</w:t>
            </w:r>
          </w:p>
          <w:p w14:paraId="67BFDEF4"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Inwestorzy instytucjonalni na rynku kapitałowym</w:t>
            </w:r>
          </w:p>
          <w:p w14:paraId="46D92622"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Instrumenty na rynku kasowym</w:t>
            </w:r>
          </w:p>
          <w:p w14:paraId="1398CAFC"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Instrumenty pochodne</w:t>
            </w:r>
          </w:p>
          <w:p w14:paraId="67AFD6D9"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Wycena instrumentów na rynku kapitałowym</w:t>
            </w:r>
          </w:p>
          <w:p w14:paraId="5FD2309A"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Funkcjonowanie rynków giełdowych</w:t>
            </w:r>
          </w:p>
          <w:p w14:paraId="1D9F61C2"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Funkcjonowanie rynków pozagiełdowych</w:t>
            </w:r>
          </w:p>
          <w:p w14:paraId="067612D7"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Zarządzanie ryzykiem rynkowym</w:t>
            </w:r>
          </w:p>
          <w:p w14:paraId="7ABD80E4"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Strategie inwestycyjne</w:t>
            </w:r>
          </w:p>
          <w:p w14:paraId="5306B346" w14:textId="77777777" w:rsidR="00280AD3" w:rsidRPr="0082750A"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Analiza ryzyka inwestycji</w:t>
            </w:r>
          </w:p>
          <w:p w14:paraId="4318556D" w14:textId="77777777" w:rsidR="00280AD3" w:rsidRDefault="00280AD3" w:rsidP="00280AD3">
            <w:pPr>
              <w:pStyle w:val="Nagwek1"/>
              <w:outlineLvl w:val="0"/>
              <w:rPr>
                <w:rFonts w:ascii="Calibri" w:hAnsi="Calibri" w:cs="Calibri"/>
                <w:b w:val="0"/>
                <w:szCs w:val="20"/>
                <w:lang w:val="pl-PL" w:eastAsia="pl-PL"/>
              </w:rPr>
            </w:pPr>
            <w:r>
              <w:rPr>
                <w:rFonts w:ascii="Calibri" w:hAnsi="Calibri" w:cs="Calibri"/>
                <w:b w:val="0"/>
                <w:szCs w:val="20"/>
                <w:lang w:val="pl-PL" w:eastAsia="pl-PL"/>
              </w:rPr>
              <w:t xml:space="preserve">- </w:t>
            </w:r>
            <w:r w:rsidRPr="0082750A">
              <w:rPr>
                <w:rFonts w:ascii="Calibri" w:hAnsi="Calibri" w:cs="Calibri"/>
                <w:b w:val="0"/>
                <w:szCs w:val="20"/>
                <w:lang w:val="pl-PL" w:eastAsia="pl-PL"/>
              </w:rPr>
              <w:t>Analiza ekonomiczno-finansowa spółek publicznych</w:t>
            </w:r>
          </w:p>
          <w:p w14:paraId="17921E00" w14:textId="77777777" w:rsidR="00280AD3" w:rsidRPr="00F02DD3" w:rsidRDefault="00280AD3" w:rsidP="00280AD3">
            <w:pPr>
              <w:rPr>
                <w:lang w:eastAsia="pl-PL"/>
              </w:rPr>
            </w:pPr>
          </w:p>
          <w:p w14:paraId="5B95B2F3" w14:textId="77777777" w:rsidR="00280AD3" w:rsidRPr="00F02DD3" w:rsidRDefault="00280AD3" w:rsidP="00280AD3">
            <w:pPr>
              <w:rPr>
                <w:rFonts w:cstheme="minorHAnsi"/>
                <w:sz w:val="20"/>
                <w:szCs w:val="20"/>
              </w:rPr>
            </w:pPr>
          </w:p>
          <w:p w14:paraId="3D2A4EFE" w14:textId="77777777" w:rsidR="00280AD3" w:rsidRPr="00353984" w:rsidRDefault="00280AD3" w:rsidP="00280AD3">
            <w:pPr>
              <w:pStyle w:val="Nagwek1"/>
              <w:outlineLvl w:val="0"/>
              <w:rPr>
                <w:b w:val="0"/>
                <w:sz w:val="18"/>
                <w:szCs w:val="18"/>
              </w:rPr>
            </w:pPr>
          </w:p>
        </w:tc>
        <w:tc>
          <w:tcPr>
            <w:tcW w:w="3146" w:type="dxa"/>
            <w:shd w:val="clear" w:color="auto" w:fill="DAEEF3" w:themeFill="accent5" w:themeFillTint="33"/>
          </w:tcPr>
          <w:p w14:paraId="1B2538FF" w14:textId="77777777" w:rsidR="00280AD3" w:rsidRPr="00353984" w:rsidRDefault="00280AD3" w:rsidP="00280AD3">
            <w:pPr>
              <w:rPr>
                <w:sz w:val="18"/>
                <w:szCs w:val="18"/>
              </w:rPr>
            </w:pPr>
          </w:p>
        </w:tc>
        <w:tc>
          <w:tcPr>
            <w:tcW w:w="3168" w:type="dxa"/>
            <w:shd w:val="clear" w:color="auto" w:fill="E2F5F6"/>
          </w:tcPr>
          <w:p w14:paraId="7E08567D" w14:textId="77777777" w:rsidR="00280AD3" w:rsidRPr="00353984" w:rsidRDefault="00280AD3" w:rsidP="00280AD3">
            <w:pPr>
              <w:rPr>
                <w:b/>
                <w:sz w:val="18"/>
                <w:szCs w:val="18"/>
              </w:rPr>
            </w:pPr>
          </w:p>
        </w:tc>
      </w:tr>
      <w:tr w:rsidR="00280AD3" w:rsidRPr="00353984" w14:paraId="42676B66" w14:textId="77777777" w:rsidTr="00881292">
        <w:tc>
          <w:tcPr>
            <w:tcW w:w="534" w:type="dxa"/>
          </w:tcPr>
          <w:p w14:paraId="28FA8D8D" w14:textId="77777777" w:rsidR="00280AD3" w:rsidRPr="00353984" w:rsidRDefault="00280AD3" w:rsidP="00280AD3">
            <w:pPr>
              <w:pStyle w:val="Akapitzlist"/>
              <w:numPr>
                <w:ilvl w:val="0"/>
                <w:numId w:val="1"/>
              </w:numPr>
              <w:rPr>
                <w:sz w:val="18"/>
                <w:szCs w:val="18"/>
              </w:rPr>
            </w:pPr>
          </w:p>
        </w:tc>
        <w:tc>
          <w:tcPr>
            <w:tcW w:w="1417" w:type="dxa"/>
          </w:tcPr>
          <w:p w14:paraId="2F15254D" w14:textId="261F115E" w:rsidR="00280AD3" w:rsidRPr="00353984" w:rsidRDefault="00280AD3" w:rsidP="00280AD3">
            <w:pPr>
              <w:rPr>
                <w:sz w:val="18"/>
                <w:szCs w:val="18"/>
              </w:rPr>
            </w:pPr>
            <w:r w:rsidRPr="00353984">
              <w:rPr>
                <w:sz w:val="18"/>
                <w:szCs w:val="18"/>
              </w:rPr>
              <w:t>Dr Małgorzata Oleś-</w:t>
            </w:r>
            <w:proofErr w:type="spellStart"/>
            <w:r w:rsidRPr="00353984">
              <w:rPr>
                <w:sz w:val="18"/>
                <w:szCs w:val="18"/>
              </w:rPr>
              <w:t>Filiks</w:t>
            </w:r>
            <w:proofErr w:type="spellEnd"/>
          </w:p>
        </w:tc>
        <w:tc>
          <w:tcPr>
            <w:tcW w:w="2835" w:type="dxa"/>
            <w:shd w:val="clear" w:color="auto" w:fill="E7E5E7"/>
          </w:tcPr>
          <w:p w14:paraId="5944D4F6" w14:textId="085351A3" w:rsidR="00280AD3" w:rsidRPr="00353984" w:rsidRDefault="00280AD3" w:rsidP="00280AD3">
            <w:pPr>
              <w:rPr>
                <w:sz w:val="18"/>
                <w:szCs w:val="18"/>
              </w:rPr>
            </w:pPr>
          </w:p>
        </w:tc>
        <w:tc>
          <w:tcPr>
            <w:tcW w:w="3120" w:type="dxa"/>
            <w:shd w:val="clear" w:color="auto" w:fill="F2F2F2" w:themeFill="background1" w:themeFillShade="F2"/>
          </w:tcPr>
          <w:p w14:paraId="2B8E31FD" w14:textId="77777777" w:rsidR="00280AD3" w:rsidRPr="0092327B" w:rsidRDefault="00280AD3" w:rsidP="00280AD3">
            <w:pPr>
              <w:rPr>
                <w:b/>
                <w:bCs/>
                <w:sz w:val="18"/>
                <w:szCs w:val="18"/>
              </w:rPr>
            </w:pPr>
            <w:r w:rsidRPr="0092327B">
              <w:rPr>
                <w:b/>
                <w:bCs/>
                <w:sz w:val="18"/>
                <w:szCs w:val="18"/>
              </w:rPr>
              <w:t>&gt;8</w:t>
            </w:r>
          </w:p>
          <w:p w14:paraId="642C2823" w14:textId="77777777" w:rsidR="00280AD3" w:rsidRDefault="00280AD3" w:rsidP="00280AD3">
            <w:pPr>
              <w:rPr>
                <w:rFonts w:cstheme="minorHAnsi"/>
                <w:b/>
                <w:bCs/>
                <w:sz w:val="20"/>
                <w:szCs w:val="20"/>
              </w:rPr>
            </w:pPr>
            <w:r w:rsidRPr="0092327B">
              <w:rPr>
                <w:rFonts w:cstheme="minorHAnsi"/>
                <w:b/>
                <w:bCs/>
                <w:sz w:val="20"/>
                <w:szCs w:val="20"/>
              </w:rPr>
              <w:t xml:space="preserve">Zarządzanie procesowe i modelowanie procesów biznesowych w tworzeniu systemów informatycznych (w tym Business </w:t>
            </w:r>
            <w:proofErr w:type="spellStart"/>
            <w:r w:rsidRPr="0092327B">
              <w:rPr>
                <w:rFonts w:cstheme="minorHAnsi"/>
                <w:b/>
                <w:bCs/>
                <w:sz w:val="20"/>
                <w:szCs w:val="20"/>
              </w:rPr>
              <w:t>Intelligence</w:t>
            </w:r>
            <w:proofErr w:type="spellEnd"/>
            <w:r w:rsidRPr="0092327B">
              <w:rPr>
                <w:rFonts w:cstheme="minorHAnsi"/>
                <w:b/>
                <w:bCs/>
                <w:sz w:val="20"/>
                <w:szCs w:val="20"/>
              </w:rPr>
              <w:t>) automatyzujących rozliczenia finansowe i budżetowe w organizacjach sektora finansowego</w:t>
            </w:r>
          </w:p>
          <w:p w14:paraId="3D3542AF" w14:textId="77777777" w:rsidR="00280AD3" w:rsidRDefault="00280AD3" w:rsidP="00280AD3">
            <w:pPr>
              <w:rPr>
                <w:rFonts w:cstheme="minorHAnsi"/>
                <w:b/>
                <w:bCs/>
                <w:sz w:val="20"/>
                <w:szCs w:val="20"/>
              </w:rPr>
            </w:pPr>
          </w:p>
          <w:p w14:paraId="6E62F0EB" w14:textId="77777777" w:rsidR="00280AD3" w:rsidRDefault="00280AD3" w:rsidP="00280AD3">
            <w:pPr>
              <w:rPr>
                <w:rFonts w:cstheme="minorHAnsi"/>
                <w:sz w:val="20"/>
                <w:szCs w:val="20"/>
              </w:rPr>
            </w:pPr>
            <w:r>
              <w:rPr>
                <w:rFonts w:cstheme="minorHAnsi"/>
                <w:sz w:val="20"/>
                <w:szCs w:val="20"/>
              </w:rPr>
              <w:t>Program seminarium:</w:t>
            </w:r>
          </w:p>
          <w:p w14:paraId="73914E9A" w14:textId="77777777" w:rsidR="00280AD3" w:rsidRPr="004E1EE5" w:rsidRDefault="00280AD3" w:rsidP="00280AD3">
            <w:pPr>
              <w:rPr>
                <w:rFonts w:cstheme="minorHAnsi"/>
                <w:b/>
                <w:bCs/>
                <w:sz w:val="20"/>
                <w:szCs w:val="20"/>
              </w:rPr>
            </w:pPr>
            <w:r w:rsidRPr="004E1EE5">
              <w:rPr>
                <w:rFonts w:cstheme="minorHAnsi"/>
                <w:b/>
                <w:bCs/>
                <w:sz w:val="20"/>
                <w:szCs w:val="20"/>
              </w:rPr>
              <w:t>Zagadnienia, które stanowią podstawę do formułowania tematów prac:</w:t>
            </w:r>
          </w:p>
          <w:p w14:paraId="28816042" w14:textId="77777777" w:rsidR="00280AD3" w:rsidRPr="004E1EE5" w:rsidRDefault="00280AD3" w:rsidP="00280AD3">
            <w:pPr>
              <w:numPr>
                <w:ilvl w:val="0"/>
                <w:numId w:val="8"/>
              </w:numPr>
              <w:ind w:left="644"/>
              <w:rPr>
                <w:rFonts w:cstheme="minorHAnsi"/>
                <w:sz w:val="20"/>
                <w:szCs w:val="20"/>
              </w:rPr>
            </w:pPr>
            <w:r w:rsidRPr="004E1EE5">
              <w:rPr>
                <w:rFonts w:cstheme="minorHAnsi"/>
                <w:sz w:val="20"/>
                <w:szCs w:val="20"/>
              </w:rPr>
              <w:t>Zarządzanie procesami, jako główny element zmian w obszarze budżetowania oraz zmian finansowych.</w:t>
            </w:r>
          </w:p>
          <w:p w14:paraId="065696A0" w14:textId="77777777" w:rsidR="00280AD3" w:rsidRPr="004E1EE5" w:rsidRDefault="00280AD3" w:rsidP="00280AD3">
            <w:pPr>
              <w:numPr>
                <w:ilvl w:val="0"/>
                <w:numId w:val="8"/>
              </w:numPr>
              <w:ind w:left="644"/>
              <w:rPr>
                <w:rFonts w:cstheme="minorHAnsi"/>
                <w:sz w:val="20"/>
                <w:szCs w:val="20"/>
              </w:rPr>
            </w:pPr>
            <w:r w:rsidRPr="004E1EE5">
              <w:rPr>
                <w:rFonts w:cstheme="minorHAnsi"/>
                <w:sz w:val="20"/>
                <w:szCs w:val="20"/>
              </w:rPr>
              <w:t>Modelowanie procesów biznesowych głównych obszarów finansowych organizacji.</w:t>
            </w:r>
          </w:p>
          <w:p w14:paraId="42DD3903" w14:textId="77777777" w:rsidR="00280AD3" w:rsidRPr="004E1EE5" w:rsidRDefault="00280AD3" w:rsidP="00280AD3">
            <w:pPr>
              <w:numPr>
                <w:ilvl w:val="0"/>
                <w:numId w:val="8"/>
              </w:numPr>
              <w:ind w:left="644"/>
              <w:rPr>
                <w:rFonts w:cstheme="minorHAnsi"/>
                <w:sz w:val="20"/>
                <w:szCs w:val="20"/>
              </w:rPr>
            </w:pPr>
            <w:r w:rsidRPr="004E1EE5">
              <w:rPr>
                <w:rFonts w:cstheme="minorHAnsi"/>
                <w:sz w:val="20"/>
                <w:szCs w:val="20"/>
              </w:rPr>
              <w:t>Elementy Sztucznej Inteligencji w finansowych systemach informatycznych automatyzujących rozliczenia finansowe i budżetowe</w:t>
            </w:r>
          </w:p>
          <w:p w14:paraId="3BE10D78" w14:textId="77777777" w:rsidR="00280AD3" w:rsidRPr="004E1EE5" w:rsidRDefault="00280AD3" w:rsidP="00280AD3">
            <w:pPr>
              <w:numPr>
                <w:ilvl w:val="0"/>
                <w:numId w:val="8"/>
              </w:numPr>
              <w:ind w:left="644"/>
              <w:rPr>
                <w:rFonts w:cstheme="minorHAnsi"/>
                <w:sz w:val="20"/>
                <w:szCs w:val="20"/>
              </w:rPr>
            </w:pPr>
            <w:r w:rsidRPr="004E1EE5">
              <w:rPr>
                <w:rFonts w:cstheme="minorHAnsi"/>
                <w:sz w:val="20"/>
                <w:szCs w:val="20"/>
              </w:rPr>
              <w:t xml:space="preserve">Wykorzystanie systemów Business </w:t>
            </w:r>
            <w:proofErr w:type="spellStart"/>
            <w:r w:rsidRPr="004E1EE5">
              <w:rPr>
                <w:rFonts w:cstheme="minorHAnsi"/>
                <w:sz w:val="20"/>
                <w:szCs w:val="20"/>
              </w:rPr>
              <w:t>Intelligence</w:t>
            </w:r>
            <w:proofErr w:type="spellEnd"/>
            <w:r w:rsidRPr="004E1EE5">
              <w:rPr>
                <w:rFonts w:cstheme="minorHAnsi"/>
                <w:sz w:val="20"/>
                <w:szCs w:val="20"/>
              </w:rPr>
              <w:t xml:space="preserve"> w sektorze finansowym (</w:t>
            </w:r>
            <w:proofErr w:type="spellStart"/>
            <w:r w:rsidRPr="004E1EE5">
              <w:rPr>
                <w:rFonts w:cstheme="minorHAnsi"/>
                <w:sz w:val="20"/>
                <w:szCs w:val="20"/>
              </w:rPr>
              <w:t>bankwość</w:t>
            </w:r>
            <w:proofErr w:type="spellEnd"/>
            <w:r w:rsidRPr="004E1EE5">
              <w:rPr>
                <w:rFonts w:cstheme="minorHAnsi"/>
                <w:sz w:val="20"/>
                <w:szCs w:val="20"/>
              </w:rPr>
              <w:t>, ubezpieczenia)</w:t>
            </w:r>
          </w:p>
          <w:p w14:paraId="43CE8537" w14:textId="77777777" w:rsidR="00280AD3" w:rsidRPr="004E1EE5" w:rsidRDefault="00280AD3" w:rsidP="00280AD3">
            <w:pPr>
              <w:numPr>
                <w:ilvl w:val="0"/>
                <w:numId w:val="8"/>
              </w:numPr>
              <w:ind w:left="644"/>
              <w:rPr>
                <w:rFonts w:cstheme="minorHAnsi"/>
                <w:sz w:val="20"/>
                <w:szCs w:val="20"/>
              </w:rPr>
            </w:pPr>
            <w:r w:rsidRPr="004E1EE5">
              <w:rPr>
                <w:rFonts w:cstheme="minorHAnsi"/>
                <w:sz w:val="20"/>
                <w:szCs w:val="20"/>
              </w:rPr>
              <w:t xml:space="preserve">Bariery zastosowania systemów Business </w:t>
            </w:r>
            <w:proofErr w:type="spellStart"/>
            <w:r w:rsidRPr="004E1EE5">
              <w:rPr>
                <w:rFonts w:cstheme="minorHAnsi"/>
                <w:sz w:val="20"/>
                <w:szCs w:val="20"/>
              </w:rPr>
              <w:t>Intelligence</w:t>
            </w:r>
            <w:proofErr w:type="spellEnd"/>
            <w:r w:rsidRPr="004E1EE5">
              <w:rPr>
                <w:rFonts w:cstheme="minorHAnsi"/>
                <w:sz w:val="20"/>
                <w:szCs w:val="20"/>
              </w:rPr>
              <w:t>/Big Data w sektorze finansowym gospodarki</w:t>
            </w:r>
          </w:p>
          <w:p w14:paraId="64D979E7" w14:textId="77777777" w:rsidR="00280AD3" w:rsidRPr="004E1EE5" w:rsidRDefault="00280AD3" w:rsidP="00280AD3">
            <w:pPr>
              <w:numPr>
                <w:ilvl w:val="0"/>
                <w:numId w:val="8"/>
              </w:numPr>
              <w:ind w:left="644"/>
              <w:rPr>
                <w:rFonts w:cstheme="minorHAnsi"/>
                <w:sz w:val="20"/>
                <w:szCs w:val="20"/>
              </w:rPr>
            </w:pPr>
            <w:r w:rsidRPr="004E1EE5">
              <w:rPr>
                <w:rFonts w:cstheme="minorHAnsi"/>
                <w:sz w:val="20"/>
                <w:szCs w:val="20"/>
              </w:rPr>
              <w:t xml:space="preserve">Efektywność zastosowania systemów Business </w:t>
            </w:r>
            <w:proofErr w:type="spellStart"/>
            <w:r w:rsidRPr="004E1EE5">
              <w:rPr>
                <w:rFonts w:cstheme="minorHAnsi"/>
                <w:sz w:val="20"/>
                <w:szCs w:val="20"/>
              </w:rPr>
              <w:t>Intelligence</w:t>
            </w:r>
            <w:proofErr w:type="spellEnd"/>
            <w:r w:rsidRPr="004E1EE5">
              <w:rPr>
                <w:rFonts w:cstheme="minorHAnsi"/>
                <w:sz w:val="20"/>
                <w:szCs w:val="20"/>
              </w:rPr>
              <w:t xml:space="preserve"> w bankowości</w:t>
            </w:r>
          </w:p>
          <w:p w14:paraId="0626747A" w14:textId="77777777" w:rsidR="00280AD3" w:rsidRPr="004E1EE5" w:rsidRDefault="00280AD3" w:rsidP="00280AD3">
            <w:pPr>
              <w:numPr>
                <w:ilvl w:val="0"/>
                <w:numId w:val="8"/>
              </w:numPr>
              <w:ind w:left="644"/>
              <w:rPr>
                <w:rFonts w:cstheme="minorHAnsi"/>
                <w:sz w:val="20"/>
                <w:szCs w:val="20"/>
              </w:rPr>
            </w:pPr>
            <w:r w:rsidRPr="004E1EE5">
              <w:rPr>
                <w:rFonts w:cstheme="minorHAnsi"/>
                <w:sz w:val="20"/>
                <w:szCs w:val="20"/>
              </w:rPr>
              <w:t xml:space="preserve">Uwarunkowania transformacji systemów Business </w:t>
            </w:r>
            <w:proofErr w:type="spellStart"/>
            <w:r w:rsidRPr="004E1EE5">
              <w:rPr>
                <w:rFonts w:cstheme="minorHAnsi"/>
                <w:sz w:val="20"/>
                <w:szCs w:val="20"/>
              </w:rPr>
              <w:t>Intelligence</w:t>
            </w:r>
            <w:proofErr w:type="spellEnd"/>
            <w:r w:rsidRPr="004E1EE5">
              <w:rPr>
                <w:rFonts w:cstheme="minorHAnsi"/>
                <w:sz w:val="20"/>
                <w:szCs w:val="20"/>
              </w:rPr>
              <w:t xml:space="preserve"> w systemy Big Data w sektorze finansowym</w:t>
            </w:r>
          </w:p>
          <w:p w14:paraId="0C4F32D5" w14:textId="77777777" w:rsidR="00280AD3" w:rsidRPr="004E1EE5" w:rsidRDefault="00280AD3" w:rsidP="00280AD3">
            <w:pPr>
              <w:numPr>
                <w:ilvl w:val="0"/>
                <w:numId w:val="8"/>
              </w:numPr>
              <w:ind w:left="644"/>
              <w:rPr>
                <w:rFonts w:cstheme="minorHAnsi"/>
                <w:sz w:val="20"/>
                <w:szCs w:val="20"/>
              </w:rPr>
            </w:pPr>
            <w:r w:rsidRPr="004E1EE5">
              <w:rPr>
                <w:rFonts w:cstheme="minorHAnsi"/>
                <w:sz w:val="20"/>
                <w:szCs w:val="20"/>
              </w:rPr>
              <w:t xml:space="preserve">Problemy z wdrażaniem Systemów Business </w:t>
            </w:r>
            <w:proofErr w:type="spellStart"/>
            <w:r w:rsidRPr="004E1EE5">
              <w:rPr>
                <w:rFonts w:cstheme="minorHAnsi"/>
                <w:sz w:val="20"/>
                <w:szCs w:val="20"/>
              </w:rPr>
              <w:t>Intelligence</w:t>
            </w:r>
            <w:proofErr w:type="spellEnd"/>
            <w:r w:rsidRPr="004E1EE5">
              <w:rPr>
                <w:rFonts w:cstheme="minorHAnsi"/>
                <w:sz w:val="20"/>
                <w:szCs w:val="20"/>
              </w:rPr>
              <w:t xml:space="preserve"> i sposoby ich rozwiązywania</w:t>
            </w:r>
          </w:p>
          <w:p w14:paraId="555DC5EE" w14:textId="77777777" w:rsidR="00280AD3" w:rsidRPr="004E1EE5" w:rsidRDefault="00280AD3" w:rsidP="00280AD3">
            <w:pPr>
              <w:numPr>
                <w:ilvl w:val="0"/>
                <w:numId w:val="8"/>
              </w:numPr>
              <w:ind w:left="644"/>
              <w:rPr>
                <w:rFonts w:cstheme="minorHAnsi"/>
                <w:sz w:val="20"/>
                <w:szCs w:val="20"/>
              </w:rPr>
            </w:pPr>
            <w:r w:rsidRPr="004E1EE5">
              <w:rPr>
                <w:rFonts w:cstheme="minorHAnsi"/>
                <w:sz w:val="20"/>
                <w:szCs w:val="20"/>
              </w:rPr>
              <w:t xml:space="preserve">Porównania narzędzi wspomagających systemy Business </w:t>
            </w:r>
            <w:proofErr w:type="spellStart"/>
            <w:r w:rsidRPr="004E1EE5">
              <w:rPr>
                <w:rFonts w:cstheme="minorHAnsi"/>
                <w:sz w:val="20"/>
                <w:szCs w:val="20"/>
              </w:rPr>
              <w:t>Intelligence</w:t>
            </w:r>
            <w:proofErr w:type="spellEnd"/>
            <w:r w:rsidRPr="004E1EE5">
              <w:rPr>
                <w:rFonts w:cstheme="minorHAnsi"/>
                <w:sz w:val="20"/>
                <w:szCs w:val="20"/>
              </w:rPr>
              <w:t xml:space="preserve"> wykorzystywanych w finansach</w:t>
            </w:r>
          </w:p>
          <w:p w14:paraId="097F3047" w14:textId="77777777" w:rsidR="00280AD3" w:rsidRPr="004E1EE5" w:rsidRDefault="00280AD3" w:rsidP="00280AD3">
            <w:pPr>
              <w:numPr>
                <w:ilvl w:val="0"/>
                <w:numId w:val="8"/>
              </w:numPr>
              <w:ind w:left="644"/>
              <w:rPr>
                <w:rFonts w:cstheme="minorHAnsi"/>
                <w:sz w:val="20"/>
                <w:szCs w:val="20"/>
              </w:rPr>
            </w:pPr>
            <w:r w:rsidRPr="004E1EE5">
              <w:rPr>
                <w:rFonts w:cstheme="minorHAnsi"/>
                <w:sz w:val="20"/>
                <w:szCs w:val="20"/>
              </w:rPr>
              <w:t xml:space="preserve">Miejsce i znaczenie </w:t>
            </w:r>
            <w:proofErr w:type="spellStart"/>
            <w:r w:rsidRPr="004E1EE5">
              <w:rPr>
                <w:rFonts w:cstheme="minorHAnsi"/>
                <w:sz w:val="20"/>
                <w:szCs w:val="20"/>
              </w:rPr>
              <w:t>chatbotów</w:t>
            </w:r>
            <w:proofErr w:type="spellEnd"/>
            <w:r w:rsidRPr="004E1EE5">
              <w:rPr>
                <w:rFonts w:cstheme="minorHAnsi"/>
                <w:sz w:val="20"/>
                <w:szCs w:val="20"/>
              </w:rPr>
              <w:t xml:space="preserve"> (np. Chat/GPT) w sektorze finansowym</w:t>
            </w:r>
          </w:p>
          <w:p w14:paraId="6F6BCE16" w14:textId="77777777" w:rsidR="00280AD3" w:rsidRPr="004E1EE5" w:rsidRDefault="00280AD3" w:rsidP="00280AD3">
            <w:pPr>
              <w:numPr>
                <w:ilvl w:val="0"/>
                <w:numId w:val="8"/>
              </w:numPr>
              <w:ind w:left="644"/>
              <w:rPr>
                <w:rFonts w:cstheme="minorHAnsi"/>
                <w:sz w:val="20"/>
                <w:szCs w:val="20"/>
              </w:rPr>
            </w:pPr>
            <w:r w:rsidRPr="004E1EE5">
              <w:rPr>
                <w:rFonts w:cstheme="minorHAnsi"/>
                <w:sz w:val="20"/>
                <w:szCs w:val="20"/>
              </w:rPr>
              <w:t>Sposoby wykorzystania Chat/GPT na kierunkach finansowych studiów,</w:t>
            </w:r>
          </w:p>
          <w:p w14:paraId="15CE07F9" w14:textId="77777777" w:rsidR="00280AD3" w:rsidRPr="004E1EE5" w:rsidRDefault="00280AD3" w:rsidP="00280AD3">
            <w:pPr>
              <w:numPr>
                <w:ilvl w:val="0"/>
                <w:numId w:val="8"/>
              </w:numPr>
              <w:ind w:left="644"/>
              <w:rPr>
                <w:rFonts w:cstheme="minorHAnsi"/>
                <w:sz w:val="20"/>
                <w:szCs w:val="20"/>
              </w:rPr>
            </w:pPr>
            <w:r w:rsidRPr="004E1EE5">
              <w:rPr>
                <w:rFonts w:cstheme="minorHAnsi"/>
                <w:sz w:val="20"/>
                <w:szCs w:val="20"/>
              </w:rPr>
              <w:t xml:space="preserve">Możliwości zastosowania </w:t>
            </w:r>
            <w:proofErr w:type="spellStart"/>
            <w:r w:rsidRPr="004E1EE5">
              <w:rPr>
                <w:rFonts w:cstheme="minorHAnsi"/>
                <w:sz w:val="20"/>
                <w:szCs w:val="20"/>
              </w:rPr>
              <w:t>Metaversum</w:t>
            </w:r>
            <w:proofErr w:type="spellEnd"/>
            <w:r w:rsidRPr="004E1EE5">
              <w:rPr>
                <w:rFonts w:cstheme="minorHAnsi"/>
                <w:sz w:val="20"/>
                <w:szCs w:val="20"/>
              </w:rPr>
              <w:t xml:space="preserve"> w finansowych systemach gospodarczych</w:t>
            </w:r>
          </w:p>
          <w:p w14:paraId="1C14972D" w14:textId="77777777" w:rsidR="00280AD3" w:rsidRPr="004E1EE5" w:rsidRDefault="00280AD3" w:rsidP="00280AD3">
            <w:pPr>
              <w:rPr>
                <w:rFonts w:cstheme="minorHAnsi"/>
                <w:sz w:val="20"/>
                <w:szCs w:val="20"/>
              </w:rPr>
            </w:pPr>
          </w:p>
          <w:p w14:paraId="5CF86A45" w14:textId="77777777" w:rsidR="00280AD3" w:rsidRPr="004E1EE5" w:rsidRDefault="00280AD3" w:rsidP="00280AD3">
            <w:pPr>
              <w:rPr>
                <w:rFonts w:cstheme="minorHAnsi"/>
                <w:sz w:val="20"/>
                <w:szCs w:val="20"/>
              </w:rPr>
            </w:pPr>
            <w:r w:rsidRPr="004E1EE5">
              <w:rPr>
                <w:rFonts w:cstheme="minorHAnsi"/>
                <w:b/>
                <w:bCs/>
                <w:sz w:val="20"/>
                <w:szCs w:val="20"/>
              </w:rPr>
              <w:t>Pytania seminaryjne na egzamin Dyplomowy</w:t>
            </w:r>
            <w:r w:rsidRPr="004E1EE5">
              <w:rPr>
                <w:rFonts w:cstheme="minorHAnsi"/>
                <w:sz w:val="20"/>
                <w:szCs w:val="20"/>
              </w:rPr>
              <w:t>:</w:t>
            </w:r>
          </w:p>
          <w:p w14:paraId="4111B980" w14:textId="77777777" w:rsidR="00280AD3" w:rsidRPr="004E1EE5" w:rsidRDefault="00280AD3" w:rsidP="00280AD3">
            <w:pPr>
              <w:numPr>
                <w:ilvl w:val="0"/>
                <w:numId w:val="17"/>
              </w:numPr>
              <w:rPr>
                <w:rFonts w:cstheme="minorHAnsi"/>
                <w:sz w:val="20"/>
                <w:szCs w:val="20"/>
              </w:rPr>
            </w:pPr>
            <w:r w:rsidRPr="004E1EE5">
              <w:rPr>
                <w:rFonts w:cstheme="minorHAnsi"/>
                <w:sz w:val="20"/>
                <w:szCs w:val="20"/>
              </w:rPr>
              <w:t>Podział systemów informacyjnych zarządzania.</w:t>
            </w:r>
          </w:p>
          <w:p w14:paraId="60063492" w14:textId="77777777" w:rsidR="00280AD3" w:rsidRPr="004E1EE5" w:rsidRDefault="00280AD3" w:rsidP="00280AD3">
            <w:pPr>
              <w:numPr>
                <w:ilvl w:val="0"/>
                <w:numId w:val="17"/>
              </w:numPr>
              <w:rPr>
                <w:rFonts w:cstheme="minorHAnsi"/>
                <w:sz w:val="20"/>
                <w:szCs w:val="20"/>
              </w:rPr>
            </w:pPr>
            <w:r w:rsidRPr="004E1EE5">
              <w:rPr>
                <w:rFonts w:cstheme="minorHAnsi"/>
                <w:sz w:val="20"/>
                <w:szCs w:val="20"/>
              </w:rPr>
              <w:t xml:space="preserve">Główne komponenty Systemów Business </w:t>
            </w:r>
            <w:proofErr w:type="spellStart"/>
            <w:r w:rsidRPr="004E1EE5">
              <w:rPr>
                <w:rFonts w:cstheme="minorHAnsi"/>
                <w:sz w:val="20"/>
                <w:szCs w:val="20"/>
              </w:rPr>
              <w:t>Intelligence</w:t>
            </w:r>
            <w:proofErr w:type="spellEnd"/>
            <w:r w:rsidRPr="004E1EE5">
              <w:rPr>
                <w:rFonts w:cstheme="minorHAnsi"/>
                <w:sz w:val="20"/>
                <w:szCs w:val="20"/>
              </w:rPr>
              <w:t>.</w:t>
            </w:r>
          </w:p>
          <w:p w14:paraId="691BB368" w14:textId="77777777" w:rsidR="00280AD3" w:rsidRPr="004E1EE5" w:rsidRDefault="00280AD3" w:rsidP="00280AD3">
            <w:pPr>
              <w:numPr>
                <w:ilvl w:val="0"/>
                <w:numId w:val="17"/>
              </w:numPr>
              <w:rPr>
                <w:rFonts w:cstheme="minorHAnsi"/>
                <w:sz w:val="20"/>
                <w:szCs w:val="20"/>
              </w:rPr>
            </w:pPr>
            <w:r w:rsidRPr="004E1EE5">
              <w:rPr>
                <w:rFonts w:cstheme="minorHAnsi"/>
                <w:sz w:val="20"/>
                <w:szCs w:val="20"/>
              </w:rPr>
              <w:t xml:space="preserve">Definicja systemów Business </w:t>
            </w:r>
            <w:proofErr w:type="spellStart"/>
            <w:r w:rsidRPr="004E1EE5">
              <w:rPr>
                <w:rFonts w:cstheme="minorHAnsi"/>
                <w:sz w:val="20"/>
                <w:szCs w:val="20"/>
              </w:rPr>
              <w:t>Intelligence</w:t>
            </w:r>
            <w:proofErr w:type="spellEnd"/>
            <w:r w:rsidRPr="004E1EE5">
              <w:rPr>
                <w:rFonts w:cstheme="minorHAnsi"/>
                <w:sz w:val="20"/>
                <w:szCs w:val="20"/>
              </w:rPr>
              <w:t>.</w:t>
            </w:r>
          </w:p>
          <w:p w14:paraId="66BE8BF9" w14:textId="77777777" w:rsidR="00280AD3" w:rsidRPr="004E1EE5" w:rsidRDefault="00280AD3" w:rsidP="00280AD3">
            <w:pPr>
              <w:numPr>
                <w:ilvl w:val="0"/>
                <w:numId w:val="17"/>
              </w:numPr>
              <w:rPr>
                <w:rFonts w:cstheme="minorHAnsi"/>
                <w:sz w:val="20"/>
                <w:szCs w:val="20"/>
              </w:rPr>
            </w:pPr>
            <w:r w:rsidRPr="004E1EE5">
              <w:rPr>
                <w:rFonts w:cstheme="minorHAnsi"/>
                <w:sz w:val="20"/>
                <w:szCs w:val="20"/>
              </w:rPr>
              <w:t>Definicja systemów informatycznych zarządzania.</w:t>
            </w:r>
          </w:p>
          <w:p w14:paraId="370CBE94" w14:textId="77777777" w:rsidR="00280AD3" w:rsidRPr="004E1EE5" w:rsidRDefault="00280AD3" w:rsidP="00280AD3">
            <w:pPr>
              <w:numPr>
                <w:ilvl w:val="0"/>
                <w:numId w:val="17"/>
              </w:numPr>
              <w:rPr>
                <w:rFonts w:cstheme="minorHAnsi"/>
                <w:sz w:val="20"/>
                <w:szCs w:val="20"/>
              </w:rPr>
            </w:pPr>
            <w:r w:rsidRPr="004E1EE5">
              <w:rPr>
                <w:rFonts w:cstheme="minorHAnsi"/>
                <w:sz w:val="20"/>
                <w:szCs w:val="20"/>
              </w:rPr>
              <w:t xml:space="preserve">Obszary wykorzystania systemów Business </w:t>
            </w:r>
            <w:proofErr w:type="spellStart"/>
            <w:r w:rsidRPr="004E1EE5">
              <w:rPr>
                <w:rFonts w:cstheme="minorHAnsi"/>
                <w:sz w:val="20"/>
                <w:szCs w:val="20"/>
              </w:rPr>
              <w:t>Intelligence</w:t>
            </w:r>
            <w:proofErr w:type="spellEnd"/>
            <w:r w:rsidRPr="004E1EE5">
              <w:rPr>
                <w:rFonts w:cstheme="minorHAnsi"/>
                <w:sz w:val="20"/>
                <w:szCs w:val="20"/>
              </w:rPr>
              <w:t>.</w:t>
            </w:r>
          </w:p>
          <w:p w14:paraId="40AAC0FA" w14:textId="6B0D0AC4" w:rsidR="00280AD3" w:rsidRPr="0092327B" w:rsidRDefault="00280AD3" w:rsidP="00280AD3">
            <w:pPr>
              <w:rPr>
                <w:sz w:val="18"/>
                <w:szCs w:val="18"/>
              </w:rPr>
            </w:pPr>
          </w:p>
        </w:tc>
        <w:tc>
          <w:tcPr>
            <w:tcW w:w="3146" w:type="dxa"/>
            <w:shd w:val="clear" w:color="auto" w:fill="DAEEF3" w:themeFill="accent5" w:themeFillTint="33"/>
          </w:tcPr>
          <w:p w14:paraId="5A0B4586" w14:textId="77777777" w:rsidR="00280AD3" w:rsidRPr="0092327B" w:rsidRDefault="00280AD3" w:rsidP="00280AD3">
            <w:pPr>
              <w:rPr>
                <w:b/>
                <w:bCs/>
                <w:sz w:val="18"/>
                <w:szCs w:val="18"/>
              </w:rPr>
            </w:pPr>
            <w:r w:rsidRPr="0092327B">
              <w:rPr>
                <w:b/>
                <w:bCs/>
                <w:sz w:val="18"/>
                <w:szCs w:val="18"/>
              </w:rPr>
              <w:t>&gt;8</w:t>
            </w:r>
          </w:p>
          <w:p w14:paraId="7D770D9A" w14:textId="03CFC710" w:rsidR="00280AD3" w:rsidRDefault="00280AD3" w:rsidP="00280AD3">
            <w:pPr>
              <w:rPr>
                <w:rFonts w:cstheme="minorHAnsi"/>
                <w:b/>
                <w:bCs/>
                <w:sz w:val="20"/>
                <w:szCs w:val="20"/>
              </w:rPr>
            </w:pPr>
            <w:r w:rsidRPr="004E1EE5">
              <w:rPr>
                <w:rFonts w:cstheme="minorHAnsi"/>
                <w:b/>
                <w:bCs/>
                <w:sz w:val="20"/>
                <w:szCs w:val="20"/>
              </w:rPr>
              <w:t xml:space="preserve">Zarządzanie procesowe i modelowanie procesów biznesowych w tworzeniu systemów informatycznych (w tym Business </w:t>
            </w:r>
            <w:proofErr w:type="spellStart"/>
            <w:r w:rsidRPr="004E1EE5">
              <w:rPr>
                <w:rFonts w:cstheme="minorHAnsi"/>
                <w:b/>
                <w:bCs/>
                <w:sz w:val="20"/>
                <w:szCs w:val="20"/>
              </w:rPr>
              <w:t>Intelligence</w:t>
            </w:r>
            <w:proofErr w:type="spellEnd"/>
            <w:r w:rsidRPr="004E1EE5">
              <w:rPr>
                <w:rFonts w:cstheme="minorHAnsi"/>
                <w:b/>
                <w:bCs/>
                <w:sz w:val="20"/>
                <w:szCs w:val="20"/>
              </w:rPr>
              <w:t>).</w:t>
            </w:r>
          </w:p>
          <w:p w14:paraId="55146A95" w14:textId="0B49B1B2" w:rsidR="00280AD3" w:rsidRDefault="00280AD3" w:rsidP="00280AD3">
            <w:pPr>
              <w:rPr>
                <w:rFonts w:cstheme="minorHAnsi"/>
                <w:b/>
                <w:bCs/>
                <w:sz w:val="20"/>
                <w:szCs w:val="20"/>
              </w:rPr>
            </w:pPr>
          </w:p>
          <w:p w14:paraId="2532ABCB" w14:textId="5865FF75" w:rsidR="00280AD3" w:rsidRDefault="00280AD3" w:rsidP="00280AD3">
            <w:pPr>
              <w:rPr>
                <w:rFonts w:cstheme="minorHAnsi"/>
                <w:sz w:val="20"/>
                <w:szCs w:val="20"/>
              </w:rPr>
            </w:pPr>
            <w:r>
              <w:rPr>
                <w:rFonts w:cstheme="minorHAnsi"/>
                <w:sz w:val="20"/>
                <w:szCs w:val="20"/>
              </w:rPr>
              <w:t>Program seminarium:</w:t>
            </w:r>
          </w:p>
          <w:p w14:paraId="19466030" w14:textId="77777777" w:rsidR="00280AD3" w:rsidRPr="004E1EE5" w:rsidRDefault="00280AD3" w:rsidP="00280AD3">
            <w:pPr>
              <w:rPr>
                <w:rFonts w:cstheme="minorHAnsi"/>
                <w:b/>
                <w:bCs/>
                <w:sz w:val="20"/>
                <w:szCs w:val="20"/>
              </w:rPr>
            </w:pPr>
            <w:r w:rsidRPr="004E1EE5">
              <w:rPr>
                <w:rFonts w:cstheme="minorHAnsi"/>
                <w:b/>
                <w:bCs/>
                <w:sz w:val="20"/>
                <w:szCs w:val="20"/>
              </w:rPr>
              <w:t>Zagadnienia, które stanowią podstawę do formułowania tematów prac:</w:t>
            </w:r>
          </w:p>
          <w:p w14:paraId="3BE4DF24"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Zarządzanie procesami, jako główny element zmian organizacyjnych.</w:t>
            </w:r>
          </w:p>
          <w:p w14:paraId="5651296A"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Modelowanie procesów biznesowych głównych obszarów organizacji.</w:t>
            </w:r>
          </w:p>
          <w:p w14:paraId="02AEB056"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Elementy Sztucznej Inteligencji w systemach informatycznych zarządzania</w:t>
            </w:r>
          </w:p>
          <w:p w14:paraId="02AF8B25"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Wykorzystanie systemów Business </w:t>
            </w:r>
            <w:proofErr w:type="spellStart"/>
            <w:r w:rsidRPr="004E1EE5">
              <w:rPr>
                <w:rFonts w:cstheme="minorHAnsi"/>
                <w:sz w:val="20"/>
                <w:szCs w:val="20"/>
              </w:rPr>
              <w:t>Intelligence</w:t>
            </w:r>
            <w:proofErr w:type="spellEnd"/>
            <w:r w:rsidRPr="004E1EE5">
              <w:rPr>
                <w:rFonts w:cstheme="minorHAnsi"/>
                <w:sz w:val="20"/>
                <w:szCs w:val="20"/>
              </w:rPr>
              <w:t xml:space="preserve"> w gospodarce</w:t>
            </w:r>
          </w:p>
          <w:p w14:paraId="2379AAE4"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Bariery zastosowania systemów Business </w:t>
            </w:r>
            <w:proofErr w:type="spellStart"/>
            <w:r w:rsidRPr="004E1EE5">
              <w:rPr>
                <w:rFonts w:cstheme="minorHAnsi"/>
                <w:sz w:val="20"/>
                <w:szCs w:val="20"/>
              </w:rPr>
              <w:t>Intelligence</w:t>
            </w:r>
            <w:proofErr w:type="spellEnd"/>
            <w:r w:rsidRPr="004E1EE5">
              <w:rPr>
                <w:rFonts w:cstheme="minorHAnsi"/>
                <w:sz w:val="20"/>
                <w:szCs w:val="20"/>
              </w:rPr>
              <w:t>/Big Data w gospodarce</w:t>
            </w:r>
          </w:p>
          <w:p w14:paraId="0D9DA9E5"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Efektywność zastosowania systemów Business </w:t>
            </w:r>
            <w:proofErr w:type="spellStart"/>
            <w:r w:rsidRPr="004E1EE5">
              <w:rPr>
                <w:rFonts w:cstheme="minorHAnsi"/>
                <w:sz w:val="20"/>
                <w:szCs w:val="20"/>
              </w:rPr>
              <w:t>Intelligence</w:t>
            </w:r>
            <w:proofErr w:type="spellEnd"/>
          </w:p>
          <w:p w14:paraId="748B6372"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Uwarunkowania transformacji systemów Business </w:t>
            </w:r>
            <w:proofErr w:type="spellStart"/>
            <w:r w:rsidRPr="004E1EE5">
              <w:rPr>
                <w:rFonts w:cstheme="minorHAnsi"/>
                <w:sz w:val="20"/>
                <w:szCs w:val="20"/>
              </w:rPr>
              <w:t>Intelligence</w:t>
            </w:r>
            <w:proofErr w:type="spellEnd"/>
            <w:r w:rsidRPr="004E1EE5">
              <w:rPr>
                <w:rFonts w:cstheme="minorHAnsi"/>
                <w:sz w:val="20"/>
                <w:szCs w:val="20"/>
              </w:rPr>
              <w:t xml:space="preserve"> w systemy Big Data</w:t>
            </w:r>
          </w:p>
          <w:p w14:paraId="22730187"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Problemy z wdrażaniem Systemów Business </w:t>
            </w:r>
            <w:proofErr w:type="spellStart"/>
            <w:r w:rsidRPr="004E1EE5">
              <w:rPr>
                <w:rFonts w:cstheme="minorHAnsi"/>
                <w:sz w:val="20"/>
                <w:szCs w:val="20"/>
              </w:rPr>
              <w:t>Intelligence</w:t>
            </w:r>
            <w:proofErr w:type="spellEnd"/>
            <w:r w:rsidRPr="004E1EE5">
              <w:rPr>
                <w:rFonts w:cstheme="minorHAnsi"/>
                <w:sz w:val="20"/>
                <w:szCs w:val="20"/>
              </w:rPr>
              <w:t xml:space="preserve"> i sposoby ich rozwiązywania</w:t>
            </w:r>
          </w:p>
          <w:p w14:paraId="310E6E49"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Porównania narzędzi wspomagających systemy Business </w:t>
            </w:r>
            <w:proofErr w:type="spellStart"/>
            <w:r w:rsidRPr="004E1EE5">
              <w:rPr>
                <w:rFonts w:cstheme="minorHAnsi"/>
                <w:sz w:val="20"/>
                <w:szCs w:val="20"/>
              </w:rPr>
              <w:t>Intelligence</w:t>
            </w:r>
            <w:proofErr w:type="spellEnd"/>
          </w:p>
          <w:p w14:paraId="11A9C2FC"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Miejsce i znaczenie </w:t>
            </w:r>
            <w:proofErr w:type="spellStart"/>
            <w:r w:rsidRPr="004E1EE5">
              <w:rPr>
                <w:rFonts w:cstheme="minorHAnsi"/>
                <w:sz w:val="20"/>
                <w:szCs w:val="20"/>
              </w:rPr>
              <w:t>chatbotów</w:t>
            </w:r>
            <w:proofErr w:type="spellEnd"/>
            <w:r w:rsidRPr="004E1EE5">
              <w:rPr>
                <w:rFonts w:cstheme="minorHAnsi"/>
                <w:sz w:val="20"/>
                <w:szCs w:val="20"/>
              </w:rPr>
              <w:t xml:space="preserve"> (np. Chat/GPT) w życiu gospodarczym i społecznym</w:t>
            </w:r>
          </w:p>
          <w:p w14:paraId="38A9F691"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Sposoby wykorzystania Chat/GPT w środowisku akademickim</w:t>
            </w:r>
          </w:p>
          <w:p w14:paraId="6B64FB47"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Możliwości zastosowania </w:t>
            </w:r>
            <w:proofErr w:type="spellStart"/>
            <w:r w:rsidRPr="004E1EE5">
              <w:rPr>
                <w:rFonts w:cstheme="minorHAnsi"/>
                <w:sz w:val="20"/>
                <w:szCs w:val="20"/>
              </w:rPr>
              <w:t>Metaversum</w:t>
            </w:r>
            <w:proofErr w:type="spellEnd"/>
            <w:r w:rsidRPr="004E1EE5">
              <w:rPr>
                <w:rFonts w:cstheme="minorHAnsi"/>
                <w:sz w:val="20"/>
                <w:szCs w:val="20"/>
              </w:rPr>
              <w:t xml:space="preserve"> w systemach gospodarczych</w:t>
            </w:r>
          </w:p>
          <w:p w14:paraId="1C08D47F" w14:textId="77777777" w:rsidR="00280AD3" w:rsidRPr="004E1EE5" w:rsidRDefault="00280AD3" w:rsidP="00280AD3">
            <w:pPr>
              <w:rPr>
                <w:rFonts w:cstheme="minorHAnsi"/>
                <w:sz w:val="20"/>
                <w:szCs w:val="20"/>
              </w:rPr>
            </w:pPr>
            <w:r w:rsidRPr="004E1EE5">
              <w:rPr>
                <w:rFonts w:cstheme="minorHAnsi"/>
                <w:b/>
                <w:bCs/>
                <w:sz w:val="20"/>
                <w:szCs w:val="20"/>
              </w:rPr>
              <w:t>Pytania seminaryjne na egzamin Dyplomowy</w:t>
            </w:r>
            <w:r w:rsidRPr="004E1EE5">
              <w:rPr>
                <w:rFonts w:cstheme="minorHAnsi"/>
                <w:sz w:val="20"/>
                <w:szCs w:val="20"/>
              </w:rPr>
              <w:t>:</w:t>
            </w:r>
          </w:p>
          <w:p w14:paraId="19CCCFCD" w14:textId="77777777" w:rsidR="00280AD3" w:rsidRPr="004E1EE5" w:rsidRDefault="00280AD3" w:rsidP="00280AD3">
            <w:pPr>
              <w:numPr>
                <w:ilvl w:val="0"/>
                <w:numId w:val="18"/>
              </w:numPr>
              <w:rPr>
                <w:rFonts w:cstheme="minorHAnsi"/>
                <w:sz w:val="20"/>
                <w:szCs w:val="20"/>
              </w:rPr>
            </w:pPr>
            <w:r w:rsidRPr="004E1EE5">
              <w:rPr>
                <w:rFonts w:cstheme="minorHAnsi"/>
                <w:sz w:val="20"/>
                <w:szCs w:val="20"/>
              </w:rPr>
              <w:t>Podział systemów informacyjnych zarządzania.</w:t>
            </w:r>
          </w:p>
          <w:p w14:paraId="614C9FC5" w14:textId="77777777" w:rsidR="00280AD3" w:rsidRPr="004E1EE5" w:rsidRDefault="00280AD3" w:rsidP="00280AD3">
            <w:pPr>
              <w:numPr>
                <w:ilvl w:val="0"/>
                <w:numId w:val="18"/>
              </w:numPr>
              <w:rPr>
                <w:rFonts w:cstheme="minorHAnsi"/>
                <w:sz w:val="20"/>
                <w:szCs w:val="20"/>
              </w:rPr>
            </w:pPr>
            <w:r w:rsidRPr="004E1EE5">
              <w:rPr>
                <w:rFonts w:cstheme="minorHAnsi"/>
                <w:sz w:val="20"/>
                <w:szCs w:val="20"/>
              </w:rPr>
              <w:t xml:space="preserve">Główne komponenty Systemów Business </w:t>
            </w:r>
            <w:proofErr w:type="spellStart"/>
            <w:r w:rsidRPr="004E1EE5">
              <w:rPr>
                <w:rFonts w:cstheme="minorHAnsi"/>
                <w:sz w:val="20"/>
                <w:szCs w:val="20"/>
              </w:rPr>
              <w:t>Intelligence</w:t>
            </w:r>
            <w:proofErr w:type="spellEnd"/>
            <w:r w:rsidRPr="004E1EE5">
              <w:rPr>
                <w:rFonts w:cstheme="minorHAnsi"/>
                <w:sz w:val="20"/>
                <w:szCs w:val="20"/>
              </w:rPr>
              <w:t>.</w:t>
            </w:r>
          </w:p>
          <w:p w14:paraId="539A4087" w14:textId="77777777" w:rsidR="00280AD3" w:rsidRPr="004E1EE5" w:rsidRDefault="00280AD3" w:rsidP="00280AD3">
            <w:pPr>
              <w:numPr>
                <w:ilvl w:val="0"/>
                <w:numId w:val="18"/>
              </w:numPr>
              <w:rPr>
                <w:rFonts w:cstheme="minorHAnsi"/>
                <w:sz w:val="20"/>
                <w:szCs w:val="20"/>
              </w:rPr>
            </w:pPr>
            <w:r w:rsidRPr="004E1EE5">
              <w:rPr>
                <w:rFonts w:cstheme="minorHAnsi"/>
                <w:sz w:val="20"/>
                <w:szCs w:val="20"/>
              </w:rPr>
              <w:t xml:space="preserve">Definicja systemów Business </w:t>
            </w:r>
            <w:proofErr w:type="spellStart"/>
            <w:r w:rsidRPr="004E1EE5">
              <w:rPr>
                <w:rFonts w:cstheme="minorHAnsi"/>
                <w:sz w:val="20"/>
                <w:szCs w:val="20"/>
              </w:rPr>
              <w:t>Intelligence</w:t>
            </w:r>
            <w:proofErr w:type="spellEnd"/>
            <w:r w:rsidRPr="004E1EE5">
              <w:rPr>
                <w:rFonts w:cstheme="minorHAnsi"/>
                <w:sz w:val="20"/>
                <w:szCs w:val="20"/>
              </w:rPr>
              <w:t>.</w:t>
            </w:r>
          </w:p>
          <w:p w14:paraId="5FAA4D76" w14:textId="77777777" w:rsidR="00280AD3" w:rsidRPr="004E1EE5" w:rsidRDefault="00280AD3" w:rsidP="00280AD3">
            <w:pPr>
              <w:numPr>
                <w:ilvl w:val="0"/>
                <w:numId w:val="18"/>
              </w:numPr>
              <w:rPr>
                <w:rFonts w:cstheme="minorHAnsi"/>
                <w:sz w:val="20"/>
                <w:szCs w:val="20"/>
              </w:rPr>
            </w:pPr>
            <w:r w:rsidRPr="004E1EE5">
              <w:rPr>
                <w:rFonts w:cstheme="minorHAnsi"/>
                <w:sz w:val="20"/>
                <w:szCs w:val="20"/>
              </w:rPr>
              <w:t>Definicja systemów informatycznych zarządzania.</w:t>
            </w:r>
          </w:p>
          <w:p w14:paraId="236AA094" w14:textId="77777777" w:rsidR="00280AD3" w:rsidRPr="004E1EE5" w:rsidRDefault="00280AD3" w:rsidP="00280AD3">
            <w:pPr>
              <w:numPr>
                <w:ilvl w:val="0"/>
                <w:numId w:val="18"/>
              </w:numPr>
              <w:rPr>
                <w:rFonts w:cstheme="minorHAnsi"/>
                <w:sz w:val="20"/>
                <w:szCs w:val="20"/>
              </w:rPr>
            </w:pPr>
            <w:r w:rsidRPr="004E1EE5">
              <w:rPr>
                <w:rFonts w:cstheme="minorHAnsi"/>
                <w:sz w:val="20"/>
                <w:szCs w:val="20"/>
              </w:rPr>
              <w:t xml:space="preserve">Obszary wykorzystania systemów Business </w:t>
            </w:r>
            <w:proofErr w:type="spellStart"/>
            <w:r w:rsidRPr="004E1EE5">
              <w:rPr>
                <w:rFonts w:cstheme="minorHAnsi"/>
                <w:sz w:val="20"/>
                <w:szCs w:val="20"/>
              </w:rPr>
              <w:t>Intelligence</w:t>
            </w:r>
            <w:proofErr w:type="spellEnd"/>
            <w:r w:rsidRPr="004E1EE5">
              <w:rPr>
                <w:rFonts w:cstheme="minorHAnsi"/>
                <w:sz w:val="20"/>
                <w:szCs w:val="20"/>
              </w:rPr>
              <w:t>.</w:t>
            </w:r>
          </w:p>
          <w:p w14:paraId="5C060C89" w14:textId="77777777" w:rsidR="00280AD3" w:rsidRPr="0092327B" w:rsidRDefault="00280AD3" w:rsidP="00280AD3">
            <w:pPr>
              <w:rPr>
                <w:rFonts w:cstheme="minorHAnsi"/>
                <w:sz w:val="20"/>
                <w:szCs w:val="20"/>
              </w:rPr>
            </w:pPr>
          </w:p>
          <w:p w14:paraId="71BA07F7" w14:textId="19EAA6BC" w:rsidR="00280AD3" w:rsidRPr="00353984" w:rsidRDefault="00280AD3" w:rsidP="00280AD3">
            <w:pPr>
              <w:rPr>
                <w:sz w:val="18"/>
                <w:szCs w:val="18"/>
              </w:rPr>
            </w:pPr>
          </w:p>
        </w:tc>
        <w:tc>
          <w:tcPr>
            <w:tcW w:w="3168" w:type="dxa"/>
            <w:shd w:val="clear" w:color="auto" w:fill="E2F5F6"/>
          </w:tcPr>
          <w:p w14:paraId="007E3917" w14:textId="77777777" w:rsidR="00280AD3" w:rsidRPr="0092327B" w:rsidRDefault="00280AD3" w:rsidP="00280AD3">
            <w:pPr>
              <w:rPr>
                <w:b/>
                <w:bCs/>
                <w:sz w:val="18"/>
                <w:szCs w:val="18"/>
              </w:rPr>
            </w:pPr>
            <w:r w:rsidRPr="0092327B">
              <w:rPr>
                <w:b/>
                <w:bCs/>
                <w:sz w:val="18"/>
                <w:szCs w:val="18"/>
              </w:rPr>
              <w:t>&gt;8</w:t>
            </w:r>
          </w:p>
          <w:p w14:paraId="0560D058" w14:textId="77777777" w:rsidR="00280AD3" w:rsidRDefault="00280AD3" w:rsidP="00280AD3">
            <w:pPr>
              <w:rPr>
                <w:rFonts w:cstheme="minorHAnsi"/>
                <w:b/>
                <w:bCs/>
                <w:sz w:val="20"/>
                <w:szCs w:val="20"/>
              </w:rPr>
            </w:pPr>
            <w:r w:rsidRPr="004E1EE5">
              <w:rPr>
                <w:rFonts w:cstheme="minorHAnsi"/>
                <w:b/>
                <w:bCs/>
                <w:sz w:val="20"/>
                <w:szCs w:val="20"/>
              </w:rPr>
              <w:t xml:space="preserve">Zarządzanie procesowe i modelowanie procesów biznesowych w tworzeniu systemów informatycznych (w tym Business </w:t>
            </w:r>
            <w:proofErr w:type="spellStart"/>
            <w:r w:rsidRPr="004E1EE5">
              <w:rPr>
                <w:rFonts w:cstheme="minorHAnsi"/>
                <w:b/>
                <w:bCs/>
                <w:sz w:val="20"/>
                <w:szCs w:val="20"/>
              </w:rPr>
              <w:t>Intelligence</w:t>
            </w:r>
            <w:proofErr w:type="spellEnd"/>
            <w:r w:rsidRPr="004E1EE5">
              <w:rPr>
                <w:rFonts w:cstheme="minorHAnsi"/>
                <w:b/>
                <w:bCs/>
                <w:sz w:val="20"/>
                <w:szCs w:val="20"/>
              </w:rPr>
              <w:t>).</w:t>
            </w:r>
          </w:p>
          <w:p w14:paraId="6E258128" w14:textId="77777777" w:rsidR="00280AD3" w:rsidRDefault="00280AD3" w:rsidP="00280AD3">
            <w:pPr>
              <w:rPr>
                <w:rFonts w:cstheme="minorHAnsi"/>
                <w:b/>
                <w:bCs/>
                <w:sz w:val="20"/>
                <w:szCs w:val="20"/>
              </w:rPr>
            </w:pPr>
          </w:p>
          <w:p w14:paraId="2FD8C1EB" w14:textId="77777777" w:rsidR="00280AD3" w:rsidRDefault="00280AD3" w:rsidP="00280AD3">
            <w:pPr>
              <w:rPr>
                <w:rFonts w:cstheme="minorHAnsi"/>
                <w:sz w:val="20"/>
                <w:szCs w:val="20"/>
              </w:rPr>
            </w:pPr>
            <w:r>
              <w:rPr>
                <w:rFonts w:cstheme="minorHAnsi"/>
                <w:sz w:val="20"/>
                <w:szCs w:val="20"/>
              </w:rPr>
              <w:t>Program seminarium:</w:t>
            </w:r>
          </w:p>
          <w:p w14:paraId="29941BA1" w14:textId="77777777" w:rsidR="00280AD3" w:rsidRPr="004E1EE5" w:rsidRDefault="00280AD3" w:rsidP="00280AD3">
            <w:pPr>
              <w:rPr>
                <w:rFonts w:cstheme="minorHAnsi"/>
                <w:b/>
                <w:bCs/>
                <w:sz w:val="20"/>
                <w:szCs w:val="20"/>
              </w:rPr>
            </w:pPr>
            <w:r w:rsidRPr="004E1EE5">
              <w:rPr>
                <w:rFonts w:cstheme="minorHAnsi"/>
                <w:b/>
                <w:bCs/>
                <w:sz w:val="20"/>
                <w:szCs w:val="20"/>
              </w:rPr>
              <w:t>Zagadnienia, które stanowią podstawę do formułowania tematów prac:</w:t>
            </w:r>
          </w:p>
          <w:p w14:paraId="31F4BF5D"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Zarządzanie procesami, jako główny element zmian organizacyjnych.</w:t>
            </w:r>
          </w:p>
          <w:p w14:paraId="155E1E64"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Modelowanie procesów biznesowych głównych obszarów organizacji.</w:t>
            </w:r>
          </w:p>
          <w:p w14:paraId="56C0A05E"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Elementy Sztucznej Inteligencji w systemach informatycznych zarządzania</w:t>
            </w:r>
          </w:p>
          <w:p w14:paraId="36D51F46"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Wykorzystanie systemów Business </w:t>
            </w:r>
            <w:proofErr w:type="spellStart"/>
            <w:r w:rsidRPr="004E1EE5">
              <w:rPr>
                <w:rFonts w:cstheme="minorHAnsi"/>
                <w:sz w:val="20"/>
                <w:szCs w:val="20"/>
              </w:rPr>
              <w:t>Intelligence</w:t>
            </w:r>
            <w:proofErr w:type="spellEnd"/>
            <w:r w:rsidRPr="004E1EE5">
              <w:rPr>
                <w:rFonts w:cstheme="minorHAnsi"/>
                <w:sz w:val="20"/>
                <w:szCs w:val="20"/>
              </w:rPr>
              <w:t xml:space="preserve"> w gospodarce</w:t>
            </w:r>
          </w:p>
          <w:p w14:paraId="291D9434"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Bariery zastosowania systemów Business </w:t>
            </w:r>
            <w:proofErr w:type="spellStart"/>
            <w:r w:rsidRPr="004E1EE5">
              <w:rPr>
                <w:rFonts w:cstheme="minorHAnsi"/>
                <w:sz w:val="20"/>
                <w:szCs w:val="20"/>
              </w:rPr>
              <w:t>Intelligence</w:t>
            </w:r>
            <w:proofErr w:type="spellEnd"/>
            <w:r w:rsidRPr="004E1EE5">
              <w:rPr>
                <w:rFonts w:cstheme="minorHAnsi"/>
                <w:sz w:val="20"/>
                <w:szCs w:val="20"/>
              </w:rPr>
              <w:t>/Big Data w gospodarce</w:t>
            </w:r>
          </w:p>
          <w:p w14:paraId="6ECB4536"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Efektywność zastosowania systemów Business </w:t>
            </w:r>
            <w:proofErr w:type="spellStart"/>
            <w:r w:rsidRPr="004E1EE5">
              <w:rPr>
                <w:rFonts w:cstheme="minorHAnsi"/>
                <w:sz w:val="20"/>
                <w:szCs w:val="20"/>
              </w:rPr>
              <w:t>Intelligence</w:t>
            </w:r>
            <w:proofErr w:type="spellEnd"/>
          </w:p>
          <w:p w14:paraId="072B1CE9"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Uwarunkowania transformacji systemów Business </w:t>
            </w:r>
            <w:proofErr w:type="spellStart"/>
            <w:r w:rsidRPr="004E1EE5">
              <w:rPr>
                <w:rFonts w:cstheme="minorHAnsi"/>
                <w:sz w:val="20"/>
                <w:szCs w:val="20"/>
              </w:rPr>
              <w:t>Intelligence</w:t>
            </w:r>
            <w:proofErr w:type="spellEnd"/>
            <w:r w:rsidRPr="004E1EE5">
              <w:rPr>
                <w:rFonts w:cstheme="minorHAnsi"/>
                <w:sz w:val="20"/>
                <w:szCs w:val="20"/>
              </w:rPr>
              <w:t xml:space="preserve"> w systemy Big Data</w:t>
            </w:r>
          </w:p>
          <w:p w14:paraId="1C00C687"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Problemy z wdrażaniem Systemów Business </w:t>
            </w:r>
            <w:proofErr w:type="spellStart"/>
            <w:r w:rsidRPr="004E1EE5">
              <w:rPr>
                <w:rFonts w:cstheme="minorHAnsi"/>
                <w:sz w:val="20"/>
                <w:szCs w:val="20"/>
              </w:rPr>
              <w:t>Intelligence</w:t>
            </w:r>
            <w:proofErr w:type="spellEnd"/>
            <w:r w:rsidRPr="004E1EE5">
              <w:rPr>
                <w:rFonts w:cstheme="minorHAnsi"/>
                <w:sz w:val="20"/>
                <w:szCs w:val="20"/>
              </w:rPr>
              <w:t xml:space="preserve"> i sposoby ich rozwiązywania</w:t>
            </w:r>
          </w:p>
          <w:p w14:paraId="64CCDF24"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Porównania narzędzi wspomagających systemy Business </w:t>
            </w:r>
            <w:proofErr w:type="spellStart"/>
            <w:r w:rsidRPr="004E1EE5">
              <w:rPr>
                <w:rFonts w:cstheme="minorHAnsi"/>
                <w:sz w:val="20"/>
                <w:szCs w:val="20"/>
              </w:rPr>
              <w:t>Intelligence</w:t>
            </w:r>
            <w:proofErr w:type="spellEnd"/>
          </w:p>
          <w:p w14:paraId="22994777"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Miejsce i znaczenie </w:t>
            </w:r>
            <w:proofErr w:type="spellStart"/>
            <w:r w:rsidRPr="004E1EE5">
              <w:rPr>
                <w:rFonts w:cstheme="minorHAnsi"/>
                <w:sz w:val="20"/>
                <w:szCs w:val="20"/>
              </w:rPr>
              <w:t>chatbotów</w:t>
            </w:r>
            <w:proofErr w:type="spellEnd"/>
            <w:r w:rsidRPr="004E1EE5">
              <w:rPr>
                <w:rFonts w:cstheme="minorHAnsi"/>
                <w:sz w:val="20"/>
                <w:szCs w:val="20"/>
              </w:rPr>
              <w:t xml:space="preserve"> (np. Chat/GPT) w życiu gospodarczym i społecznym</w:t>
            </w:r>
          </w:p>
          <w:p w14:paraId="6D575C78"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Sposoby wykorzystania Chat/GPT w środowisku akademickim</w:t>
            </w:r>
          </w:p>
          <w:p w14:paraId="4B83694B" w14:textId="77777777" w:rsidR="00280AD3" w:rsidRPr="004E1EE5" w:rsidRDefault="00280AD3" w:rsidP="00280AD3">
            <w:pPr>
              <w:numPr>
                <w:ilvl w:val="0"/>
                <w:numId w:val="7"/>
              </w:numPr>
              <w:ind w:left="567" w:hanging="567"/>
              <w:rPr>
                <w:rFonts w:cstheme="minorHAnsi"/>
                <w:sz w:val="20"/>
                <w:szCs w:val="20"/>
              </w:rPr>
            </w:pPr>
            <w:r w:rsidRPr="004E1EE5">
              <w:rPr>
                <w:rFonts w:cstheme="minorHAnsi"/>
                <w:sz w:val="20"/>
                <w:szCs w:val="20"/>
              </w:rPr>
              <w:t xml:space="preserve">Możliwości zastosowania </w:t>
            </w:r>
            <w:proofErr w:type="spellStart"/>
            <w:r w:rsidRPr="004E1EE5">
              <w:rPr>
                <w:rFonts w:cstheme="minorHAnsi"/>
                <w:sz w:val="20"/>
                <w:szCs w:val="20"/>
              </w:rPr>
              <w:t>Metaversum</w:t>
            </w:r>
            <w:proofErr w:type="spellEnd"/>
            <w:r w:rsidRPr="004E1EE5">
              <w:rPr>
                <w:rFonts w:cstheme="minorHAnsi"/>
                <w:sz w:val="20"/>
                <w:szCs w:val="20"/>
              </w:rPr>
              <w:t xml:space="preserve"> w systemach gospodarczych</w:t>
            </w:r>
          </w:p>
          <w:p w14:paraId="0B6B4C46" w14:textId="77777777" w:rsidR="00280AD3" w:rsidRPr="004E1EE5" w:rsidRDefault="00280AD3" w:rsidP="00280AD3">
            <w:pPr>
              <w:rPr>
                <w:rFonts w:cstheme="minorHAnsi"/>
                <w:sz w:val="20"/>
                <w:szCs w:val="20"/>
              </w:rPr>
            </w:pPr>
            <w:r w:rsidRPr="004E1EE5">
              <w:rPr>
                <w:rFonts w:cstheme="minorHAnsi"/>
                <w:b/>
                <w:bCs/>
                <w:sz w:val="20"/>
                <w:szCs w:val="20"/>
              </w:rPr>
              <w:t>Pytania seminaryjne na egzamin Dyplomowy</w:t>
            </w:r>
            <w:r w:rsidRPr="004E1EE5">
              <w:rPr>
                <w:rFonts w:cstheme="minorHAnsi"/>
                <w:sz w:val="20"/>
                <w:szCs w:val="20"/>
              </w:rPr>
              <w:t>:</w:t>
            </w:r>
          </w:p>
          <w:p w14:paraId="2E59CDBB" w14:textId="77777777" w:rsidR="00280AD3" w:rsidRPr="004E1EE5" w:rsidRDefault="00280AD3" w:rsidP="00280AD3">
            <w:pPr>
              <w:numPr>
                <w:ilvl w:val="0"/>
                <w:numId w:val="18"/>
              </w:numPr>
              <w:rPr>
                <w:rFonts w:cstheme="minorHAnsi"/>
                <w:sz w:val="20"/>
                <w:szCs w:val="20"/>
              </w:rPr>
            </w:pPr>
            <w:r w:rsidRPr="004E1EE5">
              <w:rPr>
                <w:rFonts w:cstheme="minorHAnsi"/>
                <w:sz w:val="20"/>
                <w:szCs w:val="20"/>
              </w:rPr>
              <w:t>Podział systemów informacyjnych zarządzania.</w:t>
            </w:r>
          </w:p>
          <w:p w14:paraId="46365088" w14:textId="77777777" w:rsidR="00280AD3" w:rsidRPr="004E1EE5" w:rsidRDefault="00280AD3" w:rsidP="00280AD3">
            <w:pPr>
              <w:numPr>
                <w:ilvl w:val="0"/>
                <w:numId w:val="18"/>
              </w:numPr>
              <w:rPr>
                <w:rFonts w:cstheme="minorHAnsi"/>
                <w:sz w:val="20"/>
                <w:szCs w:val="20"/>
              </w:rPr>
            </w:pPr>
            <w:r w:rsidRPr="004E1EE5">
              <w:rPr>
                <w:rFonts w:cstheme="minorHAnsi"/>
                <w:sz w:val="20"/>
                <w:szCs w:val="20"/>
              </w:rPr>
              <w:t xml:space="preserve">Główne komponenty Systemów Business </w:t>
            </w:r>
            <w:proofErr w:type="spellStart"/>
            <w:r w:rsidRPr="004E1EE5">
              <w:rPr>
                <w:rFonts w:cstheme="minorHAnsi"/>
                <w:sz w:val="20"/>
                <w:szCs w:val="20"/>
              </w:rPr>
              <w:t>Intelligence</w:t>
            </w:r>
            <w:proofErr w:type="spellEnd"/>
            <w:r w:rsidRPr="004E1EE5">
              <w:rPr>
                <w:rFonts w:cstheme="minorHAnsi"/>
                <w:sz w:val="20"/>
                <w:szCs w:val="20"/>
              </w:rPr>
              <w:t>.</w:t>
            </w:r>
          </w:p>
          <w:p w14:paraId="2CBC43D4" w14:textId="77777777" w:rsidR="00280AD3" w:rsidRPr="004E1EE5" w:rsidRDefault="00280AD3" w:rsidP="00280AD3">
            <w:pPr>
              <w:numPr>
                <w:ilvl w:val="0"/>
                <w:numId w:val="18"/>
              </w:numPr>
              <w:rPr>
                <w:rFonts w:cstheme="minorHAnsi"/>
                <w:sz w:val="20"/>
                <w:szCs w:val="20"/>
              </w:rPr>
            </w:pPr>
            <w:r w:rsidRPr="004E1EE5">
              <w:rPr>
                <w:rFonts w:cstheme="minorHAnsi"/>
                <w:sz w:val="20"/>
                <w:szCs w:val="20"/>
              </w:rPr>
              <w:t xml:space="preserve">Definicja systemów Business </w:t>
            </w:r>
            <w:proofErr w:type="spellStart"/>
            <w:r w:rsidRPr="004E1EE5">
              <w:rPr>
                <w:rFonts w:cstheme="minorHAnsi"/>
                <w:sz w:val="20"/>
                <w:szCs w:val="20"/>
              </w:rPr>
              <w:t>Intelligence</w:t>
            </w:r>
            <w:proofErr w:type="spellEnd"/>
            <w:r w:rsidRPr="004E1EE5">
              <w:rPr>
                <w:rFonts w:cstheme="minorHAnsi"/>
                <w:sz w:val="20"/>
                <w:szCs w:val="20"/>
              </w:rPr>
              <w:t>.</w:t>
            </w:r>
          </w:p>
          <w:p w14:paraId="4D82EE5C" w14:textId="77777777" w:rsidR="00280AD3" w:rsidRPr="004E1EE5" w:rsidRDefault="00280AD3" w:rsidP="00280AD3">
            <w:pPr>
              <w:numPr>
                <w:ilvl w:val="0"/>
                <w:numId w:val="18"/>
              </w:numPr>
              <w:rPr>
                <w:rFonts w:cstheme="minorHAnsi"/>
                <w:sz w:val="20"/>
                <w:szCs w:val="20"/>
              </w:rPr>
            </w:pPr>
            <w:r w:rsidRPr="004E1EE5">
              <w:rPr>
                <w:rFonts w:cstheme="minorHAnsi"/>
                <w:sz w:val="20"/>
                <w:szCs w:val="20"/>
              </w:rPr>
              <w:t>Definicja systemów informatycznych zarządzania.</w:t>
            </w:r>
          </w:p>
          <w:p w14:paraId="32FF312A" w14:textId="77777777" w:rsidR="00280AD3" w:rsidRPr="004E1EE5" w:rsidRDefault="00280AD3" w:rsidP="00280AD3">
            <w:pPr>
              <w:numPr>
                <w:ilvl w:val="0"/>
                <w:numId w:val="18"/>
              </w:numPr>
              <w:rPr>
                <w:rFonts w:cstheme="minorHAnsi"/>
                <w:sz w:val="20"/>
                <w:szCs w:val="20"/>
              </w:rPr>
            </w:pPr>
            <w:r w:rsidRPr="004E1EE5">
              <w:rPr>
                <w:rFonts w:cstheme="minorHAnsi"/>
                <w:sz w:val="20"/>
                <w:szCs w:val="20"/>
              </w:rPr>
              <w:t xml:space="preserve">Obszary wykorzystania systemów Business </w:t>
            </w:r>
            <w:proofErr w:type="spellStart"/>
            <w:r w:rsidRPr="004E1EE5">
              <w:rPr>
                <w:rFonts w:cstheme="minorHAnsi"/>
                <w:sz w:val="20"/>
                <w:szCs w:val="20"/>
              </w:rPr>
              <w:t>Intelligence</w:t>
            </w:r>
            <w:proofErr w:type="spellEnd"/>
            <w:r w:rsidRPr="004E1EE5">
              <w:rPr>
                <w:rFonts w:cstheme="minorHAnsi"/>
                <w:sz w:val="20"/>
                <w:szCs w:val="20"/>
              </w:rPr>
              <w:t>.</w:t>
            </w:r>
          </w:p>
          <w:p w14:paraId="030DE7C3" w14:textId="77777777" w:rsidR="00280AD3" w:rsidRPr="0092327B" w:rsidRDefault="00280AD3" w:rsidP="00280AD3">
            <w:pPr>
              <w:rPr>
                <w:rFonts w:cstheme="minorHAnsi"/>
                <w:sz w:val="20"/>
                <w:szCs w:val="20"/>
              </w:rPr>
            </w:pPr>
          </w:p>
          <w:p w14:paraId="08D08412" w14:textId="77777777" w:rsidR="00280AD3" w:rsidRPr="00353984" w:rsidRDefault="00280AD3" w:rsidP="00280AD3">
            <w:pPr>
              <w:rPr>
                <w:sz w:val="18"/>
                <w:szCs w:val="18"/>
              </w:rPr>
            </w:pPr>
          </w:p>
        </w:tc>
      </w:tr>
      <w:tr w:rsidR="00280AD3" w:rsidRPr="00353984" w14:paraId="7BE22753" w14:textId="77777777" w:rsidTr="00881292">
        <w:tc>
          <w:tcPr>
            <w:tcW w:w="534" w:type="dxa"/>
          </w:tcPr>
          <w:p w14:paraId="50E05A50" w14:textId="77777777" w:rsidR="00280AD3" w:rsidRPr="00353984" w:rsidRDefault="00280AD3" w:rsidP="00280AD3">
            <w:pPr>
              <w:pStyle w:val="Akapitzlist"/>
              <w:numPr>
                <w:ilvl w:val="0"/>
                <w:numId w:val="1"/>
              </w:numPr>
              <w:rPr>
                <w:sz w:val="18"/>
                <w:szCs w:val="18"/>
              </w:rPr>
            </w:pPr>
          </w:p>
        </w:tc>
        <w:tc>
          <w:tcPr>
            <w:tcW w:w="1417" w:type="dxa"/>
          </w:tcPr>
          <w:p w14:paraId="49F5945E" w14:textId="54A7D17E" w:rsidR="00280AD3" w:rsidRPr="00353984" w:rsidRDefault="00280AD3" w:rsidP="00280AD3">
            <w:pPr>
              <w:rPr>
                <w:sz w:val="18"/>
                <w:szCs w:val="18"/>
              </w:rPr>
            </w:pPr>
            <w:r w:rsidRPr="00353984">
              <w:rPr>
                <w:sz w:val="18"/>
                <w:szCs w:val="18"/>
              </w:rPr>
              <w:t>Dr Tomasz Ogrodnik</w:t>
            </w:r>
          </w:p>
        </w:tc>
        <w:tc>
          <w:tcPr>
            <w:tcW w:w="2835" w:type="dxa"/>
            <w:shd w:val="clear" w:color="auto" w:fill="E7E5E7"/>
          </w:tcPr>
          <w:p w14:paraId="6D49A3CD" w14:textId="53E3ADFE" w:rsidR="00280AD3" w:rsidRPr="00353984" w:rsidRDefault="00280AD3" w:rsidP="00280AD3">
            <w:pPr>
              <w:rPr>
                <w:rFonts w:cstheme="minorHAnsi"/>
                <w:sz w:val="18"/>
                <w:szCs w:val="18"/>
              </w:rPr>
            </w:pPr>
          </w:p>
        </w:tc>
        <w:tc>
          <w:tcPr>
            <w:tcW w:w="3120" w:type="dxa"/>
            <w:shd w:val="clear" w:color="auto" w:fill="F2F2F2" w:themeFill="background1" w:themeFillShade="F2"/>
          </w:tcPr>
          <w:p w14:paraId="3EC84F82" w14:textId="77777777" w:rsidR="00280AD3" w:rsidRDefault="00280AD3" w:rsidP="00280AD3">
            <w:pPr>
              <w:rPr>
                <w:rFonts w:cstheme="minorHAnsi"/>
                <w:sz w:val="18"/>
                <w:szCs w:val="18"/>
              </w:rPr>
            </w:pPr>
            <w:r>
              <w:rPr>
                <w:rFonts w:cstheme="minorHAnsi"/>
                <w:sz w:val="18"/>
                <w:szCs w:val="18"/>
              </w:rPr>
              <w:t>&gt;8</w:t>
            </w:r>
          </w:p>
          <w:p w14:paraId="259EFC9A" w14:textId="77777777" w:rsidR="00280AD3" w:rsidRPr="00DD0E64" w:rsidRDefault="00280AD3" w:rsidP="00280AD3">
            <w:pPr>
              <w:rPr>
                <w:rFonts w:cstheme="minorHAnsi"/>
                <w:b/>
                <w:bCs/>
                <w:sz w:val="20"/>
                <w:szCs w:val="20"/>
              </w:rPr>
            </w:pPr>
            <w:r w:rsidRPr="00DD0E64">
              <w:rPr>
                <w:rFonts w:cstheme="minorHAnsi"/>
                <w:b/>
                <w:bCs/>
                <w:sz w:val="20"/>
                <w:szCs w:val="20"/>
              </w:rPr>
              <w:t>Sprawozdawczość finansowa jako element zarządzania przedsiębiorstwem</w:t>
            </w:r>
          </w:p>
          <w:p w14:paraId="5F4D79A2" w14:textId="77777777" w:rsidR="00280AD3" w:rsidRDefault="00280AD3" w:rsidP="00280AD3">
            <w:pPr>
              <w:rPr>
                <w:rFonts w:cstheme="minorHAnsi"/>
                <w:sz w:val="18"/>
                <w:szCs w:val="18"/>
              </w:rPr>
            </w:pPr>
          </w:p>
          <w:p w14:paraId="3A4025F3" w14:textId="77777777" w:rsidR="00280AD3" w:rsidRDefault="00280AD3" w:rsidP="00280AD3">
            <w:pPr>
              <w:rPr>
                <w:rFonts w:cstheme="minorHAnsi"/>
                <w:sz w:val="18"/>
                <w:szCs w:val="18"/>
              </w:rPr>
            </w:pPr>
            <w:r>
              <w:rPr>
                <w:rFonts w:cstheme="minorHAnsi"/>
                <w:sz w:val="18"/>
                <w:szCs w:val="18"/>
              </w:rPr>
              <w:t>Program seminarium:</w:t>
            </w:r>
          </w:p>
          <w:p w14:paraId="49FCBCE9" w14:textId="77777777" w:rsidR="00280AD3" w:rsidRPr="00DD0E64" w:rsidRDefault="00280AD3" w:rsidP="00280AD3">
            <w:pPr>
              <w:ind w:left="708"/>
              <w:rPr>
                <w:rFonts w:cstheme="minorHAnsi"/>
                <w:sz w:val="20"/>
                <w:szCs w:val="20"/>
              </w:rPr>
            </w:pPr>
            <w:r w:rsidRPr="00DD0E64">
              <w:rPr>
                <w:rFonts w:cstheme="minorHAnsi"/>
                <w:sz w:val="20"/>
                <w:szCs w:val="20"/>
              </w:rPr>
              <w:t>1</w:t>
            </w:r>
            <w:r>
              <w:t>.</w:t>
            </w:r>
            <w:r w:rsidRPr="00DD0E64">
              <w:rPr>
                <w:rFonts w:cstheme="minorHAnsi"/>
                <w:sz w:val="20"/>
                <w:szCs w:val="20"/>
              </w:rPr>
              <w:t>Sprawozdawczość finansowa</w:t>
            </w:r>
          </w:p>
          <w:p w14:paraId="7FE8041E" w14:textId="77777777" w:rsidR="00280AD3" w:rsidRPr="00DD0E64" w:rsidRDefault="00280AD3" w:rsidP="00280AD3">
            <w:pPr>
              <w:rPr>
                <w:rFonts w:cstheme="minorHAnsi"/>
                <w:sz w:val="20"/>
                <w:szCs w:val="20"/>
              </w:rPr>
            </w:pPr>
          </w:p>
          <w:p w14:paraId="02F2EC10" w14:textId="77777777" w:rsidR="00280AD3" w:rsidRPr="00DD0E64" w:rsidRDefault="00280AD3" w:rsidP="00280AD3">
            <w:pPr>
              <w:rPr>
                <w:rFonts w:cstheme="minorHAnsi"/>
                <w:sz w:val="20"/>
                <w:szCs w:val="20"/>
              </w:rPr>
            </w:pPr>
            <w:r w:rsidRPr="00DD0E64">
              <w:rPr>
                <w:rFonts w:cstheme="minorHAnsi"/>
                <w:sz w:val="20"/>
                <w:szCs w:val="20"/>
              </w:rPr>
              <w:tab/>
              <w:t xml:space="preserve">2. Elementy sprawozdawczości finansowej </w:t>
            </w:r>
          </w:p>
          <w:p w14:paraId="3C56CA59" w14:textId="77777777" w:rsidR="00280AD3" w:rsidRPr="00DD0E64" w:rsidRDefault="00280AD3" w:rsidP="00280AD3">
            <w:pPr>
              <w:rPr>
                <w:rFonts w:cstheme="minorHAnsi"/>
                <w:sz w:val="20"/>
                <w:szCs w:val="20"/>
              </w:rPr>
            </w:pPr>
          </w:p>
          <w:p w14:paraId="689D9C70" w14:textId="77777777" w:rsidR="00280AD3" w:rsidRPr="00DD0E64" w:rsidRDefault="00280AD3" w:rsidP="00280AD3">
            <w:pPr>
              <w:ind w:left="708"/>
              <w:rPr>
                <w:rFonts w:cstheme="minorHAnsi"/>
                <w:sz w:val="20"/>
                <w:szCs w:val="20"/>
              </w:rPr>
            </w:pPr>
            <w:r w:rsidRPr="00DD0E64">
              <w:rPr>
                <w:rFonts w:cstheme="minorHAnsi"/>
                <w:sz w:val="20"/>
                <w:szCs w:val="20"/>
              </w:rPr>
              <w:t xml:space="preserve">3. Analiza Bilansu, </w:t>
            </w:r>
            <w:proofErr w:type="spellStart"/>
            <w:r w:rsidRPr="00DD0E64">
              <w:rPr>
                <w:rFonts w:cstheme="minorHAnsi"/>
                <w:sz w:val="20"/>
                <w:szCs w:val="20"/>
              </w:rPr>
              <w:t>RZiS</w:t>
            </w:r>
            <w:proofErr w:type="spellEnd"/>
            <w:r w:rsidRPr="00DD0E64">
              <w:rPr>
                <w:rFonts w:cstheme="minorHAnsi"/>
                <w:sz w:val="20"/>
                <w:szCs w:val="20"/>
              </w:rPr>
              <w:t xml:space="preserve"> oraz sprawozdania z przepływów pieniężnych.</w:t>
            </w:r>
          </w:p>
          <w:p w14:paraId="018758F2" w14:textId="77777777" w:rsidR="00280AD3" w:rsidRPr="00DD0E64" w:rsidRDefault="00280AD3" w:rsidP="00280AD3">
            <w:pPr>
              <w:ind w:left="708"/>
              <w:rPr>
                <w:rFonts w:cstheme="minorHAnsi"/>
                <w:sz w:val="20"/>
                <w:szCs w:val="20"/>
              </w:rPr>
            </w:pPr>
          </w:p>
          <w:p w14:paraId="406BF0BD" w14:textId="77777777" w:rsidR="00280AD3" w:rsidRPr="00DD0E64" w:rsidRDefault="00280AD3" w:rsidP="00280AD3">
            <w:pPr>
              <w:ind w:left="708"/>
              <w:rPr>
                <w:rFonts w:cstheme="minorHAnsi"/>
                <w:sz w:val="20"/>
                <w:szCs w:val="20"/>
              </w:rPr>
            </w:pPr>
            <w:r w:rsidRPr="00DD0E64">
              <w:rPr>
                <w:rFonts w:cstheme="minorHAnsi"/>
                <w:sz w:val="20"/>
                <w:szCs w:val="20"/>
              </w:rPr>
              <w:t xml:space="preserve">4.Ocena przedsiębiorstwa przez pryzmat sprawozdawczości finansowej </w:t>
            </w:r>
          </w:p>
          <w:p w14:paraId="07FF5EAD" w14:textId="77777777" w:rsidR="00280AD3" w:rsidRPr="00DD0E64" w:rsidRDefault="00280AD3" w:rsidP="00280AD3">
            <w:pPr>
              <w:ind w:left="708"/>
              <w:rPr>
                <w:rFonts w:cstheme="minorHAnsi"/>
                <w:sz w:val="20"/>
                <w:szCs w:val="20"/>
              </w:rPr>
            </w:pPr>
          </w:p>
          <w:p w14:paraId="6ADFD3E2" w14:textId="77777777" w:rsidR="00280AD3" w:rsidRPr="00DD0E64" w:rsidRDefault="00280AD3" w:rsidP="00280AD3">
            <w:pPr>
              <w:ind w:left="708"/>
              <w:rPr>
                <w:rFonts w:cstheme="minorHAnsi"/>
                <w:sz w:val="20"/>
                <w:szCs w:val="20"/>
              </w:rPr>
            </w:pPr>
            <w:r w:rsidRPr="00DD0E64">
              <w:rPr>
                <w:rFonts w:cstheme="minorHAnsi"/>
                <w:sz w:val="20"/>
                <w:szCs w:val="20"/>
              </w:rPr>
              <w:t>5. Sprawozdawczość finansowa i jej rola w ocenie wyników działalności przedsiębiorstw</w:t>
            </w:r>
          </w:p>
          <w:p w14:paraId="27D0786B" w14:textId="77777777" w:rsidR="00280AD3" w:rsidRPr="00DD0E64" w:rsidRDefault="00280AD3" w:rsidP="00280AD3">
            <w:pPr>
              <w:ind w:left="708"/>
              <w:rPr>
                <w:rFonts w:cstheme="minorHAnsi"/>
                <w:sz w:val="20"/>
                <w:szCs w:val="20"/>
              </w:rPr>
            </w:pPr>
          </w:p>
          <w:p w14:paraId="03A86955" w14:textId="77777777" w:rsidR="00280AD3" w:rsidRPr="00DD0E64" w:rsidRDefault="00280AD3" w:rsidP="00280AD3">
            <w:pPr>
              <w:ind w:left="708"/>
              <w:rPr>
                <w:rFonts w:cstheme="minorHAnsi"/>
                <w:sz w:val="20"/>
                <w:szCs w:val="20"/>
              </w:rPr>
            </w:pPr>
            <w:r w:rsidRPr="00DD0E64">
              <w:rPr>
                <w:rFonts w:cstheme="minorHAnsi"/>
                <w:sz w:val="20"/>
                <w:szCs w:val="20"/>
              </w:rPr>
              <w:t>6. Sprawozdawczość finansowa jednostki  i jej znaczenie dla rynku bankowego</w:t>
            </w:r>
          </w:p>
          <w:p w14:paraId="3D1DDE84" w14:textId="0A313350" w:rsidR="00280AD3" w:rsidRPr="00353984" w:rsidRDefault="00280AD3" w:rsidP="00280AD3">
            <w:pPr>
              <w:rPr>
                <w:sz w:val="18"/>
                <w:szCs w:val="18"/>
              </w:rPr>
            </w:pPr>
          </w:p>
        </w:tc>
        <w:tc>
          <w:tcPr>
            <w:tcW w:w="3146" w:type="dxa"/>
            <w:shd w:val="clear" w:color="auto" w:fill="DAEEF3" w:themeFill="accent5" w:themeFillTint="33"/>
          </w:tcPr>
          <w:p w14:paraId="3DEE4F49" w14:textId="16927202" w:rsidR="00280AD3" w:rsidRPr="00A1418B" w:rsidRDefault="00280AD3" w:rsidP="00280AD3">
            <w:pPr>
              <w:rPr>
                <w:sz w:val="18"/>
                <w:szCs w:val="18"/>
              </w:rPr>
            </w:pPr>
          </w:p>
        </w:tc>
        <w:tc>
          <w:tcPr>
            <w:tcW w:w="3168" w:type="dxa"/>
            <w:shd w:val="clear" w:color="auto" w:fill="E2F5F6"/>
          </w:tcPr>
          <w:p w14:paraId="7A647B7B" w14:textId="77777777" w:rsidR="00280AD3" w:rsidRPr="00353984" w:rsidRDefault="00280AD3" w:rsidP="00280AD3">
            <w:pPr>
              <w:rPr>
                <w:sz w:val="18"/>
                <w:szCs w:val="18"/>
              </w:rPr>
            </w:pPr>
          </w:p>
        </w:tc>
      </w:tr>
      <w:tr w:rsidR="00280AD3" w:rsidRPr="00353984" w14:paraId="7A2F7701" w14:textId="77777777" w:rsidTr="00881292">
        <w:tc>
          <w:tcPr>
            <w:tcW w:w="534" w:type="dxa"/>
          </w:tcPr>
          <w:p w14:paraId="343573B8" w14:textId="77777777" w:rsidR="00280AD3" w:rsidRPr="00353984" w:rsidRDefault="00280AD3" w:rsidP="00280AD3">
            <w:pPr>
              <w:pStyle w:val="Akapitzlist"/>
              <w:numPr>
                <w:ilvl w:val="0"/>
                <w:numId w:val="1"/>
              </w:numPr>
              <w:rPr>
                <w:sz w:val="18"/>
                <w:szCs w:val="18"/>
              </w:rPr>
            </w:pPr>
          </w:p>
        </w:tc>
        <w:tc>
          <w:tcPr>
            <w:tcW w:w="1417" w:type="dxa"/>
          </w:tcPr>
          <w:p w14:paraId="01A52D05" w14:textId="77777777" w:rsidR="00280AD3" w:rsidRPr="00353984" w:rsidRDefault="00280AD3" w:rsidP="00280AD3">
            <w:pPr>
              <w:rPr>
                <w:sz w:val="18"/>
                <w:szCs w:val="18"/>
              </w:rPr>
            </w:pPr>
            <w:r w:rsidRPr="00353984">
              <w:rPr>
                <w:sz w:val="18"/>
                <w:szCs w:val="18"/>
              </w:rPr>
              <w:t>Dr Małgorzata Olszak</w:t>
            </w:r>
          </w:p>
        </w:tc>
        <w:tc>
          <w:tcPr>
            <w:tcW w:w="2835" w:type="dxa"/>
            <w:shd w:val="clear" w:color="auto" w:fill="E7E5E7"/>
          </w:tcPr>
          <w:p w14:paraId="6FF8C80C" w14:textId="77777777" w:rsidR="00280AD3" w:rsidRDefault="00280AD3" w:rsidP="00280AD3">
            <w:pPr>
              <w:rPr>
                <w:sz w:val="18"/>
                <w:szCs w:val="18"/>
              </w:rPr>
            </w:pPr>
            <w:r>
              <w:rPr>
                <w:sz w:val="18"/>
                <w:szCs w:val="18"/>
              </w:rPr>
              <w:t>&gt;8</w:t>
            </w:r>
          </w:p>
          <w:p w14:paraId="407B7118" w14:textId="77777777" w:rsidR="00280AD3" w:rsidRDefault="00280AD3" w:rsidP="00280AD3">
            <w:pPr>
              <w:rPr>
                <w:rFonts w:cstheme="minorHAnsi"/>
                <w:b/>
                <w:bCs/>
                <w:sz w:val="20"/>
                <w:szCs w:val="20"/>
              </w:rPr>
            </w:pPr>
            <w:r w:rsidRPr="005E24EF">
              <w:rPr>
                <w:rFonts w:cstheme="minorHAnsi"/>
                <w:b/>
                <w:bCs/>
                <w:sz w:val="20"/>
                <w:szCs w:val="20"/>
              </w:rPr>
              <w:t>Finanse i ryzyko korporacji i instytucji finansowych</w:t>
            </w:r>
          </w:p>
          <w:p w14:paraId="728BAC30" w14:textId="77777777" w:rsidR="00280AD3" w:rsidRDefault="00280AD3" w:rsidP="00280AD3">
            <w:pPr>
              <w:rPr>
                <w:rFonts w:cstheme="minorHAnsi"/>
                <w:b/>
                <w:bCs/>
                <w:sz w:val="20"/>
                <w:szCs w:val="20"/>
              </w:rPr>
            </w:pPr>
          </w:p>
          <w:p w14:paraId="1C62EBC0" w14:textId="77777777" w:rsidR="00280AD3" w:rsidRDefault="00280AD3" w:rsidP="00280AD3">
            <w:pPr>
              <w:rPr>
                <w:rFonts w:cstheme="minorHAnsi"/>
                <w:sz w:val="20"/>
                <w:szCs w:val="20"/>
              </w:rPr>
            </w:pPr>
            <w:r>
              <w:rPr>
                <w:rFonts w:cstheme="minorHAnsi"/>
                <w:sz w:val="20"/>
                <w:szCs w:val="20"/>
              </w:rPr>
              <w:t>Program seminarium:</w:t>
            </w:r>
          </w:p>
          <w:p w14:paraId="63B5A727"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ESG a zarządzanie finansami i ryzykiem</w:t>
            </w:r>
          </w:p>
          <w:p w14:paraId="4ADA712A" w14:textId="77777777" w:rsidR="00280AD3" w:rsidRPr="005E24EF" w:rsidRDefault="00280AD3" w:rsidP="00280AD3">
            <w:pPr>
              <w:numPr>
                <w:ilvl w:val="0"/>
                <w:numId w:val="52"/>
              </w:numPr>
              <w:autoSpaceDE w:val="0"/>
              <w:autoSpaceDN w:val="0"/>
              <w:adjustRightInd w:val="0"/>
              <w:rPr>
                <w:rFonts w:cstheme="minorHAnsi"/>
                <w:sz w:val="20"/>
                <w:szCs w:val="20"/>
              </w:rPr>
            </w:pPr>
            <w:proofErr w:type="spellStart"/>
            <w:r w:rsidRPr="005E24EF">
              <w:rPr>
                <w:rFonts w:cstheme="minorHAnsi"/>
                <w:sz w:val="20"/>
                <w:szCs w:val="20"/>
              </w:rPr>
              <w:t>Fintech</w:t>
            </w:r>
            <w:proofErr w:type="spellEnd"/>
            <w:r w:rsidRPr="005E24EF">
              <w:rPr>
                <w:rFonts w:cstheme="minorHAnsi"/>
                <w:sz w:val="20"/>
                <w:szCs w:val="20"/>
              </w:rPr>
              <w:t xml:space="preserve"> i innowacje technologiczne a zarzadzanie finansami i ryzykiem</w:t>
            </w:r>
          </w:p>
          <w:p w14:paraId="3934249C"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analiza kondycji finansowej korporacji</w:t>
            </w:r>
          </w:p>
          <w:p w14:paraId="206D5209"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analiza wskaźnikowa korporacji i instytucji finansowych</w:t>
            </w:r>
          </w:p>
          <w:p w14:paraId="1CF0E330"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analiza płynności korporacji</w:t>
            </w:r>
          </w:p>
          <w:p w14:paraId="60485997"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efektywność i zyskowność korporacji, banków i innych pośredników finansowych;</w:t>
            </w:r>
          </w:p>
          <w:p w14:paraId="52A1D5B0"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wycena kosztu kapitału korporacji i instytucji finansowych</w:t>
            </w:r>
          </w:p>
          <w:p w14:paraId="258FA6FE"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dobór optymalnej struktury kapitału w korporacjach lub instytucjach finansowych</w:t>
            </w:r>
          </w:p>
          <w:p w14:paraId="130620E3"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czynniki struktury kapitału korporacji </w:t>
            </w:r>
          </w:p>
          <w:p w14:paraId="6D286A4C"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ryzyko banków i innych pośredników finansowych;</w:t>
            </w:r>
          </w:p>
          <w:p w14:paraId="4282CA8A"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analiza konkurencji w branży</w:t>
            </w:r>
          </w:p>
          <w:p w14:paraId="2EA0DD63"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analiza struktury rynku; </w:t>
            </w:r>
          </w:p>
          <w:p w14:paraId="6C59DCDA"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stabilność sektora finansowego;</w:t>
            </w:r>
          </w:p>
          <w:p w14:paraId="4E7A98BF"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regulacje </w:t>
            </w:r>
            <w:proofErr w:type="spellStart"/>
            <w:r w:rsidRPr="005E24EF">
              <w:rPr>
                <w:rFonts w:cstheme="minorHAnsi"/>
                <w:sz w:val="20"/>
                <w:szCs w:val="20"/>
              </w:rPr>
              <w:t>mikroostrożnościowe</w:t>
            </w:r>
            <w:proofErr w:type="spellEnd"/>
            <w:r w:rsidRPr="005E24EF">
              <w:rPr>
                <w:rFonts w:cstheme="minorHAnsi"/>
                <w:sz w:val="20"/>
                <w:szCs w:val="20"/>
              </w:rPr>
              <w:t xml:space="preserve"> i </w:t>
            </w:r>
            <w:proofErr w:type="spellStart"/>
            <w:r w:rsidRPr="005E24EF">
              <w:rPr>
                <w:rFonts w:cstheme="minorHAnsi"/>
                <w:sz w:val="20"/>
                <w:szCs w:val="20"/>
              </w:rPr>
              <w:t>makroostrożnościowe</w:t>
            </w:r>
            <w:proofErr w:type="spellEnd"/>
            <w:r w:rsidRPr="005E24EF">
              <w:rPr>
                <w:rFonts w:cstheme="minorHAnsi"/>
                <w:sz w:val="20"/>
                <w:szCs w:val="20"/>
              </w:rPr>
              <w:t xml:space="preserve"> </w:t>
            </w:r>
          </w:p>
          <w:p w14:paraId="5042B379"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wpływ regulacji na zarządzanie finansami i ryzykiem; </w:t>
            </w:r>
          </w:p>
          <w:p w14:paraId="29EC0BDD"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systemy gwarantowania depozytów a ryzyko i stabilność finansowa; </w:t>
            </w:r>
          </w:p>
          <w:p w14:paraId="5F8FEE22"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polityka </w:t>
            </w:r>
            <w:proofErr w:type="spellStart"/>
            <w:r w:rsidRPr="005E24EF">
              <w:rPr>
                <w:rFonts w:cstheme="minorHAnsi"/>
                <w:sz w:val="20"/>
                <w:szCs w:val="20"/>
              </w:rPr>
              <w:t>makroostrożnościowa</w:t>
            </w:r>
            <w:proofErr w:type="spellEnd"/>
            <w:r w:rsidRPr="005E24EF">
              <w:rPr>
                <w:rFonts w:cstheme="minorHAnsi"/>
                <w:sz w:val="20"/>
                <w:szCs w:val="20"/>
              </w:rPr>
              <w:t xml:space="preserve"> i jej wpływ na stabilność finansową; </w:t>
            </w:r>
          </w:p>
          <w:p w14:paraId="2FAF67D1"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metody zarządzania ryzykiem rynkowym </w:t>
            </w:r>
          </w:p>
          <w:p w14:paraId="772E921E"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zarządzanie ryzykiem operacyjnym; </w:t>
            </w:r>
          </w:p>
          <w:p w14:paraId="50A876E4"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zarządzanie ryzykiem płynności; </w:t>
            </w:r>
            <w:r w:rsidRPr="005E24EF">
              <w:rPr>
                <w:rFonts w:eastAsia="SymbolMT" w:cstheme="minorHAnsi"/>
                <w:sz w:val="20"/>
                <w:szCs w:val="20"/>
              </w:rPr>
              <w:t xml:space="preserve"> </w:t>
            </w:r>
          </w:p>
          <w:p w14:paraId="69E5FB8B"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modele </w:t>
            </w:r>
            <w:proofErr w:type="spellStart"/>
            <w:r w:rsidRPr="005E24EF">
              <w:rPr>
                <w:rFonts w:cstheme="minorHAnsi"/>
                <w:sz w:val="20"/>
                <w:szCs w:val="20"/>
              </w:rPr>
              <w:t>scoringowe</w:t>
            </w:r>
            <w:proofErr w:type="spellEnd"/>
            <w:r w:rsidRPr="005E24EF">
              <w:rPr>
                <w:rFonts w:cstheme="minorHAnsi"/>
                <w:sz w:val="20"/>
                <w:szCs w:val="20"/>
              </w:rPr>
              <w:t xml:space="preserve">; </w:t>
            </w:r>
          </w:p>
          <w:p w14:paraId="36EFE0DC"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modele ratingowe; </w:t>
            </w:r>
          </w:p>
          <w:p w14:paraId="2B9217D6"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zarządzanie ryzykiem systemowym </w:t>
            </w:r>
          </w:p>
          <w:p w14:paraId="1EA94443"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agencje ratingowe; sieć bezpieczeństwa finansowego (</w:t>
            </w:r>
            <w:proofErr w:type="spellStart"/>
            <w:r w:rsidRPr="005E24EF">
              <w:rPr>
                <w:rFonts w:cstheme="minorHAnsi"/>
                <w:sz w:val="20"/>
                <w:szCs w:val="20"/>
              </w:rPr>
              <w:t>safety</w:t>
            </w:r>
            <w:proofErr w:type="spellEnd"/>
            <w:r w:rsidRPr="005E24EF">
              <w:rPr>
                <w:rFonts w:cstheme="minorHAnsi"/>
                <w:sz w:val="20"/>
                <w:szCs w:val="20"/>
              </w:rPr>
              <w:t xml:space="preserve"> net); </w:t>
            </w:r>
          </w:p>
          <w:p w14:paraId="5EAC77CF"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eastAsia="SymbolMT" w:cstheme="minorHAnsi"/>
                <w:sz w:val="20"/>
                <w:szCs w:val="20"/>
              </w:rPr>
              <w:t xml:space="preserve">ubezpieczenie depozytów i efekty uboczne; </w:t>
            </w:r>
          </w:p>
          <w:p w14:paraId="197D2641"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skuteczność</w:t>
            </w:r>
            <w:r w:rsidRPr="005E24EF">
              <w:rPr>
                <w:rFonts w:eastAsia="SymbolMT" w:cstheme="minorHAnsi"/>
                <w:sz w:val="20"/>
                <w:szCs w:val="20"/>
              </w:rPr>
              <w:t xml:space="preserve"> regulacji bankowych; </w:t>
            </w:r>
          </w:p>
          <w:p w14:paraId="71314E39"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eastAsia="SymbolMT" w:cstheme="minorHAnsi"/>
                <w:sz w:val="20"/>
                <w:szCs w:val="20"/>
              </w:rPr>
              <w:t>kryzysy ( w tym finansowe, gospodarcze i pandemiczne)</w:t>
            </w:r>
          </w:p>
          <w:p w14:paraId="0E898D73" w14:textId="4D2B9794" w:rsidR="00280AD3" w:rsidRPr="00102865" w:rsidRDefault="00280AD3" w:rsidP="00280AD3">
            <w:pPr>
              <w:rPr>
                <w:sz w:val="18"/>
                <w:szCs w:val="18"/>
              </w:rPr>
            </w:pPr>
          </w:p>
        </w:tc>
        <w:tc>
          <w:tcPr>
            <w:tcW w:w="3120" w:type="dxa"/>
            <w:shd w:val="clear" w:color="auto" w:fill="F2F2F2" w:themeFill="background1" w:themeFillShade="F2"/>
          </w:tcPr>
          <w:p w14:paraId="2EA5A298" w14:textId="77777777" w:rsidR="00280AD3" w:rsidRDefault="00280AD3" w:rsidP="00280AD3">
            <w:pPr>
              <w:rPr>
                <w:sz w:val="18"/>
                <w:szCs w:val="18"/>
              </w:rPr>
            </w:pPr>
            <w:r>
              <w:rPr>
                <w:sz w:val="18"/>
                <w:szCs w:val="18"/>
              </w:rPr>
              <w:t>&gt;8</w:t>
            </w:r>
          </w:p>
          <w:p w14:paraId="235B7D02" w14:textId="77777777" w:rsidR="00280AD3" w:rsidRDefault="00280AD3" w:rsidP="00280AD3">
            <w:pPr>
              <w:rPr>
                <w:rFonts w:cstheme="minorHAnsi"/>
                <w:b/>
                <w:bCs/>
                <w:sz w:val="20"/>
                <w:szCs w:val="20"/>
              </w:rPr>
            </w:pPr>
            <w:r w:rsidRPr="005E24EF">
              <w:rPr>
                <w:rFonts w:cstheme="minorHAnsi"/>
                <w:b/>
                <w:bCs/>
                <w:sz w:val="20"/>
                <w:szCs w:val="20"/>
              </w:rPr>
              <w:t>Finanse i ryzyko korporacji i instytucji finansowych</w:t>
            </w:r>
          </w:p>
          <w:p w14:paraId="07D77CC3" w14:textId="77777777" w:rsidR="00280AD3" w:rsidRDefault="00280AD3" w:rsidP="00280AD3">
            <w:pPr>
              <w:rPr>
                <w:rFonts w:cstheme="minorHAnsi"/>
                <w:b/>
                <w:bCs/>
                <w:sz w:val="20"/>
                <w:szCs w:val="20"/>
              </w:rPr>
            </w:pPr>
          </w:p>
          <w:p w14:paraId="70D9FFCE" w14:textId="77777777" w:rsidR="00280AD3" w:rsidRDefault="00280AD3" w:rsidP="00280AD3">
            <w:pPr>
              <w:rPr>
                <w:rFonts w:cstheme="minorHAnsi"/>
                <w:sz w:val="20"/>
                <w:szCs w:val="20"/>
              </w:rPr>
            </w:pPr>
            <w:r>
              <w:rPr>
                <w:rFonts w:cstheme="minorHAnsi"/>
                <w:sz w:val="20"/>
                <w:szCs w:val="20"/>
              </w:rPr>
              <w:t>Program seminarium:</w:t>
            </w:r>
          </w:p>
          <w:p w14:paraId="76378029"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ESG a zarządzanie finansami i ryzykiem</w:t>
            </w:r>
          </w:p>
          <w:p w14:paraId="4A3CAEB0" w14:textId="77777777" w:rsidR="00280AD3" w:rsidRPr="005E24EF" w:rsidRDefault="00280AD3" w:rsidP="00280AD3">
            <w:pPr>
              <w:numPr>
                <w:ilvl w:val="0"/>
                <w:numId w:val="52"/>
              </w:numPr>
              <w:autoSpaceDE w:val="0"/>
              <w:autoSpaceDN w:val="0"/>
              <w:adjustRightInd w:val="0"/>
              <w:rPr>
                <w:rFonts w:cstheme="minorHAnsi"/>
                <w:sz w:val="20"/>
                <w:szCs w:val="20"/>
              </w:rPr>
            </w:pPr>
            <w:proofErr w:type="spellStart"/>
            <w:r w:rsidRPr="005E24EF">
              <w:rPr>
                <w:rFonts w:cstheme="minorHAnsi"/>
                <w:sz w:val="20"/>
                <w:szCs w:val="20"/>
              </w:rPr>
              <w:t>Fintech</w:t>
            </w:r>
            <w:proofErr w:type="spellEnd"/>
            <w:r w:rsidRPr="005E24EF">
              <w:rPr>
                <w:rFonts w:cstheme="minorHAnsi"/>
                <w:sz w:val="20"/>
                <w:szCs w:val="20"/>
              </w:rPr>
              <w:t xml:space="preserve"> i innowacje technologiczne a zarzadzanie finansami i ryzykiem</w:t>
            </w:r>
          </w:p>
          <w:p w14:paraId="15067147"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analiza kondycji finansowej korporacji</w:t>
            </w:r>
          </w:p>
          <w:p w14:paraId="33347461"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analiza wskaźnikowa korporacji i instytucji finansowych</w:t>
            </w:r>
          </w:p>
          <w:p w14:paraId="7E6180EE"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analiza płynności korporacji</w:t>
            </w:r>
          </w:p>
          <w:p w14:paraId="7D9C268A"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efektywność i zyskowność korporacji, banków i innych pośredników finansowych;</w:t>
            </w:r>
          </w:p>
          <w:p w14:paraId="6A7F748A"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wycena kosztu kapitału korporacji i instytucji finansowych</w:t>
            </w:r>
          </w:p>
          <w:p w14:paraId="36A6CE71"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dobór optymalnej struktury kapitału w korporacjach lub instytucjach finansowych</w:t>
            </w:r>
          </w:p>
          <w:p w14:paraId="384A85A4"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czynniki struktury kapitału korporacji </w:t>
            </w:r>
          </w:p>
          <w:p w14:paraId="1DF5AE16"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ryzyko banków i innych pośredników finansowych;</w:t>
            </w:r>
          </w:p>
          <w:p w14:paraId="75243CBC"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analiza konkurencji w branży</w:t>
            </w:r>
          </w:p>
          <w:p w14:paraId="0A3AE1B9"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analiza struktury rynku; </w:t>
            </w:r>
          </w:p>
          <w:p w14:paraId="0FF23F91"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stabilność sektora finansowego;</w:t>
            </w:r>
          </w:p>
          <w:p w14:paraId="5B7D4A7B"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regulacje </w:t>
            </w:r>
            <w:proofErr w:type="spellStart"/>
            <w:r w:rsidRPr="005E24EF">
              <w:rPr>
                <w:rFonts w:cstheme="minorHAnsi"/>
                <w:sz w:val="20"/>
                <w:szCs w:val="20"/>
              </w:rPr>
              <w:t>mikroostrożnościowe</w:t>
            </w:r>
            <w:proofErr w:type="spellEnd"/>
            <w:r w:rsidRPr="005E24EF">
              <w:rPr>
                <w:rFonts w:cstheme="minorHAnsi"/>
                <w:sz w:val="20"/>
                <w:szCs w:val="20"/>
              </w:rPr>
              <w:t xml:space="preserve"> i </w:t>
            </w:r>
            <w:proofErr w:type="spellStart"/>
            <w:r w:rsidRPr="005E24EF">
              <w:rPr>
                <w:rFonts w:cstheme="minorHAnsi"/>
                <w:sz w:val="20"/>
                <w:szCs w:val="20"/>
              </w:rPr>
              <w:t>makroostrożnościowe</w:t>
            </w:r>
            <w:proofErr w:type="spellEnd"/>
            <w:r w:rsidRPr="005E24EF">
              <w:rPr>
                <w:rFonts w:cstheme="minorHAnsi"/>
                <w:sz w:val="20"/>
                <w:szCs w:val="20"/>
              </w:rPr>
              <w:t xml:space="preserve"> </w:t>
            </w:r>
          </w:p>
          <w:p w14:paraId="709F4259"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wpływ regulacji na zarządzanie finansami i ryzykiem; </w:t>
            </w:r>
          </w:p>
          <w:p w14:paraId="28C13F3A"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systemy gwarantowania depozytów a ryzyko i stabilność finansowa; </w:t>
            </w:r>
          </w:p>
          <w:p w14:paraId="18A36752"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polityka </w:t>
            </w:r>
            <w:proofErr w:type="spellStart"/>
            <w:r w:rsidRPr="005E24EF">
              <w:rPr>
                <w:rFonts w:cstheme="minorHAnsi"/>
                <w:sz w:val="20"/>
                <w:szCs w:val="20"/>
              </w:rPr>
              <w:t>makroostrożnościowa</w:t>
            </w:r>
            <w:proofErr w:type="spellEnd"/>
            <w:r w:rsidRPr="005E24EF">
              <w:rPr>
                <w:rFonts w:cstheme="minorHAnsi"/>
                <w:sz w:val="20"/>
                <w:szCs w:val="20"/>
              </w:rPr>
              <w:t xml:space="preserve"> i jej wpływ na stabilność finansową; </w:t>
            </w:r>
          </w:p>
          <w:p w14:paraId="4FBF60B2"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metody zarządzania ryzykiem rynkowym </w:t>
            </w:r>
          </w:p>
          <w:p w14:paraId="7BED776F"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zarządzanie ryzykiem operacyjnym; </w:t>
            </w:r>
          </w:p>
          <w:p w14:paraId="600BD74E"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zarządzanie ryzykiem płynności; </w:t>
            </w:r>
            <w:r w:rsidRPr="005E24EF">
              <w:rPr>
                <w:rFonts w:eastAsia="SymbolMT" w:cstheme="minorHAnsi"/>
                <w:sz w:val="20"/>
                <w:szCs w:val="20"/>
              </w:rPr>
              <w:t xml:space="preserve"> </w:t>
            </w:r>
          </w:p>
          <w:p w14:paraId="414FC073"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modele </w:t>
            </w:r>
            <w:proofErr w:type="spellStart"/>
            <w:r w:rsidRPr="005E24EF">
              <w:rPr>
                <w:rFonts w:cstheme="minorHAnsi"/>
                <w:sz w:val="20"/>
                <w:szCs w:val="20"/>
              </w:rPr>
              <w:t>scoringowe</w:t>
            </w:r>
            <w:proofErr w:type="spellEnd"/>
            <w:r w:rsidRPr="005E24EF">
              <w:rPr>
                <w:rFonts w:cstheme="minorHAnsi"/>
                <w:sz w:val="20"/>
                <w:szCs w:val="20"/>
              </w:rPr>
              <w:t xml:space="preserve">; </w:t>
            </w:r>
          </w:p>
          <w:p w14:paraId="2B96D1F2"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modele ratingowe; </w:t>
            </w:r>
          </w:p>
          <w:p w14:paraId="54010668"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zarządzanie ryzykiem systemowym </w:t>
            </w:r>
          </w:p>
          <w:p w14:paraId="465FA749"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agencje ratingowe; sieć bezpieczeństwa finansowego (</w:t>
            </w:r>
            <w:proofErr w:type="spellStart"/>
            <w:r w:rsidRPr="005E24EF">
              <w:rPr>
                <w:rFonts w:cstheme="minorHAnsi"/>
                <w:sz w:val="20"/>
                <w:szCs w:val="20"/>
              </w:rPr>
              <w:t>safety</w:t>
            </w:r>
            <w:proofErr w:type="spellEnd"/>
            <w:r w:rsidRPr="005E24EF">
              <w:rPr>
                <w:rFonts w:cstheme="minorHAnsi"/>
                <w:sz w:val="20"/>
                <w:szCs w:val="20"/>
              </w:rPr>
              <w:t xml:space="preserve"> net); </w:t>
            </w:r>
          </w:p>
          <w:p w14:paraId="5EA17DC0"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eastAsia="SymbolMT" w:cstheme="minorHAnsi"/>
                <w:sz w:val="20"/>
                <w:szCs w:val="20"/>
              </w:rPr>
              <w:t xml:space="preserve">ubezpieczenie depozytów i efekty uboczne; </w:t>
            </w:r>
          </w:p>
          <w:p w14:paraId="74620D9B"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skuteczność</w:t>
            </w:r>
            <w:r w:rsidRPr="005E24EF">
              <w:rPr>
                <w:rFonts w:eastAsia="SymbolMT" w:cstheme="minorHAnsi"/>
                <w:sz w:val="20"/>
                <w:szCs w:val="20"/>
              </w:rPr>
              <w:t xml:space="preserve"> regulacji bankowych; </w:t>
            </w:r>
          </w:p>
          <w:p w14:paraId="70B0F1DC"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eastAsia="SymbolMT" w:cstheme="minorHAnsi"/>
                <w:sz w:val="20"/>
                <w:szCs w:val="20"/>
              </w:rPr>
              <w:t>kryzysy ( w tym finansowe, gospodarcze i pandemiczne)</w:t>
            </w:r>
          </w:p>
          <w:p w14:paraId="4E042C00" w14:textId="748D39D8" w:rsidR="00280AD3" w:rsidRPr="00353984" w:rsidRDefault="00280AD3" w:rsidP="00280AD3">
            <w:pPr>
              <w:rPr>
                <w:sz w:val="18"/>
                <w:szCs w:val="18"/>
              </w:rPr>
            </w:pPr>
          </w:p>
        </w:tc>
        <w:tc>
          <w:tcPr>
            <w:tcW w:w="3146" w:type="dxa"/>
            <w:shd w:val="clear" w:color="auto" w:fill="DAEEF3" w:themeFill="accent5" w:themeFillTint="33"/>
          </w:tcPr>
          <w:p w14:paraId="5E04ECD2" w14:textId="77777777" w:rsidR="00280AD3" w:rsidRDefault="00280AD3" w:rsidP="00280AD3">
            <w:pPr>
              <w:rPr>
                <w:sz w:val="18"/>
                <w:szCs w:val="18"/>
              </w:rPr>
            </w:pPr>
            <w:r>
              <w:rPr>
                <w:sz w:val="18"/>
                <w:szCs w:val="18"/>
              </w:rPr>
              <w:t>&gt;8</w:t>
            </w:r>
          </w:p>
          <w:p w14:paraId="6EC02AE3" w14:textId="77777777" w:rsidR="00280AD3" w:rsidRDefault="00280AD3" w:rsidP="00280AD3">
            <w:pPr>
              <w:rPr>
                <w:rFonts w:cstheme="minorHAnsi"/>
                <w:b/>
                <w:bCs/>
                <w:sz w:val="20"/>
                <w:szCs w:val="20"/>
              </w:rPr>
            </w:pPr>
            <w:r w:rsidRPr="005E24EF">
              <w:rPr>
                <w:rFonts w:cstheme="minorHAnsi"/>
                <w:b/>
                <w:bCs/>
                <w:sz w:val="20"/>
                <w:szCs w:val="20"/>
              </w:rPr>
              <w:t>Zarządzanie finansami i ryzykiem korporacji i instytucji finansowych</w:t>
            </w:r>
          </w:p>
          <w:p w14:paraId="2059B86C" w14:textId="77777777" w:rsidR="00280AD3" w:rsidRDefault="00280AD3" w:rsidP="00280AD3">
            <w:pPr>
              <w:rPr>
                <w:rFonts w:cstheme="minorHAnsi"/>
                <w:b/>
                <w:bCs/>
                <w:sz w:val="20"/>
                <w:szCs w:val="20"/>
              </w:rPr>
            </w:pPr>
          </w:p>
          <w:p w14:paraId="6744FE72" w14:textId="77777777" w:rsidR="00280AD3" w:rsidRDefault="00280AD3" w:rsidP="00280AD3">
            <w:pPr>
              <w:rPr>
                <w:rFonts w:cstheme="minorHAnsi"/>
                <w:sz w:val="20"/>
                <w:szCs w:val="20"/>
              </w:rPr>
            </w:pPr>
            <w:r>
              <w:rPr>
                <w:rFonts w:cstheme="minorHAnsi"/>
                <w:sz w:val="20"/>
                <w:szCs w:val="20"/>
              </w:rPr>
              <w:t>Program seminarium:</w:t>
            </w:r>
          </w:p>
          <w:p w14:paraId="18888DCD"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ESG a zarządzanie finansami i ryzykiem</w:t>
            </w:r>
          </w:p>
          <w:p w14:paraId="49B4BD99" w14:textId="77777777" w:rsidR="00280AD3" w:rsidRPr="005E24EF" w:rsidRDefault="00280AD3" w:rsidP="00280AD3">
            <w:pPr>
              <w:numPr>
                <w:ilvl w:val="0"/>
                <w:numId w:val="52"/>
              </w:numPr>
              <w:autoSpaceDE w:val="0"/>
              <w:autoSpaceDN w:val="0"/>
              <w:adjustRightInd w:val="0"/>
              <w:rPr>
                <w:rFonts w:cstheme="minorHAnsi"/>
                <w:sz w:val="20"/>
                <w:szCs w:val="20"/>
              </w:rPr>
            </w:pPr>
            <w:proofErr w:type="spellStart"/>
            <w:r w:rsidRPr="005E24EF">
              <w:rPr>
                <w:rFonts w:cstheme="minorHAnsi"/>
                <w:sz w:val="20"/>
                <w:szCs w:val="20"/>
              </w:rPr>
              <w:t>Fintech</w:t>
            </w:r>
            <w:proofErr w:type="spellEnd"/>
            <w:r w:rsidRPr="005E24EF">
              <w:rPr>
                <w:rFonts w:cstheme="minorHAnsi"/>
                <w:sz w:val="20"/>
                <w:szCs w:val="20"/>
              </w:rPr>
              <w:t xml:space="preserve"> i innowacje technologiczne a zarzadzanie finansami i ryzykiem</w:t>
            </w:r>
          </w:p>
          <w:p w14:paraId="35DA8567"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analiza SWOT kondycji finansowej korporacji</w:t>
            </w:r>
          </w:p>
          <w:p w14:paraId="1B3C8CB3"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analiza wskaźnikowa korporacji i instytucji finansowych</w:t>
            </w:r>
          </w:p>
          <w:p w14:paraId="7CEE5F0E"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analiza płynności korporacji</w:t>
            </w:r>
          </w:p>
          <w:p w14:paraId="5FC1867C"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efektywność i zyskowność korporacji, banków i innych pośredników finansowych;</w:t>
            </w:r>
          </w:p>
          <w:p w14:paraId="1E511A31"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wycena kosztu kapitału korporacji i instytucji finansowych</w:t>
            </w:r>
          </w:p>
          <w:p w14:paraId="286686CB"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dobór optymalnej struktury kapitału w korporacjach lub instytucjach finansowych</w:t>
            </w:r>
          </w:p>
          <w:p w14:paraId="004DEE0B"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czynniki struktury kapitału korporacji </w:t>
            </w:r>
          </w:p>
          <w:p w14:paraId="48B1DCBC"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ryzyko banków i innych pośredników finansowych;</w:t>
            </w:r>
          </w:p>
          <w:p w14:paraId="6A6DEFBD"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analiza konkurencji w branży</w:t>
            </w:r>
          </w:p>
          <w:p w14:paraId="16930CEA"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analiza struktury rynku; </w:t>
            </w:r>
          </w:p>
          <w:p w14:paraId="22632C06"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zarządzanie stabilnością sektora finansowego;</w:t>
            </w:r>
          </w:p>
          <w:p w14:paraId="519CB2CD"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wpływ regulacji na zarządzanie finansami i ryzykiem; </w:t>
            </w:r>
          </w:p>
          <w:p w14:paraId="03844D66"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systemy gwarantowania depozytów a ryzyko i stabilność finansowa; </w:t>
            </w:r>
          </w:p>
          <w:p w14:paraId="0599FD40"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polityka </w:t>
            </w:r>
            <w:proofErr w:type="spellStart"/>
            <w:r w:rsidRPr="005E24EF">
              <w:rPr>
                <w:rFonts w:cstheme="minorHAnsi"/>
                <w:sz w:val="20"/>
                <w:szCs w:val="20"/>
              </w:rPr>
              <w:t>makroostrożnościowa</w:t>
            </w:r>
            <w:proofErr w:type="spellEnd"/>
            <w:r w:rsidRPr="005E24EF">
              <w:rPr>
                <w:rFonts w:cstheme="minorHAnsi"/>
                <w:sz w:val="20"/>
                <w:szCs w:val="20"/>
              </w:rPr>
              <w:t xml:space="preserve"> i jej wpływ na stabilność finansową; </w:t>
            </w:r>
          </w:p>
          <w:p w14:paraId="7F9546C1"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metody zarządzania ryzykiem rynkowym </w:t>
            </w:r>
          </w:p>
          <w:p w14:paraId="1CC85765"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zarządzanie ryzykiem operacyjnym; </w:t>
            </w:r>
          </w:p>
          <w:p w14:paraId="4CCD8C24"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zarządzanie ryzykiem płynności; </w:t>
            </w:r>
            <w:r w:rsidRPr="005E24EF">
              <w:rPr>
                <w:rFonts w:eastAsia="SymbolMT" w:cstheme="minorHAnsi"/>
                <w:sz w:val="20"/>
                <w:szCs w:val="20"/>
              </w:rPr>
              <w:t xml:space="preserve"> </w:t>
            </w:r>
          </w:p>
          <w:p w14:paraId="048621BD"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modele </w:t>
            </w:r>
            <w:proofErr w:type="spellStart"/>
            <w:r w:rsidRPr="005E24EF">
              <w:rPr>
                <w:rFonts w:cstheme="minorHAnsi"/>
                <w:sz w:val="20"/>
                <w:szCs w:val="20"/>
              </w:rPr>
              <w:t>scoringowe</w:t>
            </w:r>
            <w:proofErr w:type="spellEnd"/>
            <w:r w:rsidRPr="005E24EF">
              <w:rPr>
                <w:rFonts w:cstheme="minorHAnsi"/>
                <w:sz w:val="20"/>
                <w:szCs w:val="20"/>
              </w:rPr>
              <w:t xml:space="preserve">; </w:t>
            </w:r>
          </w:p>
          <w:p w14:paraId="28C90F47"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modele ratingowe; </w:t>
            </w:r>
          </w:p>
          <w:p w14:paraId="445BD270"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 xml:space="preserve">zarządzanie ryzykiem systemowym </w:t>
            </w:r>
          </w:p>
          <w:p w14:paraId="11A4DCA5"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agencje ratingowe; sieć bezpieczeństwa finansowego (</w:t>
            </w:r>
            <w:proofErr w:type="spellStart"/>
            <w:r w:rsidRPr="005E24EF">
              <w:rPr>
                <w:rFonts w:cstheme="minorHAnsi"/>
                <w:sz w:val="20"/>
                <w:szCs w:val="20"/>
              </w:rPr>
              <w:t>safety</w:t>
            </w:r>
            <w:proofErr w:type="spellEnd"/>
            <w:r w:rsidRPr="005E24EF">
              <w:rPr>
                <w:rFonts w:cstheme="minorHAnsi"/>
                <w:sz w:val="20"/>
                <w:szCs w:val="20"/>
              </w:rPr>
              <w:t xml:space="preserve"> net); </w:t>
            </w:r>
          </w:p>
          <w:p w14:paraId="7CB16421"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eastAsia="SymbolMT" w:cstheme="minorHAnsi"/>
                <w:sz w:val="20"/>
                <w:szCs w:val="20"/>
              </w:rPr>
              <w:t xml:space="preserve">ubezpieczenie depozytów i efekty uboczne; </w:t>
            </w:r>
          </w:p>
          <w:p w14:paraId="3C5B3D0D"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cstheme="minorHAnsi"/>
                <w:sz w:val="20"/>
                <w:szCs w:val="20"/>
              </w:rPr>
              <w:t>skuteczność</w:t>
            </w:r>
            <w:r w:rsidRPr="005E24EF">
              <w:rPr>
                <w:rFonts w:eastAsia="SymbolMT" w:cstheme="minorHAnsi"/>
                <w:sz w:val="20"/>
                <w:szCs w:val="20"/>
              </w:rPr>
              <w:t xml:space="preserve"> regulacji bankowych; </w:t>
            </w:r>
          </w:p>
          <w:p w14:paraId="1341E754" w14:textId="77777777" w:rsidR="00280AD3" w:rsidRPr="005E24EF" w:rsidRDefault="00280AD3" w:rsidP="00280AD3">
            <w:pPr>
              <w:numPr>
                <w:ilvl w:val="0"/>
                <w:numId w:val="52"/>
              </w:numPr>
              <w:autoSpaceDE w:val="0"/>
              <w:autoSpaceDN w:val="0"/>
              <w:adjustRightInd w:val="0"/>
              <w:rPr>
                <w:rFonts w:cstheme="minorHAnsi"/>
                <w:sz w:val="20"/>
                <w:szCs w:val="20"/>
              </w:rPr>
            </w:pPr>
            <w:r w:rsidRPr="005E24EF">
              <w:rPr>
                <w:rFonts w:eastAsia="SymbolMT" w:cstheme="minorHAnsi"/>
                <w:sz w:val="20"/>
                <w:szCs w:val="20"/>
              </w:rPr>
              <w:t>kryzysy ( w tym finansowe, gospodarcze i pandemiczne)</w:t>
            </w:r>
          </w:p>
          <w:p w14:paraId="1118D0D2" w14:textId="01F320FB" w:rsidR="00280AD3" w:rsidRPr="00102865" w:rsidRDefault="00280AD3" w:rsidP="00280AD3">
            <w:pPr>
              <w:rPr>
                <w:sz w:val="18"/>
                <w:szCs w:val="18"/>
              </w:rPr>
            </w:pPr>
          </w:p>
        </w:tc>
        <w:tc>
          <w:tcPr>
            <w:tcW w:w="3168" w:type="dxa"/>
            <w:shd w:val="clear" w:color="auto" w:fill="E2F5F6"/>
          </w:tcPr>
          <w:p w14:paraId="000FD372" w14:textId="77777777" w:rsidR="00280AD3" w:rsidRPr="00353984" w:rsidRDefault="00280AD3" w:rsidP="00280AD3">
            <w:pPr>
              <w:rPr>
                <w:sz w:val="18"/>
                <w:szCs w:val="18"/>
              </w:rPr>
            </w:pPr>
          </w:p>
        </w:tc>
      </w:tr>
      <w:tr w:rsidR="00280AD3" w:rsidRPr="00353984" w14:paraId="2529730E" w14:textId="77777777" w:rsidTr="00881292">
        <w:tc>
          <w:tcPr>
            <w:tcW w:w="534" w:type="dxa"/>
          </w:tcPr>
          <w:p w14:paraId="6BB7FF4A" w14:textId="77777777" w:rsidR="00280AD3" w:rsidRPr="00353984" w:rsidRDefault="00280AD3" w:rsidP="00280AD3">
            <w:pPr>
              <w:pStyle w:val="Akapitzlist"/>
              <w:numPr>
                <w:ilvl w:val="0"/>
                <w:numId w:val="1"/>
              </w:numPr>
              <w:rPr>
                <w:sz w:val="18"/>
                <w:szCs w:val="18"/>
              </w:rPr>
            </w:pPr>
          </w:p>
        </w:tc>
        <w:tc>
          <w:tcPr>
            <w:tcW w:w="1417" w:type="dxa"/>
          </w:tcPr>
          <w:p w14:paraId="0CC99B71" w14:textId="77777777" w:rsidR="00280AD3" w:rsidRPr="00B21577" w:rsidRDefault="00280AD3" w:rsidP="00280AD3">
            <w:pPr>
              <w:rPr>
                <w:bCs/>
                <w:sz w:val="18"/>
                <w:szCs w:val="18"/>
              </w:rPr>
            </w:pPr>
            <w:r w:rsidRPr="00B21577">
              <w:rPr>
                <w:bCs/>
                <w:sz w:val="18"/>
                <w:szCs w:val="18"/>
              </w:rPr>
              <w:t>Dr hab. prof. ucz. Jacek Pasieczny</w:t>
            </w:r>
          </w:p>
        </w:tc>
        <w:tc>
          <w:tcPr>
            <w:tcW w:w="2835" w:type="dxa"/>
            <w:shd w:val="clear" w:color="auto" w:fill="E7E5E7"/>
          </w:tcPr>
          <w:p w14:paraId="2D5D04B6" w14:textId="49F8C38A" w:rsidR="00280AD3" w:rsidRPr="00353984" w:rsidRDefault="00280AD3" w:rsidP="00280AD3">
            <w:pPr>
              <w:rPr>
                <w:bCs/>
                <w:sz w:val="18"/>
                <w:szCs w:val="18"/>
              </w:rPr>
            </w:pPr>
          </w:p>
        </w:tc>
        <w:tc>
          <w:tcPr>
            <w:tcW w:w="3120" w:type="dxa"/>
            <w:shd w:val="clear" w:color="auto" w:fill="F2F2F2" w:themeFill="background1" w:themeFillShade="F2"/>
          </w:tcPr>
          <w:p w14:paraId="648A789B" w14:textId="02A68995" w:rsidR="00280AD3" w:rsidRPr="00353984" w:rsidRDefault="00280AD3" w:rsidP="00280AD3">
            <w:pPr>
              <w:rPr>
                <w:bCs/>
                <w:sz w:val="18"/>
                <w:szCs w:val="18"/>
              </w:rPr>
            </w:pPr>
          </w:p>
        </w:tc>
        <w:tc>
          <w:tcPr>
            <w:tcW w:w="3146" w:type="dxa"/>
            <w:shd w:val="clear" w:color="auto" w:fill="DAEEF3" w:themeFill="accent5" w:themeFillTint="33"/>
          </w:tcPr>
          <w:p w14:paraId="3029F888" w14:textId="77777777" w:rsidR="00280AD3" w:rsidRDefault="00280AD3" w:rsidP="00280AD3">
            <w:pPr>
              <w:rPr>
                <w:bCs/>
                <w:sz w:val="18"/>
                <w:szCs w:val="18"/>
              </w:rPr>
            </w:pPr>
            <w:r>
              <w:rPr>
                <w:bCs/>
                <w:sz w:val="18"/>
                <w:szCs w:val="18"/>
              </w:rPr>
              <w:t>&gt;8</w:t>
            </w:r>
          </w:p>
          <w:p w14:paraId="2D74C2C1" w14:textId="77777777" w:rsidR="00280AD3" w:rsidRDefault="00280AD3" w:rsidP="00280AD3">
            <w:pPr>
              <w:rPr>
                <w:rFonts w:cstheme="minorHAnsi"/>
                <w:b/>
                <w:sz w:val="20"/>
                <w:szCs w:val="20"/>
              </w:rPr>
            </w:pPr>
            <w:r w:rsidRPr="007022C7">
              <w:rPr>
                <w:rFonts w:cstheme="minorHAnsi"/>
                <w:b/>
                <w:sz w:val="20"/>
                <w:szCs w:val="20"/>
              </w:rPr>
              <w:t>Zarządzanie organizacją w rożnych fazach wzrostu</w:t>
            </w:r>
          </w:p>
          <w:p w14:paraId="498E9E58" w14:textId="77777777" w:rsidR="00280AD3" w:rsidRDefault="00280AD3" w:rsidP="00280AD3">
            <w:pPr>
              <w:rPr>
                <w:rFonts w:cstheme="minorHAnsi"/>
                <w:b/>
                <w:sz w:val="20"/>
                <w:szCs w:val="20"/>
              </w:rPr>
            </w:pPr>
          </w:p>
          <w:p w14:paraId="328F8BA7" w14:textId="77777777" w:rsidR="00280AD3" w:rsidRDefault="00280AD3" w:rsidP="00280AD3">
            <w:pPr>
              <w:rPr>
                <w:rFonts w:cstheme="minorHAnsi"/>
                <w:bCs/>
                <w:sz w:val="20"/>
                <w:szCs w:val="20"/>
              </w:rPr>
            </w:pPr>
            <w:r>
              <w:rPr>
                <w:rFonts w:cstheme="minorHAnsi"/>
                <w:bCs/>
                <w:sz w:val="20"/>
                <w:szCs w:val="20"/>
              </w:rPr>
              <w:t>Program seminarium:</w:t>
            </w:r>
          </w:p>
          <w:p w14:paraId="370C878F"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 xml:space="preserve">Uwarunkowania tworzenia przedsiębiorstw i najważniejsze atuty i problemy małych firm. Stabilizacja, rozwój i specyfika małych i średnich przedsiębiorstw. Zagadnienia sukcesji i różnic pokoleniowych. </w:t>
            </w:r>
          </w:p>
          <w:p w14:paraId="76B950C3" w14:textId="77777777" w:rsidR="00280AD3" w:rsidRPr="007022C7" w:rsidRDefault="00280AD3" w:rsidP="00280AD3">
            <w:pPr>
              <w:rPr>
                <w:rFonts w:cstheme="minorHAnsi"/>
                <w:sz w:val="20"/>
                <w:szCs w:val="20"/>
              </w:rPr>
            </w:pPr>
          </w:p>
          <w:p w14:paraId="3E5C448C"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Uwarunkowania wzrostu przedsiębiorstw – kluczowe szanse i ograniczenia. Strategie wyboru rynków, konkurowania i pozyskiwania zasobów.</w:t>
            </w:r>
          </w:p>
          <w:p w14:paraId="74BE8480" w14:textId="77777777" w:rsidR="00280AD3" w:rsidRPr="007022C7" w:rsidRDefault="00280AD3" w:rsidP="00280AD3">
            <w:pPr>
              <w:pStyle w:val="Akapitzlist"/>
              <w:ind w:left="0"/>
              <w:rPr>
                <w:rFonts w:cstheme="minorHAnsi"/>
                <w:sz w:val="20"/>
                <w:szCs w:val="20"/>
              </w:rPr>
            </w:pPr>
          </w:p>
          <w:p w14:paraId="4BEE13F1"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Planowanie i koordynacja działalności. Innowacje i rutyny w działalności organizacji.</w:t>
            </w:r>
          </w:p>
          <w:p w14:paraId="077FDEB1" w14:textId="77777777" w:rsidR="00280AD3" w:rsidRPr="007022C7" w:rsidRDefault="00280AD3" w:rsidP="00280AD3">
            <w:pPr>
              <w:rPr>
                <w:rFonts w:cstheme="minorHAnsi"/>
                <w:sz w:val="20"/>
                <w:szCs w:val="20"/>
              </w:rPr>
            </w:pPr>
          </w:p>
          <w:p w14:paraId="4F8EF37B"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Organizacja w kryzysie – przyczyny zewnętrzne i wewnętrzne, diagnoza i działania naprawcze. Kryzysy zewnętrzne i wewnętrzne. Restrukturyzacja ratunkowa i naprawcza.</w:t>
            </w:r>
          </w:p>
          <w:p w14:paraId="3A1FA4F4" w14:textId="77777777" w:rsidR="00280AD3" w:rsidRPr="007022C7" w:rsidRDefault="00280AD3" w:rsidP="00280AD3">
            <w:pPr>
              <w:rPr>
                <w:rFonts w:cstheme="minorHAnsi"/>
                <w:sz w:val="20"/>
                <w:szCs w:val="20"/>
              </w:rPr>
            </w:pPr>
          </w:p>
          <w:p w14:paraId="6B07F45D"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 xml:space="preserve">Techniki zarządzania – </w:t>
            </w:r>
            <w:proofErr w:type="spellStart"/>
            <w:r w:rsidRPr="007022C7">
              <w:rPr>
                <w:rFonts w:cstheme="minorHAnsi"/>
                <w:sz w:val="20"/>
                <w:szCs w:val="20"/>
              </w:rPr>
              <w:t>benchmarking</w:t>
            </w:r>
            <w:proofErr w:type="spellEnd"/>
            <w:r w:rsidRPr="007022C7">
              <w:rPr>
                <w:rFonts w:cstheme="minorHAnsi"/>
                <w:sz w:val="20"/>
                <w:szCs w:val="20"/>
              </w:rPr>
              <w:t xml:space="preserve">, outsourcing, </w:t>
            </w:r>
            <w:proofErr w:type="spellStart"/>
            <w:r w:rsidRPr="007022C7">
              <w:rPr>
                <w:rFonts w:cstheme="minorHAnsi"/>
                <w:sz w:val="20"/>
                <w:szCs w:val="20"/>
              </w:rPr>
              <w:t>koopetycja</w:t>
            </w:r>
            <w:proofErr w:type="spellEnd"/>
            <w:r w:rsidRPr="007022C7">
              <w:rPr>
                <w:rFonts w:cstheme="minorHAnsi"/>
                <w:sz w:val="20"/>
                <w:szCs w:val="20"/>
              </w:rPr>
              <w:t>, zarządzanie przez cele i inne. Organizacje skazane na sukces i organizacje skazane na porażkę. Patologie organizacyjne. Współczesne problemy zarządzania – integrowanie pokoleń, mniejszości w organizacji, zarządzanie różnorodnością.</w:t>
            </w:r>
          </w:p>
          <w:p w14:paraId="2B3677D1" w14:textId="77777777" w:rsidR="00280AD3" w:rsidRPr="007022C7" w:rsidRDefault="00280AD3" w:rsidP="00280AD3">
            <w:pPr>
              <w:rPr>
                <w:rFonts w:cstheme="minorHAnsi"/>
                <w:sz w:val="20"/>
                <w:szCs w:val="20"/>
              </w:rPr>
            </w:pPr>
          </w:p>
          <w:p w14:paraId="639F5348"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Zarządzanie ludźmi w organizacjach – dobór, rozwój, motywacja i kontrola. Rola przywódców w funkcjonowaniu organizacji. Przywódcy efektywni i dysfunkcjonalni.</w:t>
            </w:r>
          </w:p>
          <w:p w14:paraId="724AE07F" w14:textId="77777777" w:rsidR="00280AD3" w:rsidRPr="007022C7" w:rsidRDefault="00280AD3" w:rsidP="00280AD3">
            <w:pPr>
              <w:rPr>
                <w:rFonts w:cstheme="minorHAnsi"/>
                <w:sz w:val="20"/>
                <w:szCs w:val="20"/>
              </w:rPr>
            </w:pPr>
          </w:p>
          <w:p w14:paraId="3D936531"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 xml:space="preserve">Wprowadzanie zmian w organizacjach – potrzeby zmian, opór wobec zmian i jego pokonywanie, przygotowywanie, sposoby wprowadzania zmian, efekty zmian. </w:t>
            </w:r>
          </w:p>
          <w:p w14:paraId="5A9DE8C8" w14:textId="77777777" w:rsidR="00280AD3" w:rsidRPr="007022C7" w:rsidRDefault="00280AD3" w:rsidP="00280AD3">
            <w:pPr>
              <w:rPr>
                <w:rFonts w:cstheme="minorHAnsi"/>
                <w:sz w:val="20"/>
                <w:szCs w:val="20"/>
              </w:rPr>
            </w:pPr>
          </w:p>
          <w:p w14:paraId="76F834A4" w14:textId="77777777" w:rsidR="00280AD3" w:rsidRPr="007022C7" w:rsidRDefault="00280AD3" w:rsidP="00280AD3">
            <w:pPr>
              <w:numPr>
                <w:ilvl w:val="0"/>
                <w:numId w:val="31"/>
              </w:numPr>
              <w:spacing w:before="240"/>
              <w:ind w:left="0"/>
              <w:rPr>
                <w:rFonts w:cstheme="minorHAnsi"/>
                <w:sz w:val="20"/>
                <w:szCs w:val="20"/>
              </w:rPr>
            </w:pPr>
            <w:r w:rsidRPr="007022C7">
              <w:rPr>
                <w:rFonts w:cstheme="minorHAnsi"/>
                <w:sz w:val="20"/>
                <w:szCs w:val="20"/>
              </w:rPr>
              <w:t>Zarządzanie organizacjami publicznymi – gminami, powiatami, regionami itd.-specyfika, problemy, stosowane rozwiązania. Rola funduszy unijnych w stymulowaniu rozwoju lokalnego. Pozyskiwanie inwestorów i ich rola. Działalność organizacji lokalnych.</w:t>
            </w:r>
          </w:p>
          <w:p w14:paraId="2B087EAD" w14:textId="77777777" w:rsidR="00280AD3" w:rsidRPr="007022C7" w:rsidRDefault="00280AD3" w:rsidP="00280AD3">
            <w:pPr>
              <w:numPr>
                <w:ilvl w:val="0"/>
                <w:numId w:val="31"/>
              </w:numPr>
              <w:spacing w:before="240"/>
              <w:ind w:left="0"/>
              <w:rPr>
                <w:rFonts w:cstheme="minorHAnsi"/>
                <w:sz w:val="20"/>
                <w:szCs w:val="20"/>
              </w:rPr>
            </w:pPr>
            <w:r w:rsidRPr="007022C7">
              <w:rPr>
                <w:rFonts w:cstheme="minorHAnsi"/>
                <w:sz w:val="20"/>
                <w:szCs w:val="20"/>
              </w:rPr>
              <w:t xml:space="preserve">Organizacje pozarządowe i ich specyfika. Cele, zadania i specyfika organizacji pozarządowych. Szanse i ograniczenia ich działalności. </w:t>
            </w:r>
          </w:p>
          <w:p w14:paraId="2F41BEE2" w14:textId="03140850" w:rsidR="00280AD3" w:rsidRPr="00295DC5" w:rsidRDefault="00280AD3" w:rsidP="00280AD3">
            <w:pPr>
              <w:rPr>
                <w:bCs/>
                <w:sz w:val="18"/>
                <w:szCs w:val="18"/>
              </w:rPr>
            </w:pPr>
          </w:p>
        </w:tc>
        <w:tc>
          <w:tcPr>
            <w:tcW w:w="3168" w:type="dxa"/>
            <w:shd w:val="clear" w:color="auto" w:fill="E2F5F6"/>
          </w:tcPr>
          <w:p w14:paraId="2181E24C" w14:textId="77777777" w:rsidR="00280AD3" w:rsidRDefault="00280AD3" w:rsidP="00280AD3">
            <w:pPr>
              <w:rPr>
                <w:bCs/>
                <w:sz w:val="18"/>
                <w:szCs w:val="18"/>
              </w:rPr>
            </w:pPr>
            <w:r>
              <w:rPr>
                <w:bCs/>
                <w:sz w:val="18"/>
                <w:szCs w:val="18"/>
              </w:rPr>
              <w:t>&gt;8</w:t>
            </w:r>
          </w:p>
          <w:p w14:paraId="0ED3344F" w14:textId="77777777" w:rsidR="00280AD3" w:rsidRDefault="00280AD3" w:rsidP="00280AD3">
            <w:pPr>
              <w:rPr>
                <w:rFonts w:cstheme="minorHAnsi"/>
                <w:b/>
                <w:sz w:val="20"/>
                <w:szCs w:val="20"/>
              </w:rPr>
            </w:pPr>
            <w:r w:rsidRPr="007022C7">
              <w:rPr>
                <w:rFonts w:cstheme="minorHAnsi"/>
                <w:b/>
                <w:sz w:val="20"/>
                <w:szCs w:val="20"/>
              </w:rPr>
              <w:t>Zarządzanie organizacją w rożnych fazach wzrostu</w:t>
            </w:r>
          </w:p>
          <w:p w14:paraId="578A851A" w14:textId="77777777" w:rsidR="00280AD3" w:rsidRDefault="00280AD3" w:rsidP="00280AD3">
            <w:pPr>
              <w:rPr>
                <w:rFonts w:cstheme="minorHAnsi"/>
                <w:b/>
                <w:sz w:val="20"/>
                <w:szCs w:val="20"/>
              </w:rPr>
            </w:pPr>
          </w:p>
          <w:p w14:paraId="78211E71" w14:textId="77777777" w:rsidR="00280AD3" w:rsidRDefault="00280AD3" w:rsidP="00280AD3">
            <w:pPr>
              <w:rPr>
                <w:rFonts w:cstheme="minorHAnsi"/>
                <w:bCs/>
                <w:sz w:val="20"/>
                <w:szCs w:val="20"/>
              </w:rPr>
            </w:pPr>
            <w:r>
              <w:rPr>
                <w:rFonts w:cstheme="minorHAnsi"/>
                <w:bCs/>
                <w:sz w:val="20"/>
                <w:szCs w:val="20"/>
              </w:rPr>
              <w:t>Program seminarium:</w:t>
            </w:r>
          </w:p>
          <w:p w14:paraId="2999D9C0"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 xml:space="preserve">Uwarunkowania tworzenia przedsiębiorstw i najważniejsze atuty i problemy małych firm. Stabilizacja, rozwój i specyfika małych i średnich przedsiębiorstw. Zagadnienia sukcesji i różnic pokoleniowych. </w:t>
            </w:r>
          </w:p>
          <w:p w14:paraId="0E43689B" w14:textId="77777777" w:rsidR="00280AD3" w:rsidRPr="007022C7" w:rsidRDefault="00280AD3" w:rsidP="00280AD3">
            <w:pPr>
              <w:rPr>
                <w:rFonts w:cstheme="minorHAnsi"/>
                <w:sz w:val="20"/>
                <w:szCs w:val="20"/>
              </w:rPr>
            </w:pPr>
          </w:p>
          <w:p w14:paraId="4B10AB38"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Uwarunkowania wzrostu przedsiębiorstw – kluczowe szanse i ograniczenia. Strategie wyboru rynków, konkurowania i pozyskiwania zasobów.</w:t>
            </w:r>
          </w:p>
          <w:p w14:paraId="598563ED" w14:textId="77777777" w:rsidR="00280AD3" w:rsidRPr="007022C7" w:rsidRDefault="00280AD3" w:rsidP="00280AD3">
            <w:pPr>
              <w:pStyle w:val="Akapitzlist"/>
              <w:ind w:left="0"/>
              <w:rPr>
                <w:rFonts w:cstheme="minorHAnsi"/>
                <w:sz w:val="20"/>
                <w:szCs w:val="20"/>
              </w:rPr>
            </w:pPr>
          </w:p>
          <w:p w14:paraId="6D575A1B"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Planowanie i koordynacja działalności. Innowacje i rutyny w działalności organizacji.</w:t>
            </w:r>
          </w:p>
          <w:p w14:paraId="4B28A3EF" w14:textId="77777777" w:rsidR="00280AD3" w:rsidRPr="007022C7" w:rsidRDefault="00280AD3" w:rsidP="00280AD3">
            <w:pPr>
              <w:rPr>
                <w:rFonts w:cstheme="minorHAnsi"/>
                <w:sz w:val="20"/>
                <w:szCs w:val="20"/>
              </w:rPr>
            </w:pPr>
          </w:p>
          <w:p w14:paraId="7125F7D7"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Organizacja w kryzysie – przyczyny zewnętrzne i wewnętrzne, diagnoza i działania naprawcze. Kryzysy zewnętrzne i wewnętrzne. Restrukturyzacja ratunkowa i naprawcza.</w:t>
            </w:r>
          </w:p>
          <w:p w14:paraId="58A1E226" w14:textId="77777777" w:rsidR="00280AD3" w:rsidRPr="007022C7" w:rsidRDefault="00280AD3" w:rsidP="00280AD3">
            <w:pPr>
              <w:rPr>
                <w:rFonts w:cstheme="minorHAnsi"/>
                <w:sz w:val="20"/>
                <w:szCs w:val="20"/>
              </w:rPr>
            </w:pPr>
          </w:p>
          <w:p w14:paraId="556DAD23"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 xml:space="preserve">Techniki zarządzania – </w:t>
            </w:r>
            <w:proofErr w:type="spellStart"/>
            <w:r w:rsidRPr="007022C7">
              <w:rPr>
                <w:rFonts w:cstheme="minorHAnsi"/>
                <w:sz w:val="20"/>
                <w:szCs w:val="20"/>
              </w:rPr>
              <w:t>benchmarking</w:t>
            </w:r>
            <w:proofErr w:type="spellEnd"/>
            <w:r w:rsidRPr="007022C7">
              <w:rPr>
                <w:rFonts w:cstheme="minorHAnsi"/>
                <w:sz w:val="20"/>
                <w:szCs w:val="20"/>
              </w:rPr>
              <w:t xml:space="preserve">, outsourcing, </w:t>
            </w:r>
            <w:proofErr w:type="spellStart"/>
            <w:r w:rsidRPr="007022C7">
              <w:rPr>
                <w:rFonts w:cstheme="minorHAnsi"/>
                <w:sz w:val="20"/>
                <w:szCs w:val="20"/>
              </w:rPr>
              <w:t>koopetycja</w:t>
            </w:r>
            <w:proofErr w:type="spellEnd"/>
            <w:r w:rsidRPr="007022C7">
              <w:rPr>
                <w:rFonts w:cstheme="minorHAnsi"/>
                <w:sz w:val="20"/>
                <w:szCs w:val="20"/>
              </w:rPr>
              <w:t>, zarządzanie przez cele i inne. Organizacje skazane na sukces i organizacje skazane na porażkę. Patologie organizacyjne. Współczesne problemy zarządzania – integrowanie pokoleń, mniejszości w organizacji, zarządzanie różnorodnością.</w:t>
            </w:r>
          </w:p>
          <w:p w14:paraId="6B97EFAE" w14:textId="77777777" w:rsidR="00280AD3" w:rsidRPr="007022C7" w:rsidRDefault="00280AD3" w:rsidP="00280AD3">
            <w:pPr>
              <w:rPr>
                <w:rFonts w:cstheme="minorHAnsi"/>
                <w:sz w:val="20"/>
                <w:szCs w:val="20"/>
              </w:rPr>
            </w:pPr>
          </w:p>
          <w:p w14:paraId="3ED2C97E"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Zarządzanie ludźmi w organizacjach – dobór, rozwój, motywacja i kontrola. Rola przywódców w funkcjonowaniu organizacji. Przywódcy efektywni i dysfunkcjonalni.</w:t>
            </w:r>
          </w:p>
          <w:p w14:paraId="3788B42D" w14:textId="77777777" w:rsidR="00280AD3" w:rsidRPr="007022C7" w:rsidRDefault="00280AD3" w:rsidP="00280AD3">
            <w:pPr>
              <w:rPr>
                <w:rFonts w:cstheme="minorHAnsi"/>
                <w:sz w:val="20"/>
                <w:szCs w:val="20"/>
              </w:rPr>
            </w:pPr>
          </w:p>
          <w:p w14:paraId="1274EE2E" w14:textId="77777777" w:rsidR="00280AD3" w:rsidRPr="007022C7" w:rsidRDefault="00280AD3" w:rsidP="00280AD3">
            <w:pPr>
              <w:numPr>
                <w:ilvl w:val="0"/>
                <w:numId w:val="31"/>
              </w:numPr>
              <w:ind w:left="0"/>
              <w:rPr>
                <w:rFonts w:cstheme="minorHAnsi"/>
                <w:sz w:val="20"/>
                <w:szCs w:val="20"/>
              </w:rPr>
            </w:pPr>
            <w:r w:rsidRPr="007022C7">
              <w:rPr>
                <w:rFonts w:cstheme="minorHAnsi"/>
                <w:sz w:val="20"/>
                <w:szCs w:val="20"/>
              </w:rPr>
              <w:t xml:space="preserve">Wprowadzanie zmian w organizacjach – potrzeby zmian, opór wobec zmian i jego pokonywanie, przygotowywanie, sposoby wprowadzania zmian, efekty zmian. </w:t>
            </w:r>
          </w:p>
          <w:p w14:paraId="2AE2074B" w14:textId="77777777" w:rsidR="00280AD3" w:rsidRPr="007022C7" w:rsidRDefault="00280AD3" w:rsidP="00280AD3">
            <w:pPr>
              <w:rPr>
                <w:rFonts w:cstheme="minorHAnsi"/>
                <w:sz w:val="20"/>
                <w:szCs w:val="20"/>
              </w:rPr>
            </w:pPr>
          </w:p>
          <w:p w14:paraId="3C3EA502" w14:textId="77777777" w:rsidR="00280AD3" w:rsidRPr="007022C7" w:rsidRDefault="00280AD3" w:rsidP="00280AD3">
            <w:pPr>
              <w:numPr>
                <w:ilvl w:val="0"/>
                <w:numId w:val="31"/>
              </w:numPr>
              <w:spacing w:before="240"/>
              <w:ind w:left="0"/>
              <w:rPr>
                <w:rFonts w:cstheme="minorHAnsi"/>
                <w:sz w:val="20"/>
                <w:szCs w:val="20"/>
              </w:rPr>
            </w:pPr>
            <w:r w:rsidRPr="007022C7">
              <w:rPr>
                <w:rFonts w:cstheme="minorHAnsi"/>
                <w:sz w:val="20"/>
                <w:szCs w:val="20"/>
              </w:rPr>
              <w:t>Zarządzanie organizacjami publicznymi – gminami, powiatami, regionami itd.-specyfika, problemy, stosowane rozwiązania. Rola funduszy unijnych w stymulowaniu rozwoju lokalnego. Pozyskiwanie inwestorów i ich rola. Działalność organizacji lokalnych.</w:t>
            </w:r>
          </w:p>
          <w:p w14:paraId="4A4D129F" w14:textId="77777777" w:rsidR="00280AD3" w:rsidRPr="007022C7" w:rsidRDefault="00280AD3" w:rsidP="00280AD3">
            <w:pPr>
              <w:numPr>
                <w:ilvl w:val="0"/>
                <w:numId w:val="31"/>
              </w:numPr>
              <w:spacing w:before="240"/>
              <w:ind w:left="0"/>
              <w:rPr>
                <w:rFonts w:cstheme="minorHAnsi"/>
                <w:sz w:val="20"/>
                <w:szCs w:val="20"/>
              </w:rPr>
            </w:pPr>
            <w:r w:rsidRPr="007022C7">
              <w:rPr>
                <w:rFonts w:cstheme="minorHAnsi"/>
                <w:sz w:val="20"/>
                <w:szCs w:val="20"/>
              </w:rPr>
              <w:t xml:space="preserve">Organizacje pozarządowe i ich specyfika. Cele, zadania i specyfika organizacji pozarządowych. Szanse i ograniczenia ich działalności. </w:t>
            </w:r>
          </w:p>
          <w:p w14:paraId="0E992B94" w14:textId="65A5331C" w:rsidR="00280AD3" w:rsidRPr="00353984" w:rsidRDefault="00280AD3" w:rsidP="00280AD3">
            <w:pPr>
              <w:rPr>
                <w:sz w:val="18"/>
                <w:szCs w:val="18"/>
              </w:rPr>
            </w:pPr>
          </w:p>
        </w:tc>
      </w:tr>
      <w:tr w:rsidR="00280AD3" w:rsidRPr="00353984" w14:paraId="7ABDCBC5" w14:textId="77777777" w:rsidTr="00881292">
        <w:tc>
          <w:tcPr>
            <w:tcW w:w="534" w:type="dxa"/>
          </w:tcPr>
          <w:p w14:paraId="422FB2F5" w14:textId="77777777" w:rsidR="00280AD3" w:rsidRPr="00353984" w:rsidRDefault="00280AD3" w:rsidP="00280AD3">
            <w:pPr>
              <w:pStyle w:val="Akapitzlist"/>
              <w:numPr>
                <w:ilvl w:val="0"/>
                <w:numId w:val="1"/>
              </w:numPr>
              <w:rPr>
                <w:sz w:val="18"/>
                <w:szCs w:val="18"/>
              </w:rPr>
            </w:pPr>
          </w:p>
        </w:tc>
        <w:tc>
          <w:tcPr>
            <w:tcW w:w="1417" w:type="dxa"/>
          </w:tcPr>
          <w:p w14:paraId="3AF136CC" w14:textId="77777777" w:rsidR="00280AD3" w:rsidRPr="00353984" w:rsidRDefault="00280AD3" w:rsidP="00280AD3">
            <w:pPr>
              <w:rPr>
                <w:sz w:val="18"/>
                <w:szCs w:val="18"/>
              </w:rPr>
            </w:pPr>
            <w:r w:rsidRPr="00353984">
              <w:rPr>
                <w:sz w:val="18"/>
                <w:szCs w:val="18"/>
              </w:rPr>
              <w:t>Dr hab. Anna Pawłowska</w:t>
            </w:r>
          </w:p>
        </w:tc>
        <w:tc>
          <w:tcPr>
            <w:tcW w:w="2835" w:type="dxa"/>
            <w:shd w:val="clear" w:color="auto" w:fill="E7E5E7"/>
          </w:tcPr>
          <w:p w14:paraId="52D00920" w14:textId="77777777" w:rsidR="00280AD3" w:rsidRPr="00353984" w:rsidRDefault="00280AD3" w:rsidP="00280AD3">
            <w:pPr>
              <w:ind w:left="360"/>
              <w:rPr>
                <w:sz w:val="18"/>
                <w:szCs w:val="18"/>
              </w:rPr>
            </w:pPr>
          </w:p>
        </w:tc>
        <w:tc>
          <w:tcPr>
            <w:tcW w:w="3120" w:type="dxa"/>
            <w:shd w:val="clear" w:color="auto" w:fill="F2F2F2" w:themeFill="background1" w:themeFillShade="F2"/>
          </w:tcPr>
          <w:p w14:paraId="11FAE260" w14:textId="77777777" w:rsidR="00280AD3" w:rsidRPr="00353984" w:rsidRDefault="00280AD3" w:rsidP="00280AD3">
            <w:pPr>
              <w:ind w:left="360"/>
              <w:rPr>
                <w:sz w:val="18"/>
                <w:szCs w:val="18"/>
              </w:rPr>
            </w:pPr>
          </w:p>
        </w:tc>
        <w:tc>
          <w:tcPr>
            <w:tcW w:w="3146" w:type="dxa"/>
            <w:shd w:val="clear" w:color="auto" w:fill="DAEEF3" w:themeFill="accent5" w:themeFillTint="33"/>
          </w:tcPr>
          <w:p w14:paraId="6F315A1A" w14:textId="77777777" w:rsidR="00280AD3" w:rsidRDefault="00280AD3" w:rsidP="00280AD3">
            <w:pPr>
              <w:rPr>
                <w:b/>
                <w:bCs/>
                <w:sz w:val="18"/>
                <w:szCs w:val="18"/>
              </w:rPr>
            </w:pPr>
            <w:r w:rsidRPr="00A60BBF">
              <w:rPr>
                <w:b/>
                <w:bCs/>
                <w:sz w:val="18"/>
                <w:szCs w:val="18"/>
              </w:rPr>
              <w:t>&gt;8</w:t>
            </w:r>
          </w:p>
          <w:p w14:paraId="535A80CB" w14:textId="71DF27C7" w:rsidR="00280AD3" w:rsidRDefault="00280AD3" w:rsidP="00280AD3">
            <w:pPr>
              <w:rPr>
                <w:rFonts w:cstheme="minorHAnsi"/>
                <w:b/>
                <w:bCs/>
                <w:sz w:val="20"/>
                <w:szCs w:val="20"/>
              </w:rPr>
            </w:pPr>
            <w:r w:rsidRPr="00AF0AB2">
              <w:rPr>
                <w:rFonts w:cstheme="minorHAnsi"/>
                <w:b/>
                <w:bCs/>
                <w:sz w:val="20"/>
                <w:szCs w:val="20"/>
              </w:rPr>
              <w:t>Zarządzanie ludźmi we współczesnej organizacji</w:t>
            </w:r>
          </w:p>
          <w:p w14:paraId="1905F016" w14:textId="13D839F6" w:rsidR="00280AD3" w:rsidRDefault="00280AD3" w:rsidP="00280AD3">
            <w:pPr>
              <w:rPr>
                <w:rFonts w:cstheme="minorHAnsi"/>
                <w:b/>
                <w:bCs/>
                <w:sz w:val="20"/>
                <w:szCs w:val="20"/>
              </w:rPr>
            </w:pPr>
          </w:p>
          <w:p w14:paraId="69344E28" w14:textId="6207DBEC" w:rsidR="00280AD3" w:rsidRDefault="00280AD3" w:rsidP="00280AD3">
            <w:pPr>
              <w:rPr>
                <w:rFonts w:cstheme="minorHAnsi"/>
                <w:sz w:val="20"/>
                <w:szCs w:val="20"/>
              </w:rPr>
            </w:pPr>
            <w:r>
              <w:rPr>
                <w:rFonts w:cstheme="minorHAnsi"/>
                <w:sz w:val="20"/>
                <w:szCs w:val="20"/>
              </w:rPr>
              <w:t>Program seminarium:</w:t>
            </w:r>
          </w:p>
          <w:p w14:paraId="63BD0A7D" w14:textId="77777777" w:rsidR="00280AD3" w:rsidRPr="00AF0AB2" w:rsidRDefault="00280AD3" w:rsidP="00280AD3">
            <w:pPr>
              <w:pStyle w:val="Akapitzlist"/>
              <w:numPr>
                <w:ilvl w:val="0"/>
                <w:numId w:val="55"/>
              </w:numPr>
              <w:spacing w:after="200" w:line="276" w:lineRule="auto"/>
              <w:rPr>
                <w:sz w:val="20"/>
                <w:szCs w:val="20"/>
              </w:rPr>
            </w:pPr>
            <w:r w:rsidRPr="00AF0AB2">
              <w:rPr>
                <w:sz w:val="20"/>
                <w:szCs w:val="20"/>
              </w:rPr>
              <w:t>Działania operacyjne w zakresie rekrutacji i selekcji, oceniania, wynagradzania materialnego i szkolenia pracowników</w:t>
            </w:r>
          </w:p>
          <w:p w14:paraId="664840C3" w14:textId="77777777" w:rsidR="00280AD3" w:rsidRPr="00AF0AB2" w:rsidRDefault="00280AD3" w:rsidP="00280AD3">
            <w:pPr>
              <w:pStyle w:val="Akapitzlist"/>
              <w:numPr>
                <w:ilvl w:val="0"/>
                <w:numId w:val="55"/>
              </w:numPr>
              <w:spacing w:after="200" w:line="276" w:lineRule="auto"/>
              <w:rPr>
                <w:sz w:val="20"/>
                <w:szCs w:val="20"/>
              </w:rPr>
            </w:pPr>
            <w:proofErr w:type="spellStart"/>
            <w:r w:rsidRPr="00AF0AB2">
              <w:rPr>
                <w:sz w:val="20"/>
                <w:szCs w:val="20"/>
              </w:rPr>
              <w:t>Employer</w:t>
            </w:r>
            <w:proofErr w:type="spellEnd"/>
            <w:r w:rsidRPr="00AF0AB2">
              <w:rPr>
                <w:sz w:val="20"/>
                <w:szCs w:val="20"/>
              </w:rPr>
              <w:t xml:space="preserve"> </w:t>
            </w:r>
            <w:proofErr w:type="spellStart"/>
            <w:r w:rsidRPr="00AF0AB2">
              <w:rPr>
                <w:sz w:val="20"/>
                <w:szCs w:val="20"/>
              </w:rPr>
              <w:t>branding</w:t>
            </w:r>
            <w:proofErr w:type="spellEnd"/>
          </w:p>
          <w:p w14:paraId="7CE9737E" w14:textId="77777777" w:rsidR="00280AD3" w:rsidRPr="00AF0AB2" w:rsidRDefault="00280AD3" w:rsidP="00280AD3">
            <w:pPr>
              <w:pStyle w:val="Akapitzlist"/>
              <w:numPr>
                <w:ilvl w:val="0"/>
                <w:numId w:val="55"/>
              </w:numPr>
              <w:spacing w:after="200" w:line="276" w:lineRule="auto"/>
              <w:rPr>
                <w:sz w:val="20"/>
                <w:szCs w:val="20"/>
              </w:rPr>
            </w:pPr>
            <w:r w:rsidRPr="00AF0AB2">
              <w:rPr>
                <w:sz w:val="20"/>
                <w:szCs w:val="20"/>
              </w:rPr>
              <w:t>Praca zdalna</w:t>
            </w:r>
          </w:p>
          <w:p w14:paraId="2300B63D" w14:textId="77777777" w:rsidR="00280AD3" w:rsidRPr="00AF0AB2" w:rsidRDefault="00280AD3" w:rsidP="00280AD3">
            <w:pPr>
              <w:pStyle w:val="Akapitzlist"/>
              <w:numPr>
                <w:ilvl w:val="0"/>
                <w:numId w:val="55"/>
              </w:numPr>
              <w:spacing w:after="200" w:line="276" w:lineRule="auto"/>
              <w:rPr>
                <w:sz w:val="20"/>
                <w:szCs w:val="20"/>
              </w:rPr>
            </w:pPr>
            <w:r w:rsidRPr="00AF0AB2">
              <w:rPr>
                <w:sz w:val="20"/>
                <w:szCs w:val="20"/>
              </w:rPr>
              <w:t>Stres i wypalenie zawodowe</w:t>
            </w:r>
          </w:p>
          <w:p w14:paraId="6D5C1999" w14:textId="77777777" w:rsidR="00280AD3" w:rsidRPr="00AF0AB2" w:rsidRDefault="00280AD3" w:rsidP="00280AD3">
            <w:pPr>
              <w:pStyle w:val="Akapitzlist"/>
              <w:numPr>
                <w:ilvl w:val="0"/>
                <w:numId w:val="55"/>
              </w:numPr>
              <w:spacing w:after="200" w:line="276" w:lineRule="auto"/>
              <w:rPr>
                <w:sz w:val="20"/>
                <w:szCs w:val="20"/>
              </w:rPr>
            </w:pPr>
            <w:r w:rsidRPr="00AF0AB2">
              <w:rPr>
                <w:sz w:val="20"/>
                <w:szCs w:val="20"/>
              </w:rPr>
              <w:t>Przywiązanie i zaangażowanie organizacyjne</w:t>
            </w:r>
          </w:p>
          <w:p w14:paraId="014F01D0" w14:textId="77777777" w:rsidR="00280AD3" w:rsidRPr="00AF0AB2" w:rsidRDefault="00280AD3" w:rsidP="00280AD3">
            <w:pPr>
              <w:pStyle w:val="Akapitzlist"/>
              <w:numPr>
                <w:ilvl w:val="0"/>
                <w:numId w:val="55"/>
              </w:numPr>
              <w:spacing w:after="200" w:line="276" w:lineRule="auto"/>
              <w:rPr>
                <w:sz w:val="20"/>
                <w:szCs w:val="20"/>
              </w:rPr>
            </w:pPr>
            <w:r w:rsidRPr="00AF0AB2">
              <w:rPr>
                <w:sz w:val="20"/>
                <w:szCs w:val="20"/>
              </w:rPr>
              <w:t>Zatrudnialność i tymczasowe zatrudnienie</w:t>
            </w:r>
          </w:p>
          <w:p w14:paraId="4F054C86" w14:textId="77777777" w:rsidR="00280AD3" w:rsidRPr="00AF0AB2" w:rsidRDefault="00280AD3" w:rsidP="00280AD3">
            <w:pPr>
              <w:pStyle w:val="Akapitzlist"/>
              <w:numPr>
                <w:ilvl w:val="0"/>
                <w:numId w:val="55"/>
              </w:numPr>
              <w:spacing w:after="200" w:line="276" w:lineRule="auto"/>
              <w:rPr>
                <w:sz w:val="20"/>
                <w:szCs w:val="20"/>
              </w:rPr>
            </w:pPr>
            <w:r w:rsidRPr="00AF0AB2">
              <w:rPr>
                <w:sz w:val="20"/>
                <w:szCs w:val="20"/>
              </w:rPr>
              <w:t>Rozwój zawodowy</w:t>
            </w:r>
          </w:p>
          <w:p w14:paraId="628CE511" w14:textId="77777777" w:rsidR="00280AD3" w:rsidRPr="00A60BBF" w:rsidRDefault="00280AD3" w:rsidP="00280AD3">
            <w:pPr>
              <w:rPr>
                <w:rFonts w:cstheme="minorHAnsi"/>
                <w:sz w:val="20"/>
                <w:szCs w:val="20"/>
              </w:rPr>
            </w:pPr>
          </w:p>
          <w:p w14:paraId="696CD553" w14:textId="6550FE1C" w:rsidR="00280AD3" w:rsidRPr="00C23984" w:rsidRDefault="00280AD3" w:rsidP="00280AD3">
            <w:pPr>
              <w:rPr>
                <w:b/>
                <w:bCs/>
                <w:sz w:val="18"/>
                <w:szCs w:val="18"/>
                <w:highlight w:val="magenta"/>
              </w:rPr>
            </w:pPr>
          </w:p>
        </w:tc>
        <w:tc>
          <w:tcPr>
            <w:tcW w:w="3168" w:type="dxa"/>
            <w:shd w:val="clear" w:color="auto" w:fill="E2F5F6"/>
          </w:tcPr>
          <w:p w14:paraId="682B9A1F" w14:textId="77777777" w:rsidR="00280AD3" w:rsidRDefault="00280AD3" w:rsidP="00280AD3">
            <w:pPr>
              <w:rPr>
                <w:b/>
                <w:bCs/>
                <w:sz w:val="18"/>
                <w:szCs w:val="18"/>
              </w:rPr>
            </w:pPr>
            <w:r w:rsidRPr="00A60BBF">
              <w:rPr>
                <w:b/>
                <w:bCs/>
                <w:sz w:val="18"/>
                <w:szCs w:val="18"/>
              </w:rPr>
              <w:t>&gt;8</w:t>
            </w:r>
          </w:p>
          <w:p w14:paraId="6BC47B70" w14:textId="77777777" w:rsidR="00280AD3" w:rsidRDefault="00280AD3" w:rsidP="00280AD3">
            <w:pPr>
              <w:rPr>
                <w:rFonts w:cstheme="minorHAnsi"/>
                <w:b/>
                <w:bCs/>
                <w:sz w:val="20"/>
                <w:szCs w:val="20"/>
              </w:rPr>
            </w:pPr>
            <w:r w:rsidRPr="00AF0AB2">
              <w:rPr>
                <w:rFonts w:cstheme="minorHAnsi"/>
                <w:b/>
                <w:bCs/>
                <w:sz w:val="20"/>
                <w:szCs w:val="20"/>
              </w:rPr>
              <w:t>Zarządzanie ludźmi we współczesnej organizacji</w:t>
            </w:r>
          </w:p>
          <w:p w14:paraId="6BC07245" w14:textId="77777777" w:rsidR="00280AD3" w:rsidRDefault="00280AD3" w:rsidP="00280AD3">
            <w:pPr>
              <w:rPr>
                <w:rFonts w:cstheme="minorHAnsi"/>
                <w:b/>
                <w:bCs/>
                <w:sz w:val="20"/>
                <w:szCs w:val="20"/>
              </w:rPr>
            </w:pPr>
          </w:p>
          <w:p w14:paraId="50ECA133" w14:textId="77777777" w:rsidR="00280AD3" w:rsidRDefault="00280AD3" w:rsidP="00280AD3">
            <w:pPr>
              <w:rPr>
                <w:rFonts w:cstheme="minorHAnsi"/>
                <w:sz w:val="20"/>
                <w:szCs w:val="20"/>
              </w:rPr>
            </w:pPr>
            <w:r>
              <w:rPr>
                <w:rFonts w:cstheme="minorHAnsi"/>
                <w:sz w:val="20"/>
                <w:szCs w:val="20"/>
              </w:rPr>
              <w:t>Program seminarium:</w:t>
            </w:r>
          </w:p>
          <w:p w14:paraId="20F0FD2B" w14:textId="77777777" w:rsidR="00280AD3" w:rsidRPr="00AF0AB2" w:rsidRDefault="00280AD3" w:rsidP="00280AD3">
            <w:pPr>
              <w:pStyle w:val="Akapitzlist"/>
              <w:numPr>
                <w:ilvl w:val="0"/>
                <w:numId w:val="55"/>
              </w:numPr>
              <w:spacing w:after="200" w:line="276" w:lineRule="auto"/>
              <w:rPr>
                <w:sz w:val="20"/>
                <w:szCs w:val="20"/>
              </w:rPr>
            </w:pPr>
            <w:r w:rsidRPr="00AF0AB2">
              <w:rPr>
                <w:sz w:val="20"/>
                <w:szCs w:val="20"/>
              </w:rPr>
              <w:t>Działania operacyjne w zakresie rekrutacji i selekcji, oceniania, wynagradzania materialnego i szkolenia pracowników</w:t>
            </w:r>
          </w:p>
          <w:p w14:paraId="582D13B7" w14:textId="77777777" w:rsidR="00280AD3" w:rsidRPr="00AF0AB2" w:rsidRDefault="00280AD3" w:rsidP="00280AD3">
            <w:pPr>
              <w:pStyle w:val="Akapitzlist"/>
              <w:numPr>
                <w:ilvl w:val="0"/>
                <w:numId w:val="55"/>
              </w:numPr>
              <w:spacing w:after="200" w:line="276" w:lineRule="auto"/>
              <w:rPr>
                <w:sz w:val="20"/>
                <w:szCs w:val="20"/>
              </w:rPr>
            </w:pPr>
            <w:proofErr w:type="spellStart"/>
            <w:r w:rsidRPr="00AF0AB2">
              <w:rPr>
                <w:sz w:val="20"/>
                <w:szCs w:val="20"/>
              </w:rPr>
              <w:t>Employer</w:t>
            </w:r>
            <w:proofErr w:type="spellEnd"/>
            <w:r w:rsidRPr="00AF0AB2">
              <w:rPr>
                <w:sz w:val="20"/>
                <w:szCs w:val="20"/>
              </w:rPr>
              <w:t xml:space="preserve"> </w:t>
            </w:r>
            <w:proofErr w:type="spellStart"/>
            <w:r w:rsidRPr="00AF0AB2">
              <w:rPr>
                <w:sz w:val="20"/>
                <w:szCs w:val="20"/>
              </w:rPr>
              <w:t>branding</w:t>
            </w:r>
            <w:proofErr w:type="spellEnd"/>
          </w:p>
          <w:p w14:paraId="545A3D0E" w14:textId="77777777" w:rsidR="00280AD3" w:rsidRPr="00AF0AB2" w:rsidRDefault="00280AD3" w:rsidP="00280AD3">
            <w:pPr>
              <w:pStyle w:val="Akapitzlist"/>
              <w:numPr>
                <w:ilvl w:val="0"/>
                <w:numId w:val="55"/>
              </w:numPr>
              <w:spacing w:after="200" w:line="276" w:lineRule="auto"/>
              <w:rPr>
                <w:sz w:val="20"/>
                <w:szCs w:val="20"/>
              </w:rPr>
            </w:pPr>
            <w:r w:rsidRPr="00AF0AB2">
              <w:rPr>
                <w:sz w:val="20"/>
                <w:szCs w:val="20"/>
              </w:rPr>
              <w:t>Praca zdalna</w:t>
            </w:r>
          </w:p>
          <w:p w14:paraId="24E5194E" w14:textId="77777777" w:rsidR="00280AD3" w:rsidRPr="00AF0AB2" w:rsidRDefault="00280AD3" w:rsidP="00280AD3">
            <w:pPr>
              <w:pStyle w:val="Akapitzlist"/>
              <w:numPr>
                <w:ilvl w:val="0"/>
                <w:numId w:val="55"/>
              </w:numPr>
              <w:spacing w:after="200" w:line="276" w:lineRule="auto"/>
              <w:rPr>
                <w:sz w:val="20"/>
                <w:szCs w:val="20"/>
              </w:rPr>
            </w:pPr>
            <w:r w:rsidRPr="00AF0AB2">
              <w:rPr>
                <w:sz w:val="20"/>
                <w:szCs w:val="20"/>
              </w:rPr>
              <w:t>Stres i wypalenie zawodowe</w:t>
            </w:r>
          </w:p>
          <w:p w14:paraId="0408894D" w14:textId="77777777" w:rsidR="00280AD3" w:rsidRPr="00AF0AB2" w:rsidRDefault="00280AD3" w:rsidP="00280AD3">
            <w:pPr>
              <w:pStyle w:val="Akapitzlist"/>
              <w:numPr>
                <w:ilvl w:val="0"/>
                <w:numId w:val="55"/>
              </w:numPr>
              <w:spacing w:after="200" w:line="276" w:lineRule="auto"/>
              <w:rPr>
                <w:sz w:val="20"/>
                <w:szCs w:val="20"/>
              </w:rPr>
            </w:pPr>
            <w:r w:rsidRPr="00AF0AB2">
              <w:rPr>
                <w:sz w:val="20"/>
                <w:szCs w:val="20"/>
              </w:rPr>
              <w:t>Przywiązanie i zaangażowanie organizacyjne</w:t>
            </w:r>
          </w:p>
          <w:p w14:paraId="5687F8C8" w14:textId="77777777" w:rsidR="00280AD3" w:rsidRPr="00AF0AB2" w:rsidRDefault="00280AD3" w:rsidP="00280AD3">
            <w:pPr>
              <w:pStyle w:val="Akapitzlist"/>
              <w:numPr>
                <w:ilvl w:val="0"/>
                <w:numId w:val="55"/>
              </w:numPr>
              <w:spacing w:after="200" w:line="276" w:lineRule="auto"/>
              <w:rPr>
                <w:sz w:val="20"/>
                <w:szCs w:val="20"/>
              </w:rPr>
            </w:pPr>
            <w:r w:rsidRPr="00AF0AB2">
              <w:rPr>
                <w:sz w:val="20"/>
                <w:szCs w:val="20"/>
              </w:rPr>
              <w:t>Zatrudnialność i tymczasowe zatrudnienie</w:t>
            </w:r>
          </w:p>
          <w:p w14:paraId="395FF822" w14:textId="77777777" w:rsidR="00280AD3" w:rsidRPr="00AF0AB2" w:rsidRDefault="00280AD3" w:rsidP="00280AD3">
            <w:pPr>
              <w:pStyle w:val="Akapitzlist"/>
              <w:numPr>
                <w:ilvl w:val="0"/>
                <w:numId w:val="55"/>
              </w:numPr>
              <w:spacing w:after="200" w:line="276" w:lineRule="auto"/>
              <w:rPr>
                <w:sz w:val="20"/>
                <w:szCs w:val="20"/>
              </w:rPr>
            </w:pPr>
            <w:r w:rsidRPr="00AF0AB2">
              <w:rPr>
                <w:sz w:val="20"/>
                <w:szCs w:val="20"/>
              </w:rPr>
              <w:t>Rozwój zawodowy</w:t>
            </w:r>
          </w:p>
          <w:p w14:paraId="31BF0446" w14:textId="77777777" w:rsidR="00280AD3" w:rsidRPr="00A60BBF" w:rsidRDefault="00280AD3" w:rsidP="00280AD3">
            <w:pPr>
              <w:rPr>
                <w:rFonts w:cstheme="minorHAnsi"/>
                <w:sz w:val="20"/>
                <w:szCs w:val="20"/>
              </w:rPr>
            </w:pPr>
          </w:p>
          <w:p w14:paraId="4DA980C4" w14:textId="4F52D5AE" w:rsidR="00280AD3" w:rsidRPr="00C23984" w:rsidRDefault="00280AD3" w:rsidP="00280AD3">
            <w:pPr>
              <w:rPr>
                <w:bCs/>
                <w:sz w:val="18"/>
                <w:szCs w:val="18"/>
                <w:highlight w:val="magenta"/>
              </w:rPr>
            </w:pPr>
          </w:p>
        </w:tc>
      </w:tr>
      <w:tr w:rsidR="00280AD3" w:rsidRPr="00353984" w14:paraId="7CE3FA17" w14:textId="77777777" w:rsidTr="00881292">
        <w:tc>
          <w:tcPr>
            <w:tcW w:w="534" w:type="dxa"/>
          </w:tcPr>
          <w:p w14:paraId="5E3F4C56" w14:textId="77777777" w:rsidR="00280AD3" w:rsidRPr="00353984" w:rsidRDefault="00280AD3" w:rsidP="00280AD3">
            <w:pPr>
              <w:pStyle w:val="Akapitzlist"/>
              <w:numPr>
                <w:ilvl w:val="0"/>
                <w:numId w:val="1"/>
              </w:numPr>
              <w:rPr>
                <w:sz w:val="18"/>
                <w:szCs w:val="18"/>
              </w:rPr>
            </w:pPr>
          </w:p>
        </w:tc>
        <w:tc>
          <w:tcPr>
            <w:tcW w:w="1417" w:type="dxa"/>
          </w:tcPr>
          <w:p w14:paraId="3D605E2D" w14:textId="77777777" w:rsidR="00280AD3" w:rsidRPr="00353984" w:rsidRDefault="00280AD3" w:rsidP="00280AD3">
            <w:pPr>
              <w:rPr>
                <w:sz w:val="18"/>
                <w:szCs w:val="18"/>
              </w:rPr>
            </w:pPr>
            <w:r w:rsidRPr="00353984">
              <w:rPr>
                <w:sz w:val="18"/>
                <w:szCs w:val="18"/>
              </w:rPr>
              <w:t>Prof. dr hab. Stanisław Piątek</w:t>
            </w:r>
          </w:p>
        </w:tc>
        <w:tc>
          <w:tcPr>
            <w:tcW w:w="2835" w:type="dxa"/>
            <w:shd w:val="clear" w:color="auto" w:fill="E7E5E7"/>
          </w:tcPr>
          <w:p w14:paraId="3509C382" w14:textId="77777777" w:rsidR="00280AD3" w:rsidRPr="00353984" w:rsidRDefault="00280AD3" w:rsidP="00280AD3">
            <w:pPr>
              <w:rPr>
                <w:sz w:val="18"/>
                <w:szCs w:val="18"/>
              </w:rPr>
            </w:pPr>
          </w:p>
        </w:tc>
        <w:tc>
          <w:tcPr>
            <w:tcW w:w="3120" w:type="dxa"/>
            <w:shd w:val="clear" w:color="auto" w:fill="F2F2F2" w:themeFill="background1" w:themeFillShade="F2"/>
          </w:tcPr>
          <w:p w14:paraId="529E1FED" w14:textId="67B2E1EF" w:rsidR="00280AD3" w:rsidRPr="00353984" w:rsidRDefault="00280AD3" w:rsidP="00280AD3">
            <w:pPr>
              <w:ind w:left="360"/>
              <w:rPr>
                <w:sz w:val="18"/>
                <w:szCs w:val="18"/>
              </w:rPr>
            </w:pPr>
          </w:p>
        </w:tc>
        <w:tc>
          <w:tcPr>
            <w:tcW w:w="3146" w:type="dxa"/>
            <w:shd w:val="clear" w:color="auto" w:fill="DAEEF3" w:themeFill="accent5" w:themeFillTint="33"/>
          </w:tcPr>
          <w:p w14:paraId="771846C7" w14:textId="158D7226" w:rsidR="00280AD3" w:rsidRPr="00353984" w:rsidRDefault="00280AD3" w:rsidP="00280AD3">
            <w:pPr>
              <w:rPr>
                <w:bCs/>
                <w:sz w:val="18"/>
                <w:szCs w:val="18"/>
              </w:rPr>
            </w:pPr>
          </w:p>
        </w:tc>
        <w:tc>
          <w:tcPr>
            <w:tcW w:w="3168" w:type="dxa"/>
            <w:shd w:val="clear" w:color="auto" w:fill="E2F5F6"/>
          </w:tcPr>
          <w:p w14:paraId="374347B8" w14:textId="77777777" w:rsidR="00280AD3" w:rsidRDefault="00280AD3" w:rsidP="00280AD3">
            <w:pPr>
              <w:rPr>
                <w:bCs/>
                <w:sz w:val="18"/>
                <w:szCs w:val="18"/>
              </w:rPr>
            </w:pPr>
            <w:r>
              <w:rPr>
                <w:bCs/>
                <w:sz w:val="18"/>
                <w:szCs w:val="18"/>
              </w:rPr>
              <w:t>&gt;8</w:t>
            </w:r>
          </w:p>
          <w:p w14:paraId="3E27238E" w14:textId="77777777" w:rsidR="00280AD3" w:rsidRDefault="00280AD3" w:rsidP="00280AD3">
            <w:pPr>
              <w:rPr>
                <w:b/>
                <w:sz w:val="18"/>
                <w:szCs w:val="18"/>
              </w:rPr>
            </w:pPr>
            <w:r>
              <w:rPr>
                <w:b/>
                <w:sz w:val="18"/>
                <w:szCs w:val="18"/>
              </w:rPr>
              <w:t xml:space="preserve">Regulacja i funkcjonowanie </w:t>
            </w:r>
            <w:proofErr w:type="spellStart"/>
            <w:r>
              <w:rPr>
                <w:b/>
                <w:sz w:val="18"/>
                <w:szCs w:val="18"/>
              </w:rPr>
              <w:t>internetu</w:t>
            </w:r>
            <w:proofErr w:type="spellEnd"/>
            <w:r>
              <w:rPr>
                <w:b/>
                <w:sz w:val="18"/>
                <w:szCs w:val="18"/>
              </w:rPr>
              <w:t>, mediów i ochrony danych osobowych. Aspekty prawno-ekonomiczne i finansowe</w:t>
            </w:r>
          </w:p>
          <w:p w14:paraId="571A1256" w14:textId="77777777" w:rsidR="00280AD3" w:rsidRDefault="00280AD3" w:rsidP="00280AD3">
            <w:pPr>
              <w:rPr>
                <w:b/>
                <w:sz w:val="18"/>
                <w:szCs w:val="18"/>
              </w:rPr>
            </w:pPr>
          </w:p>
          <w:p w14:paraId="4FDF1424" w14:textId="77777777" w:rsidR="00280AD3" w:rsidRDefault="00280AD3" w:rsidP="00280AD3">
            <w:pPr>
              <w:rPr>
                <w:bCs/>
                <w:sz w:val="18"/>
                <w:szCs w:val="18"/>
              </w:rPr>
            </w:pPr>
            <w:r>
              <w:rPr>
                <w:bCs/>
                <w:sz w:val="18"/>
                <w:szCs w:val="18"/>
              </w:rPr>
              <w:t>Program seminarium:</w:t>
            </w:r>
          </w:p>
          <w:p w14:paraId="3C3C68B5" w14:textId="77777777" w:rsidR="00280AD3" w:rsidRPr="00B4140D" w:rsidRDefault="00280AD3" w:rsidP="00280AD3">
            <w:pPr>
              <w:rPr>
                <w:rFonts w:cstheme="minorHAnsi"/>
                <w:bCs/>
                <w:sz w:val="20"/>
                <w:szCs w:val="20"/>
              </w:rPr>
            </w:pPr>
            <w:r w:rsidRPr="00B4140D">
              <w:rPr>
                <w:rFonts w:cstheme="minorHAnsi"/>
                <w:bCs/>
                <w:sz w:val="20"/>
                <w:szCs w:val="20"/>
              </w:rPr>
              <w:t>1. Reklama, sponsoring, lokowanie produktów i telesprzedaż w mediach</w:t>
            </w:r>
          </w:p>
          <w:p w14:paraId="7489ACE9" w14:textId="77777777" w:rsidR="00280AD3" w:rsidRPr="00B4140D" w:rsidRDefault="00280AD3" w:rsidP="00280AD3">
            <w:pPr>
              <w:rPr>
                <w:rFonts w:cstheme="minorHAnsi"/>
                <w:bCs/>
                <w:sz w:val="20"/>
                <w:szCs w:val="20"/>
              </w:rPr>
            </w:pPr>
            <w:r w:rsidRPr="00B4140D">
              <w:rPr>
                <w:rFonts w:cstheme="minorHAnsi"/>
                <w:bCs/>
                <w:sz w:val="20"/>
                <w:szCs w:val="20"/>
              </w:rPr>
              <w:t>2. Ochrona danych osobowych i prywatności. Stosowanie RODO</w:t>
            </w:r>
          </w:p>
          <w:p w14:paraId="60BB5995" w14:textId="77777777" w:rsidR="00280AD3" w:rsidRPr="00B4140D" w:rsidRDefault="00280AD3" w:rsidP="00280AD3">
            <w:pPr>
              <w:rPr>
                <w:rFonts w:cstheme="minorHAnsi"/>
                <w:bCs/>
                <w:sz w:val="20"/>
                <w:szCs w:val="20"/>
              </w:rPr>
            </w:pPr>
            <w:r w:rsidRPr="00B4140D">
              <w:rPr>
                <w:rFonts w:cstheme="minorHAnsi"/>
                <w:bCs/>
                <w:sz w:val="20"/>
                <w:szCs w:val="20"/>
              </w:rPr>
              <w:t>3. Świadczenie i korzystanie z usług internetowych, społecznościowych i audiowizualnych</w:t>
            </w:r>
          </w:p>
          <w:p w14:paraId="0E689B8C" w14:textId="77777777" w:rsidR="00280AD3" w:rsidRPr="00B4140D" w:rsidRDefault="00280AD3" w:rsidP="00280AD3">
            <w:pPr>
              <w:rPr>
                <w:rFonts w:cstheme="minorHAnsi"/>
                <w:bCs/>
                <w:sz w:val="20"/>
                <w:szCs w:val="20"/>
              </w:rPr>
            </w:pPr>
            <w:r w:rsidRPr="00B4140D">
              <w:rPr>
                <w:rFonts w:cstheme="minorHAnsi"/>
                <w:bCs/>
                <w:sz w:val="20"/>
                <w:szCs w:val="20"/>
              </w:rPr>
              <w:t>4. Świadczenie usług lokalizacyjnych, identyfikacji i sygnalizowania obecności</w:t>
            </w:r>
          </w:p>
          <w:p w14:paraId="5E240B58" w14:textId="77777777" w:rsidR="00280AD3" w:rsidRPr="00B4140D" w:rsidRDefault="00280AD3" w:rsidP="00280AD3">
            <w:pPr>
              <w:rPr>
                <w:rFonts w:cstheme="minorHAnsi"/>
                <w:bCs/>
                <w:sz w:val="20"/>
                <w:szCs w:val="20"/>
              </w:rPr>
            </w:pPr>
            <w:r w:rsidRPr="00B4140D">
              <w:rPr>
                <w:rFonts w:cstheme="minorHAnsi"/>
                <w:bCs/>
                <w:sz w:val="20"/>
                <w:szCs w:val="20"/>
              </w:rPr>
              <w:t>5. Regulacja rynków i usług internetowych, medialnych i telekomunikacyjnych</w:t>
            </w:r>
          </w:p>
          <w:p w14:paraId="27D425BB" w14:textId="77777777" w:rsidR="00280AD3" w:rsidRPr="00B4140D" w:rsidRDefault="00280AD3" w:rsidP="00280AD3">
            <w:pPr>
              <w:rPr>
                <w:rFonts w:cstheme="minorHAnsi"/>
                <w:bCs/>
                <w:sz w:val="20"/>
                <w:szCs w:val="20"/>
              </w:rPr>
            </w:pPr>
            <w:r w:rsidRPr="00B4140D">
              <w:rPr>
                <w:rFonts w:cstheme="minorHAnsi"/>
                <w:bCs/>
                <w:sz w:val="20"/>
                <w:szCs w:val="20"/>
              </w:rPr>
              <w:t xml:space="preserve">6. Instytucjonalne problemy </w:t>
            </w:r>
            <w:proofErr w:type="spellStart"/>
            <w:r w:rsidRPr="00B4140D">
              <w:rPr>
                <w:rFonts w:cstheme="minorHAnsi"/>
                <w:bCs/>
                <w:sz w:val="20"/>
                <w:szCs w:val="20"/>
              </w:rPr>
              <w:t>cyberbezpieczeństwa</w:t>
            </w:r>
            <w:proofErr w:type="spellEnd"/>
          </w:p>
          <w:p w14:paraId="10B84CF4" w14:textId="77777777" w:rsidR="00280AD3" w:rsidRPr="00B4140D" w:rsidRDefault="00280AD3" w:rsidP="00280AD3">
            <w:pPr>
              <w:rPr>
                <w:rFonts w:cstheme="minorHAnsi"/>
                <w:bCs/>
                <w:sz w:val="20"/>
                <w:szCs w:val="20"/>
              </w:rPr>
            </w:pPr>
            <w:r w:rsidRPr="00B4140D">
              <w:rPr>
                <w:rFonts w:cstheme="minorHAnsi"/>
                <w:bCs/>
                <w:sz w:val="20"/>
                <w:szCs w:val="20"/>
              </w:rPr>
              <w:t xml:space="preserve">7. Zwalczanie nadużyć w komunikacji elektronicznej </w:t>
            </w:r>
          </w:p>
          <w:p w14:paraId="096CF433" w14:textId="77777777" w:rsidR="00280AD3" w:rsidRPr="00B4140D" w:rsidRDefault="00280AD3" w:rsidP="00280AD3">
            <w:pPr>
              <w:rPr>
                <w:rFonts w:cstheme="minorHAnsi"/>
                <w:bCs/>
                <w:sz w:val="20"/>
                <w:szCs w:val="20"/>
              </w:rPr>
            </w:pPr>
            <w:r w:rsidRPr="00B4140D">
              <w:rPr>
                <w:rFonts w:cstheme="minorHAnsi"/>
                <w:bCs/>
                <w:sz w:val="20"/>
                <w:szCs w:val="20"/>
              </w:rPr>
              <w:t xml:space="preserve">8. Warunki zawierania i realizacji transakcji drogą elektroniczną </w:t>
            </w:r>
          </w:p>
          <w:p w14:paraId="33E10DE9" w14:textId="77777777" w:rsidR="00280AD3" w:rsidRPr="00B4140D" w:rsidRDefault="00280AD3" w:rsidP="00280AD3">
            <w:pPr>
              <w:rPr>
                <w:rFonts w:cstheme="minorHAnsi"/>
                <w:bCs/>
                <w:sz w:val="20"/>
                <w:szCs w:val="20"/>
              </w:rPr>
            </w:pPr>
            <w:r w:rsidRPr="00B4140D">
              <w:rPr>
                <w:rFonts w:cstheme="minorHAnsi"/>
                <w:bCs/>
                <w:sz w:val="20"/>
                <w:szCs w:val="20"/>
              </w:rPr>
              <w:t xml:space="preserve">9. Funkcjonowanie e-Administracji </w:t>
            </w:r>
          </w:p>
          <w:p w14:paraId="3E87DADC" w14:textId="0CEF355E" w:rsidR="00280AD3" w:rsidRPr="00B21577" w:rsidRDefault="00280AD3" w:rsidP="00280AD3">
            <w:pPr>
              <w:rPr>
                <w:bCs/>
                <w:sz w:val="18"/>
                <w:szCs w:val="18"/>
              </w:rPr>
            </w:pPr>
          </w:p>
        </w:tc>
      </w:tr>
      <w:tr w:rsidR="00280AD3" w:rsidRPr="00353984" w14:paraId="1F7CD10B" w14:textId="77777777" w:rsidTr="00881292">
        <w:tc>
          <w:tcPr>
            <w:tcW w:w="534" w:type="dxa"/>
          </w:tcPr>
          <w:p w14:paraId="50FE5232" w14:textId="77777777" w:rsidR="00280AD3" w:rsidRPr="00353984" w:rsidRDefault="00280AD3" w:rsidP="00280AD3">
            <w:pPr>
              <w:pStyle w:val="Akapitzlist"/>
              <w:numPr>
                <w:ilvl w:val="0"/>
                <w:numId w:val="1"/>
              </w:numPr>
              <w:rPr>
                <w:sz w:val="18"/>
                <w:szCs w:val="18"/>
              </w:rPr>
            </w:pPr>
          </w:p>
        </w:tc>
        <w:tc>
          <w:tcPr>
            <w:tcW w:w="1417" w:type="dxa"/>
          </w:tcPr>
          <w:p w14:paraId="47A41C29" w14:textId="77777777" w:rsidR="00280AD3" w:rsidRPr="00353984" w:rsidRDefault="00280AD3" w:rsidP="00280AD3">
            <w:pPr>
              <w:rPr>
                <w:sz w:val="18"/>
                <w:szCs w:val="18"/>
              </w:rPr>
            </w:pPr>
            <w:r w:rsidRPr="00353984">
              <w:rPr>
                <w:sz w:val="18"/>
                <w:szCs w:val="18"/>
              </w:rPr>
              <w:t>Dr Ewa Pietrusińska</w:t>
            </w:r>
          </w:p>
        </w:tc>
        <w:tc>
          <w:tcPr>
            <w:tcW w:w="2835" w:type="dxa"/>
            <w:shd w:val="clear" w:color="auto" w:fill="E7E5E7"/>
          </w:tcPr>
          <w:p w14:paraId="7C7A097D" w14:textId="77777777" w:rsidR="00280AD3" w:rsidRDefault="00280AD3" w:rsidP="00280AD3">
            <w:pPr>
              <w:rPr>
                <w:sz w:val="18"/>
                <w:szCs w:val="18"/>
              </w:rPr>
            </w:pPr>
            <w:r>
              <w:rPr>
                <w:sz w:val="18"/>
                <w:szCs w:val="18"/>
              </w:rPr>
              <w:t>&gt;8</w:t>
            </w:r>
          </w:p>
          <w:p w14:paraId="281260E8" w14:textId="641C77AD" w:rsidR="00280AD3" w:rsidRDefault="00280AD3" w:rsidP="00280AD3">
            <w:pPr>
              <w:rPr>
                <w:rFonts w:cstheme="minorHAnsi"/>
                <w:b/>
                <w:bCs/>
                <w:sz w:val="20"/>
                <w:szCs w:val="20"/>
              </w:rPr>
            </w:pPr>
            <w:r w:rsidRPr="00E476D0">
              <w:rPr>
                <w:rFonts w:cstheme="minorHAnsi"/>
                <w:b/>
                <w:bCs/>
                <w:sz w:val="20"/>
                <w:szCs w:val="20"/>
              </w:rPr>
              <w:t>Przedsiębiorca i jego otoczenie. Zagadnienia finansowe organizacyjne i prawne</w:t>
            </w:r>
          </w:p>
          <w:p w14:paraId="21C9E39E" w14:textId="77777777" w:rsidR="00280AD3" w:rsidRDefault="00280AD3" w:rsidP="00280AD3">
            <w:pPr>
              <w:rPr>
                <w:sz w:val="18"/>
                <w:szCs w:val="18"/>
              </w:rPr>
            </w:pPr>
          </w:p>
          <w:p w14:paraId="78B2210A" w14:textId="77777777" w:rsidR="00280AD3" w:rsidRDefault="00280AD3" w:rsidP="00280AD3">
            <w:pPr>
              <w:rPr>
                <w:sz w:val="18"/>
                <w:szCs w:val="18"/>
              </w:rPr>
            </w:pPr>
            <w:r>
              <w:rPr>
                <w:sz w:val="18"/>
                <w:szCs w:val="18"/>
              </w:rPr>
              <w:t>Program seminarium:</w:t>
            </w:r>
          </w:p>
          <w:p w14:paraId="653BE2E5" w14:textId="77777777" w:rsidR="00280AD3" w:rsidRPr="00E476D0" w:rsidRDefault="00280AD3" w:rsidP="00280AD3">
            <w:pPr>
              <w:rPr>
                <w:rFonts w:cstheme="minorHAnsi"/>
                <w:sz w:val="20"/>
                <w:szCs w:val="20"/>
              </w:rPr>
            </w:pPr>
            <w:r w:rsidRPr="00E476D0">
              <w:rPr>
                <w:rFonts w:cstheme="minorHAnsi"/>
                <w:sz w:val="20"/>
                <w:szCs w:val="20"/>
              </w:rPr>
              <w:t>Organizacja przedsiębiorcy. Formy w jakich działa : działalność gospodarcza, spółki, fundacje , stowarzyszenia, spółdzielnie i inne podmioty. W szczególności zagadnienia finansowe, organizacyjne i prawne</w:t>
            </w:r>
          </w:p>
          <w:p w14:paraId="457C5D62" w14:textId="77777777" w:rsidR="00280AD3" w:rsidRPr="00E476D0" w:rsidRDefault="00280AD3" w:rsidP="00280AD3">
            <w:pPr>
              <w:rPr>
                <w:rFonts w:cstheme="minorHAnsi"/>
                <w:sz w:val="20"/>
                <w:szCs w:val="20"/>
              </w:rPr>
            </w:pPr>
          </w:p>
          <w:p w14:paraId="4F174B8C" w14:textId="77777777" w:rsidR="00280AD3" w:rsidRPr="00E476D0" w:rsidRDefault="00280AD3" w:rsidP="00280AD3">
            <w:pPr>
              <w:rPr>
                <w:rFonts w:cstheme="minorHAnsi"/>
                <w:sz w:val="20"/>
                <w:szCs w:val="20"/>
              </w:rPr>
            </w:pPr>
            <w:r w:rsidRPr="00E476D0">
              <w:rPr>
                <w:rFonts w:cstheme="minorHAnsi"/>
                <w:sz w:val="20"/>
                <w:szCs w:val="20"/>
              </w:rPr>
              <w:t>Zagadnienia działania przedsiębiorcy . Zarządzanie przedsiębiorstwem . Umowy leasingu, franczyzy , agencji i inne. Zagadnienia finansowe , organizacyjne i prawne.</w:t>
            </w:r>
          </w:p>
          <w:p w14:paraId="4BBA169F" w14:textId="77777777" w:rsidR="00280AD3" w:rsidRPr="00E476D0" w:rsidRDefault="00280AD3" w:rsidP="00280AD3">
            <w:pPr>
              <w:rPr>
                <w:rFonts w:cstheme="minorHAnsi"/>
                <w:sz w:val="20"/>
                <w:szCs w:val="20"/>
              </w:rPr>
            </w:pPr>
          </w:p>
          <w:p w14:paraId="3D02A6A8" w14:textId="77777777" w:rsidR="00280AD3" w:rsidRPr="00E476D0" w:rsidRDefault="00280AD3" w:rsidP="00280AD3">
            <w:pPr>
              <w:rPr>
                <w:rFonts w:cstheme="minorHAnsi"/>
                <w:sz w:val="20"/>
                <w:szCs w:val="20"/>
              </w:rPr>
            </w:pPr>
            <w:r w:rsidRPr="00E476D0">
              <w:rPr>
                <w:rFonts w:cstheme="minorHAnsi"/>
                <w:sz w:val="20"/>
                <w:szCs w:val="20"/>
              </w:rPr>
              <w:t xml:space="preserve">Zagadnienia na styku:  finansów , zarządzania i prawa . Np. jak założyć własną działalność gospodarczą (indywidualną , spółkę , fundację ) . Biznes plan , analiza marketingowa, jakie będą źródła finansowania tej działalności. Podział ,łączenie i przekształcanie , likwidacja przedsiębiorstw.  </w:t>
            </w:r>
          </w:p>
          <w:p w14:paraId="29C04D28" w14:textId="77777777" w:rsidR="00280AD3" w:rsidRPr="00E476D0" w:rsidRDefault="00280AD3" w:rsidP="00280AD3">
            <w:pPr>
              <w:rPr>
                <w:rFonts w:cstheme="minorHAnsi"/>
                <w:sz w:val="20"/>
                <w:szCs w:val="20"/>
              </w:rPr>
            </w:pPr>
          </w:p>
          <w:p w14:paraId="515CAE01" w14:textId="77777777" w:rsidR="00280AD3" w:rsidRPr="00E476D0" w:rsidRDefault="00280AD3" w:rsidP="00280AD3">
            <w:pPr>
              <w:rPr>
                <w:rFonts w:cstheme="minorHAnsi"/>
                <w:sz w:val="20"/>
                <w:szCs w:val="20"/>
              </w:rPr>
            </w:pPr>
            <w:r w:rsidRPr="00E476D0">
              <w:rPr>
                <w:rFonts w:cstheme="minorHAnsi"/>
                <w:sz w:val="20"/>
                <w:szCs w:val="20"/>
              </w:rPr>
              <w:t>Interesariusze organizacji. Czyli otoczenie organizacji – wzajemne relacje.</w:t>
            </w:r>
          </w:p>
          <w:p w14:paraId="6B8C3839" w14:textId="77777777" w:rsidR="00280AD3" w:rsidRPr="00E476D0" w:rsidRDefault="00280AD3" w:rsidP="00280AD3">
            <w:pPr>
              <w:rPr>
                <w:rFonts w:cstheme="minorHAnsi"/>
                <w:sz w:val="20"/>
                <w:szCs w:val="20"/>
              </w:rPr>
            </w:pPr>
            <w:r w:rsidRPr="00E476D0">
              <w:rPr>
                <w:rFonts w:cstheme="minorHAnsi"/>
                <w:sz w:val="20"/>
                <w:szCs w:val="20"/>
              </w:rPr>
              <w:t>Audyt ,nadzór i kontrola organizacji.</w:t>
            </w:r>
          </w:p>
          <w:p w14:paraId="7D55D711" w14:textId="77777777" w:rsidR="00280AD3" w:rsidRPr="00E476D0" w:rsidRDefault="00280AD3" w:rsidP="00280AD3">
            <w:pPr>
              <w:rPr>
                <w:rFonts w:cstheme="minorHAnsi"/>
                <w:sz w:val="20"/>
                <w:szCs w:val="20"/>
              </w:rPr>
            </w:pPr>
          </w:p>
          <w:p w14:paraId="6128AAD3" w14:textId="77777777" w:rsidR="00280AD3" w:rsidRPr="00E476D0" w:rsidRDefault="00280AD3" w:rsidP="00280AD3">
            <w:pPr>
              <w:rPr>
                <w:rFonts w:cstheme="minorHAnsi"/>
                <w:sz w:val="20"/>
                <w:szCs w:val="20"/>
              </w:rPr>
            </w:pPr>
            <w:r w:rsidRPr="00E476D0">
              <w:rPr>
                <w:rFonts w:cstheme="minorHAnsi"/>
                <w:sz w:val="20"/>
                <w:szCs w:val="20"/>
              </w:rPr>
              <w:t>Wszystkie zagadnienia związane z „biznesem” małym i dużym.</w:t>
            </w:r>
          </w:p>
          <w:p w14:paraId="702E4009" w14:textId="77777777" w:rsidR="00280AD3" w:rsidRPr="00E476D0" w:rsidRDefault="00280AD3" w:rsidP="00280AD3">
            <w:pPr>
              <w:rPr>
                <w:rFonts w:cstheme="minorHAnsi"/>
                <w:sz w:val="20"/>
                <w:szCs w:val="20"/>
              </w:rPr>
            </w:pPr>
          </w:p>
          <w:p w14:paraId="4CF09433" w14:textId="395B7BE0" w:rsidR="00280AD3" w:rsidRPr="00353984" w:rsidRDefault="00280AD3" w:rsidP="00280AD3">
            <w:pPr>
              <w:rPr>
                <w:sz w:val="18"/>
                <w:szCs w:val="18"/>
              </w:rPr>
            </w:pPr>
            <w:r w:rsidRPr="00E476D0">
              <w:rPr>
                <w:rFonts w:cstheme="minorHAnsi"/>
                <w:sz w:val="20"/>
                <w:szCs w:val="20"/>
              </w:rPr>
              <w:t xml:space="preserve">Zagadnienia związane z </w:t>
            </w:r>
            <w:proofErr w:type="spellStart"/>
            <w:r w:rsidRPr="00E476D0">
              <w:rPr>
                <w:rFonts w:cstheme="minorHAnsi"/>
                <w:sz w:val="20"/>
                <w:szCs w:val="20"/>
              </w:rPr>
              <w:t>cyberbezpieczeństwem</w:t>
            </w:r>
            <w:proofErr w:type="spellEnd"/>
            <w:r w:rsidRPr="00E476D0">
              <w:rPr>
                <w:rFonts w:cstheme="minorHAnsi"/>
                <w:sz w:val="20"/>
                <w:szCs w:val="20"/>
              </w:rPr>
              <w:t xml:space="preserve"> , sztuczną inteligencją, nowymi technologiami</w:t>
            </w:r>
          </w:p>
        </w:tc>
        <w:tc>
          <w:tcPr>
            <w:tcW w:w="3120" w:type="dxa"/>
            <w:shd w:val="clear" w:color="auto" w:fill="F2F2F2" w:themeFill="background1" w:themeFillShade="F2"/>
          </w:tcPr>
          <w:p w14:paraId="21BF3F40" w14:textId="798C8950" w:rsidR="00280AD3" w:rsidRPr="00353984" w:rsidRDefault="00280AD3" w:rsidP="00280AD3">
            <w:pPr>
              <w:rPr>
                <w:sz w:val="18"/>
                <w:szCs w:val="18"/>
              </w:rPr>
            </w:pPr>
          </w:p>
        </w:tc>
        <w:tc>
          <w:tcPr>
            <w:tcW w:w="3146" w:type="dxa"/>
            <w:shd w:val="clear" w:color="auto" w:fill="DAEEF3" w:themeFill="accent5" w:themeFillTint="33"/>
          </w:tcPr>
          <w:p w14:paraId="16822FA7" w14:textId="77777777" w:rsidR="00280AD3" w:rsidRDefault="00280AD3" w:rsidP="00280AD3">
            <w:pPr>
              <w:rPr>
                <w:b/>
                <w:bCs/>
                <w:sz w:val="18"/>
                <w:szCs w:val="18"/>
              </w:rPr>
            </w:pPr>
            <w:r>
              <w:rPr>
                <w:b/>
                <w:bCs/>
                <w:sz w:val="18"/>
                <w:szCs w:val="18"/>
              </w:rPr>
              <w:t>&gt;8</w:t>
            </w:r>
          </w:p>
          <w:p w14:paraId="170C690C" w14:textId="77777777" w:rsidR="00280AD3" w:rsidRDefault="00280AD3" w:rsidP="00280AD3">
            <w:pPr>
              <w:rPr>
                <w:rFonts w:cstheme="minorHAnsi"/>
                <w:b/>
                <w:bCs/>
                <w:sz w:val="20"/>
                <w:szCs w:val="20"/>
              </w:rPr>
            </w:pPr>
            <w:r w:rsidRPr="00E476D0">
              <w:rPr>
                <w:rFonts w:cstheme="minorHAnsi"/>
                <w:b/>
                <w:bCs/>
                <w:sz w:val="20"/>
                <w:szCs w:val="20"/>
              </w:rPr>
              <w:t>Przedsiębiorca i jego otoczenie . Zagadnienia organizacyjne , finansowe i prawne</w:t>
            </w:r>
          </w:p>
          <w:p w14:paraId="31DBBCE7" w14:textId="77777777" w:rsidR="00280AD3" w:rsidRDefault="00280AD3" w:rsidP="00280AD3">
            <w:pPr>
              <w:rPr>
                <w:rFonts w:cstheme="minorHAnsi"/>
                <w:b/>
                <w:bCs/>
                <w:sz w:val="20"/>
                <w:szCs w:val="20"/>
              </w:rPr>
            </w:pPr>
          </w:p>
          <w:p w14:paraId="026E71C2" w14:textId="77777777" w:rsidR="00280AD3" w:rsidRDefault="00280AD3" w:rsidP="00280AD3">
            <w:pPr>
              <w:rPr>
                <w:rFonts w:cstheme="minorHAnsi"/>
                <w:sz w:val="20"/>
                <w:szCs w:val="20"/>
              </w:rPr>
            </w:pPr>
            <w:r>
              <w:rPr>
                <w:rFonts w:cstheme="minorHAnsi"/>
                <w:sz w:val="20"/>
                <w:szCs w:val="20"/>
              </w:rPr>
              <w:t>Program seminarium:</w:t>
            </w:r>
          </w:p>
          <w:p w14:paraId="73D9E301" w14:textId="77777777" w:rsidR="00280AD3" w:rsidRPr="00E476D0" w:rsidRDefault="00280AD3" w:rsidP="00280AD3">
            <w:pPr>
              <w:rPr>
                <w:rFonts w:cstheme="minorHAnsi"/>
                <w:sz w:val="20"/>
                <w:szCs w:val="20"/>
              </w:rPr>
            </w:pPr>
            <w:r w:rsidRPr="00E476D0">
              <w:rPr>
                <w:rFonts w:cstheme="minorHAnsi"/>
                <w:sz w:val="20"/>
                <w:szCs w:val="20"/>
              </w:rPr>
              <w:t>Organizacja przedsiębiorcy. Formy w jakich działa : działalność gospodarcza, spółki, fundacje , stowarzyszenia, spółdzielnie i inne podmioty.</w:t>
            </w:r>
          </w:p>
          <w:p w14:paraId="08E6873E" w14:textId="77777777" w:rsidR="00280AD3" w:rsidRPr="00E476D0" w:rsidRDefault="00280AD3" w:rsidP="00280AD3">
            <w:pPr>
              <w:rPr>
                <w:rFonts w:cstheme="minorHAnsi"/>
                <w:sz w:val="20"/>
                <w:szCs w:val="20"/>
              </w:rPr>
            </w:pPr>
          </w:p>
          <w:p w14:paraId="0EDEFBF7" w14:textId="77777777" w:rsidR="00280AD3" w:rsidRPr="00E476D0" w:rsidRDefault="00280AD3" w:rsidP="00280AD3">
            <w:pPr>
              <w:rPr>
                <w:rFonts w:cstheme="minorHAnsi"/>
                <w:sz w:val="20"/>
                <w:szCs w:val="20"/>
              </w:rPr>
            </w:pPr>
            <w:r w:rsidRPr="00E476D0">
              <w:rPr>
                <w:rFonts w:cstheme="minorHAnsi"/>
                <w:sz w:val="20"/>
                <w:szCs w:val="20"/>
              </w:rPr>
              <w:t>Zagadnienia działania przedsiębiorcy . Zarządzanie przedsiębiorstwem . Umowy leasingu, franczyzy , agencji i inne.</w:t>
            </w:r>
          </w:p>
          <w:p w14:paraId="1B74ED2D" w14:textId="77777777" w:rsidR="00280AD3" w:rsidRPr="00E476D0" w:rsidRDefault="00280AD3" w:rsidP="00280AD3">
            <w:pPr>
              <w:rPr>
                <w:rFonts w:cstheme="minorHAnsi"/>
                <w:sz w:val="20"/>
                <w:szCs w:val="20"/>
              </w:rPr>
            </w:pPr>
          </w:p>
          <w:p w14:paraId="6FBBA4E5" w14:textId="77777777" w:rsidR="00280AD3" w:rsidRPr="00E476D0" w:rsidRDefault="00280AD3" w:rsidP="00280AD3">
            <w:pPr>
              <w:rPr>
                <w:rFonts w:cstheme="minorHAnsi"/>
                <w:sz w:val="20"/>
                <w:szCs w:val="20"/>
              </w:rPr>
            </w:pPr>
            <w:r w:rsidRPr="00E476D0">
              <w:rPr>
                <w:rFonts w:cstheme="minorHAnsi"/>
                <w:sz w:val="20"/>
                <w:szCs w:val="20"/>
              </w:rPr>
              <w:t>Zagadnienia na styku: zarządzania , finansów i prawa . Np. jak założyć własną działalność gospodarczą (indywidualną , spółkę , fundację ) . Biznes plan , analiza marketingowa, źródła finansowania , łączenie, podział, przekształcenie podmiotów.</w:t>
            </w:r>
          </w:p>
          <w:p w14:paraId="0CB1E552" w14:textId="77777777" w:rsidR="00280AD3" w:rsidRPr="00E476D0" w:rsidRDefault="00280AD3" w:rsidP="00280AD3">
            <w:pPr>
              <w:rPr>
                <w:rFonts w:cstheme="minorHAnsi"/>
                <w:sz w:val="20"/>
                <w:szCs w:val="20"/>
              </w:rPr>
            </w:pPr>
          </w:p>
          <w:p w14:paraId="1FB745A5" w14:textId="77777777" w:rsidR="00280AD3" w:rsidRPr="00E476D0" w:rsidRDefault="00280AD3" w:rsidP="00280AD3">
            <w:pPr>
              <w:rPr>
                <w:rFonts w:cstheme="minorHAnsi"/>
                <w:sz w:val="20"/>
                <w:szCs w:val="20"/>
              </w:rPr>
            </w:pPr>
            <w:r w:rsidRPr="00E476D0">
              <w:rPr>
                <w:rFonts w:cstheme="minorHAnsi"/>
                <w:sz w:val="20"/>
                <w:szCs w:val="20"/>
              </w:rPr>
              <w:t>Interesariusze organizacji. Czyli otoczenie organizacji – wzajemne relacje.</w:t>
            </w:r>
          </w:p>
          <w:p w14:paraId="54F79006" w14:textId="77777777" w:rsidR="00280AD3" w:rsidRPr="00E476D0" w:rsidRDefault="00280AD3" w:rsidP="00280AD3">
            <w:pPr>
              <w:rPr>
                <w:rFonts w:cstheme="minorHAnsi"/>
                <w:sz w:val="20"/>
                <w:szCs w:val="20"/>
              </w:rPr>
            </w:pPr>
          </w:p>
          <w:p w14:paraId="385D2227" w14:textId="77777777" w:rsidR="00280AD3" w:rsidRPr="00E476D0" w:rsidRDefault="00280AD3" w:rsidP="00280AD3">
            <w:pPr>
              <w:rPr>
                <w:rFonts w:cstheme="minorHAnsi"/>
                <w:sz w:val="20"/>
                <w:szCs w:val="20"/>
              </w:rPr>
            </w:pPr>
            <w:r w:rsidRPr="00E476D0">
              <w:rPr>
                <w:rFonts w:cstheme="minorHAnsi"/>
                <w:sz w:val="20"/>
                <w:szCs w:val="20"/>
              </w:rPr>
              <w:t>Wszystkie zagadnienia związane z „biznesem” małym i dużym.</w:t>
            </w:r>
          </w:p>
          <w:p w14:paraId="67F40230" w14:textId="77777777" w:rsidR="00280AD3" w:rsidRPr="00E476D0" w:rsidRDefault="00280AD3" w:rsidP="00280AD3">
            <w:pPr>
              <w:rPr>
                <w:rFonts w:cstheme="minorHAnsi"/>
                <w:sz w:val="20"/>
                <w:szCs w:val="20"/>
              </w:rPr>
            </w:pPr>
          </w:p>
          <w:p w14:paraId="40EA4434" w14:textId="1704EB58" w:rsidR="00280AD3" w:rsidRPr="009A0967" w:rsidRDefault="00280AD3" w:rsidP="00280AD3">
            <w:pPr>
              <w:rPr>
                <w:sz w:val="18"/>
                <w:szCs w:val="18"/>
              </w:rPr>
            </w:pPr>
            <w:r w:rsidRPr="00E476D0">
              <w:rPr>
                <w:rFonts w:cstheme="minorHAnsi"/>
                <w:sz w:val="20"/>
                <w:szCs w:val="20"/>
              </w:rPr>
              <w:t xml:space="preserve">Zagadnienia związane z </w:t>
            </w:r>
            <w:proofErr w:type="spellStart"/>
            <w:r w:rsidRPr="00E476D0">
              <w:rPr>
                <w:rFonts w:cstheme="minorHAnsi"/>
                <w:sz w:val="20"/>
                <w:szCs w:val="20"/>
              </w:rPr>
              <w:t>cyberbezpieczeństwem</w:t>
            </w:r>
            <w:proofErr w:type="spellEnd"/>
            <w:r w:rsidRPr="00E476D0">
              <w:rPr>
                <w:rFonts w:cstheme="minorHAnsi"/>
                <w:sz w:val="20"/>
                <w:szCs w:val="20"/>
              </w:rPr>
              <w:t xml:space="preserve"> , sztuczną inteligencją, nowymi technologiami</w:t>
            </w:r>
          </w:p>
        </w:tc>
        <w:tc>
          <w:tcPr>
            <w:tcW w:w="3168" w:type="dxa"/>
            <w:shd w:val="clear" w:color="auto" w:fill="E2F5F6"/>
          </w:tcPr>
          <w:p w14:paraId="5365E7D3" w14:textId="77777777" w:rsidR="00280AD3" w:rsidRDefault="00280AD3" w:rsidP="00280AD3">
            <w:pPr>
              <w:rPr>
                <w:b/>
                <w:bCs/>
                <w:sz w:val="18"/>
                <w:szCs w:val="18"/>
              </w:rPr>
            </w:pPr>
            <w:r>
              <w:rPr>
                <w:b/>
                <w:bCs/>
                <w:sz w:val="18"/>
                <w:szCs w:val="18"/>
              </w:rPr>
              <w:t>&gt;8</w:t>
            </w:r>
          </w:p>
          <w:p w14:paraId="077B6E96" w14:textId="77777777" w:rsidR="00280AD3" w:rsidRDefault="00280AD3" w:rsidP="00280AD3">
            <w:pPr>
              <w:rPr>
                <w:rFonts w:cstheme="minorHAnsi"/>
                <w:b/>
                <w:bCs/>
                <w:sz w:val="20"/>
                <w:szCs w:val="20"/>
              </w:rPr>
            </w:pPr>
            <w:r w:rsidRPr="00E476D0">
              <w:rPr>
                <w:rFonts w:cstheme="minorHAnsi"/>
                <w:b/>
                <w:bCs/>
                <w:sz w:val="20"/>
                <w:szCs w:val="20"/>
              </w:rPr>
              <w:t>Przedsiębiorca i jego otoczenie . Zagadnienia organizacyjne , finansowe i prawne</w:t>
            </w:r>
          </w:p>
          <w:p w14:paraId="254E174F" w14:textId="77777777" w:rsidR="00280AD3" w:rsidRDefault="00280AD3" w:rsidP="00280AD3">
            <w:pPr>
              <w:rPr>
                <w:rFonts w:cstheme="minorHAnsi"/>
                <w:b/>
                <w:bCs/>
                <w:sz w:val="20"/>
                <w:szCs w:val="20"/>
              </w:rPr>
            </w:pPr>
          </w:p>
          <w:p w14:paraId="3FE0E89F" w14:textId="77777777" w:rsidR="00280AD3" w:rsidRDefault="00280AD3" w:rsidP="00280AD3">
            <w:pPr>
              <w:rPr>
                <w:rFonts w:cstheme="minorHAnsi"/>
                <w:sz w:val="20"/>
                <w:szCs w:val="20"/>
              </w:rPr>
            </w:pPr>
            <w:r>
              <w:rPr>
                <w:rFonts w:cstheme="minorHAnsi"/>
                <w:sz w:val="20"/>
                <w:szCs w:val="20"/>
              </w:rPr>
              <w:t>Program seminarium:</w:t>
            </w:r>
          </w:p>
          <w:p w14:paraId="3248FB12" w14:textId="77777777" w:rsidR="00280AD3" w:rsidRPr="00E476D0" w:rsidRDefault="00280AD3" w:rsidP="00280AD3">
            <w:pPr>
              <w:rPr>
                <w:rFonts w:cstheme="minorHAnsi"/>
                <w:sz w:val="20"/>
                <w:szCs w:val="20"/>
              </w:rPr>
            </w:pPr>
            <w:r w:rsidRPr="00E476D0">
              <w:rPr>
                <w:rFonts w:cstheme="minorHAnsi"/>
                <w:sz w:val="20"/>
                <w:szCs w:val="20"/>
              </w:rPr>
              <w:t>Organizacja przedsiębiorcy. Formy w jakich działa : działalność gospodarcza, spółki, fundacje , stowarzyszenia, spółdzielnie i inne podmioty.</w:t>
            </w:r>
          </w:p>
          <w:p w14:paraId="34D4BD2D" w14:textId="77777777" w:rsidR="00280AD3" w:rsidRPr="00E476D0" w:rsidRDefault="00280AD3" w:rsidP="00280AD3">
            <w:pPr>
              <w:rPr>
                <w:rFonts w:cstheme="minorHAnsi"/>
                <w:sz w:val="20"/>
                <w:szCs w:val="20"/>
              </w:rPr>
            </w:pPr>
          </w:p>
          <w:p w14:paraId="606A46CE" w14:textId="77777777" w:rsidR="00280AD3" w:rsidRPr="00E476D0" w:rsidRDefault="00280AD3" w:rsidP="00280AD3">
            <w:pPr>
              <w:rPr>
                <w:rFonts w:cstheme="minorHAnsi"/>
                <w:sz w:val="20"/>
                <w:szCs w:val="20"/>
              </w:rPr>
            </w:pPr>
            <w:r w:rsidRPr="00E476D0">
              <w:rPr>
                <w:rFonts w:cstheme="minorHAnsi"/>
                <w:sz w:val="20"/>
                <w:szCs w:val="20"/>
              </w:rPr>
              <w:t>Zagadnienia działania przedsiębiorcy . Zarządzanie przedsiębiorstwem . Umowy leasingu, franczyzy , agencji i inne.</w:t>
            </w:r>
          </w:p>
          <w:p w14:paraId="682B3668" w14:textId="77777777" w:rsidR="00280AD3" w:rsidRPr="00E476D0" w:rsidRDefault="00280AD3" w:rsidP="00280AD3">
            <w:pPr>
              <w:rPr>
                <w:rFonts w:cstheme="minorHAnsi"/>
                <w:sz w:val="20"/>
                <w:szCs w:val="20"/>
              </w:rPr>
            </w:pPr>
          </w:p>
          <w:p w14:paraId="5CD3315C" w14:textId="77777777" w:rsidR="00280AD3" w:rsidRPr="00E476D0" w:rsidRDefault="00280AD3" w:rsidP="00280AD3">
            <w:pPr>
              <w:rPr>
                <w:rFonts w:cstheme="minorHAnsi"/>
                <w:sz w:val="20"/>
                <w:szCs w:val="20"/>
              </w:rPr>
            </w:pPr>
            <w:r w:rsidRPr="00E476D0">
              <w:rPr>
                <w:rFonts w:cstheme="minorHAnsi"/>
                <w:sz w:val="20"/>
                <w:szCs w:val="20"/>
              </w:rPr>
              <w:t>Zagadnienia na styku: zarządzania , finansów i prawa . Np. jak założyć własną działalność gospodarczą (indywidualną , spółkę , fundację ) . Biznes plan , analiza marketingowa, źródła finansowania , łączenie, podział, przekształcenie podmiotów.</w:t>
            </w:r>
          </w:p>
          <w:p w14:paraId="2D1980BF" w14:textId="77777777" w:rsidR="00280AD3" w:rsidRPr="00E476D0" w:rsidRDefault="00280AD3" w:rsidP="00280AD3">
            <w:pPr>
              <w:rPr>
                <w:rFonts w:cstheme="minorHAnsi"/>
                <w:sz w:val="20"/>
                <w:szCs w:val="20"/>
              </w:rPr>
            </w:pPr>
          </w:p>
          <w:p w14:paraId="466CEF8F" w14:textId="77777777" w:rsidR="00280AD3" w:rsidRPr="00E476D0" w:rsidRDefault="00280AD3" w:rsidP="00280AD3">
            <w:pPr>
              <w:rPr>
                <w:rFonts w:cstheme="minorHAnsi"/>
                <w:sz w:val="20"/>
                <w:szCs w:val="20"/>
              </w:rPr>
            </w:pPr>
            <w:r w:rsidRPr="00E476D0">
              <w:rPr>
                <w:rFonts w:cstheme="minorHAnsi"/>
                <w:sz w:val="20"/>
                <w:szCs w:val="20"/>
              </w:rPr>
              <w:t>Interesariusze organizacji. Czyli otoczenie organizacji – wzajemne relacje.</w:t>
            </w:r>
          </w:p>
          <w:p w14:paraId="5C2F286C" w14:textId="77777777" w:rsidR="00280AD3" w:rsidRPr="00E476D0" w:rsidRDefault="00280AD3" w:rsidP="00280AD3">
            <w:pPr>
              <w:rPr>
                <w:rFonts w:cstheme="minorHAnsi"/>
                <w:sz w:val="20"/>
                <w:szCs w:val="20"/>
              </w:rPr>
            </w:pPr>
          </w:p>
          <w:p w14:paraId="182EB185" w14:textId="77777777" w:rsidR="00280AD3" w:rsidRPr="00E476D0" w:rsidRDefault="00280AD3" w:rsidP="00280AD3">
            <w:pPr>
              <w:rPr>
                <w:rFonts w:cstheme="minorHAnsi"/>
                <w:sz w:val="20"/>
                <w:szCs w:val="20"/>
              </w:rPr>
            </w:pPr>
            <w:r w:rsidRPr="00E476D0">
              <w:rPr>
                <w:rFonts w:cstheme="minorHAnsi"/>
                <w:sz w:val="20"/>
                <w:szCs w:val="20"/>
              </w:rPr>
              <w:t>Wszystkie zagadnienia związane z „biznesem” małym i dużym.</w:t>
            </w:r>
          </w:p>
          <w:p w14:paraId="525CFF93" w14:textId="77777777" w:rsidR="00280AD3" w:rsidRPr="00E476D0" w:rsidRDefault="00280AD3" w:rsidP="00280AD3">
            <w:pPr>
              <w:rPr>
                <w:rFonts w:cstheme="minorHAnsi"/>
                <w:sz w:val="20"/>
                <w:szCs w:val="20"/>
              </w:rPr>
            </w:pPr>
          </w:p>
          <w:p w14:paraId="18C382C7" w14:textId="54C59673" w:rsidR="00280AD3" w:rsidRPr="00353984" w:rsidRDefault="00280AD3" w:rsidP="00280AD3">
            <w:pPr>
              <w:rPr>
                <w:bCs/>
                <w:sz w:val="18"/>
                <w:szCs w:val="18"/>
              </w:rPr>
            </w:pPr>
            <w:r w:rsidRPr="00E476D0">
              <w:rPr>
                <w:rFonts w:cstheme="minorHAnsi"/>
                <w:sz w:val="20"/>
                <w:szCs w:val="20"/>
              </w:rPr>
              <w:t xml:space="preserve">Zagadnienia związane z </w:t>
            </w:r>
            <w:proofErr w:type="spellStart"/>
            <w:r w:rsidRPr="00E476D0">
              <w:rPr>
                <w:rFonts w:cstheme="minorHAnsi"/>
                <w:sz w:val="20"/>
                <w:szCs w:val="20"/>
              </w:rPr>
              <w:t>cyberbezpieczeństwem</w:t>
            </w:r>
            <w:proofErr w:type="spellEnd"/>
            <w:r w:rsidRPr="00E476D0">
              <w:rPr>
                <w:rFonts w:cstheme="minorHAnsi"/>
                <w:sz w:val="20"/>
                <w:szCs w:val="20"/>
              </w:rPr>
              <w:t xml:space="preserve"> , sztuczną inteligencją, nowymi technologiami</w:t>
            </w:r>
          </w:p>
        </w:tc>
      </w:tr>
      <w:tr w:rsidR="00280AD3" w:rsidRPr="00353984" w14:paraId="79F3BE22" w14:textId="77777777" w:rsidTr="00881292">
        <w:tc>
          <w:tcPr>
            <w:tcW w:w="534" w:type="dxa"/>
          </w:tcPr>
          <w:p w14:paraId="126C4C6F" w14:textId="77777777" w:rsidR="00280AD3" w:rsidRPr="00353984" w:rsidRDefault="00280AD3" w:rsidP="00280AD3">
            <w:pPr>
              <w:pStyle w:val="Akapitzlist"/>
              <w:numPr>
                <w:ilvl w:val="0"/>
                <w:numId w:val="1"/>
              </w:numPr>
              <w:rPr>
                <w:sz w:val="18"/>
                <w:szCs w:val="18"/>
              </w:rPr>
            </w:pPr>
          </w:p>
        </w:tc>
        <w:tc>
          <w:tcPr>
            <w:tcW w:w="1417" w:type="dxa"/>
          </w:tcPr>
          <w:p w14:paraId="5FBCE759" w14:textId="77777777" w:rsidR="00280AD3" w:rsidRPr="00353984" w:rsidRDefault="00280AD3" w:rsidP="00280AD3">
            <w:pPr>
              <w:rPr>
                <w:sz w:val="18"/>
                <w:szCs w:val="18"/>
              </w:rPr>
            </w:pPr>
            <w:r w:rsidRPr="00353984">
              <w:rPr>
                <w:sz w:val="18"/>
                <w:szCs w:val="18"/>
              </w:rPr>
              <w:t>Dr Pietrusiński Robert</w:t>
            </w:r>
          </w:p>
        </w:tc>
        <w:tc>
          <w:tcPr>
            <w:tcW w:w="2835" w:type="dxa"/>
            <w:shd w:val="clear" w:color="auto" w:fill="E7E5E7"/>
          </w:tcPr>
          <w:p w14:paraId="10EF6819" w14:textId="61D62F5F" w:rsidR="00280AD3" w:rsidRPr="00353984" w:rsidRDefault="00280AD3" w:rsidP="00280AD3">
            <w:pPr>
              <w:rPr>
                <w:rFonts w:cs="ArialMT"/>
                <w:b/>
                <w:sz w:val="18"/>
                <w:szCs w:val="18"/>
              </w:rPr>
            </w:pPr>
          </w:p>
        </w:tc>
        <w:tc>
          <w:tcPr>
            <w:tcW w:w="3120" w:type="dxa"/>
            <w:shd w:val="clear" w:color="auto" w:fill="F2F2F2" w:themeFill="background1" w:themeFillShade="F2"/>
          </w:tcPr>
          <w:p w14:paraId="61D07240" w14:textId="77777777" w:rsidR="00280AD3" w:rsidRDefault="00280AD3" w:rsidP="00280AD3">
            <w:pPr>
              <w:rPr>
                <w:rFonts w:cs="ArialMT"/>
                <w:b/>
                <w:sz w:val="18"/>
                <w:szCs w:val="18"/>
              </w:rPr>
            </w:pPr>
            <w:r>
              <w:rPr>
                <w:rFonts w:cs="ArialMT"/>
                <w:b/>
                <w:sz w:val="18"/>
                <w:szCs w:val="18"/>
              </w:rPr>
              <w:t>&gt;8</w:t>
            </w:r>
          </w:p>
          <w:p w14:paraId="515EF094" w14:textId="77777777" w:rsidR="00280AD3" w:rsidRDefault="00280AD3" w:rsidP="00280AD3">
            <w:pPr>
              <w:rPr>
                <w:rFonts w:cstheme="minorHAnsi"/>
                <w:b/>
                <w:bCs/>
                <w:sz w:val="20"/>
                <w:szCs w:val="20"/>
              </w:rPr>
            </w:pPr>
            <w:r w:rsidRPr="00982447">
              <w:rPr>
                <w:rFonts w:cstheme="minorHAnsi"/>
                <w:b/>
                <w:bCs/>
                <w:sz w:val="20"/>
                <w:szCs w:val="20"/>
              </w:rPr>
              <w:t>Przedsiębiorca i jego otoczenie . Zagadnienia finansowe organizacyjne i prawne</w:t>
            </w:r>
          </w:p>
          <w:p w14:paraId="3756C7D0" w14:textId="77777777" w:rsidR="00280AD3" w:rsidRDefault="00280AD3" w:rsidP="00280AD3">
            <w:pPr>
              <w:rPr>
                <w:rFonts w:cstheme="minorHAnsi"/>
                <w:b/>
                <w:bCs/>
                <w:sz w:val="20"/>
                <w:szCs w:val="20"/>
              </w:rPr>
            </w:pPr>
          </w:p>
          <w:p w14:paraId="25AACF43" w14:textId="77777777" w:rsidR="00280AD3" w:rsidRDefault="00280AD3" w:rsidP="00280AD3">
            <w:pPr>
              <w:rPr>
                <w:rFonts w:cstheme="minorHAnsi"/>
                <w:sz w:val="20"/>
                <w:szCs w:val="20"/>
              </w:rPr>
            </w:pPr>
            <w:r>
              <w:rPr>
                <w:rFonts w:cstheme="minorHAnsi"/>
                <w:sz w:val="20"/>
                <w:szCs w:val="20"/>
              </w:rPr>
              <w:t>Program seminarium:</w:t>
            </w:r>
          </w:p>
          <w:p w14:paraId="65442539" w14:textId="77777777" w:rsidR="00280AD3" w:rsidRPr="00982447" w:rsidRDefault="00280AD3" w:rsidP="00280AD3">
            <w:pPr>
              <w:rPr>
                <w:rFonts w:cstheme="minorHAnsi"/>
                <w:sz w:val="20"/>
                <w:szCs w:val="20"/>
              </w:rPr>
            </w:pPr>
            <w:r w:rsidRPr="00982447">
              <w:rPr>
                <w:rFonts w:cstheme="minorHAnsi"/>
                <w:sz w:val="20"/>
                <w:szCs w:val="20"/>
              </w:rPr>
              <w:t>Organizacja przedsiębiorcy. Formy w jakich działa : działalność gospodarcza, spółki, fundacje , stowarzyszenia, spółdzielnie i inne podmioty. W szczególności zagadnienia finansowe, organizacyjne i prawne</w:t>
            </w:r>
          </w:p>
          <w:p w14:paraId="0254E9EE" w14:textId="77777777" w:rsidR="00280AD3" w:rsidRPr="00982447" w:rsidRDefault="00280AD3" w:rsidP="00280AD3">
            <w:pPr>
              <w:rPr>
                <w:rFonts w:cstheme="minorHAnsi"/>
                <w:sz w:val="20"/>
                <w:szCs w:val="20"/>
              </w:rPr>
            </w:pPr>
          </w:p>
          <w:p w14:paraId="0E9F0A5C" w14:textId="77777777" w:rsidR="00280AD3" w:rsidRPr="00982447" w:rsidRDefault="00280AD3" w:rsidP="00280AD3">
            <w:pPr>
              <w:rPr>
                <w:rFonts w:cstheme="minorHAnsi"/>
                <w:sz w:val="20"/>
                <w:szCs w:val="20"/>
              </w:rPr>
            </w:pPr>
            <w:r w:rsidRPr="00982447">
              <w:rPr>
                <w:rFonts w:cstheme="minorHAnsi"/>
                <w:sz w:val="20"/>
                <w:szCs w:val="20"/>
              </w:rPr>
              <w:t>Zagadnienia działania przedsiębiorcy . Zarządzanie przedsiębiorstwem . Umowy leasingu, franczyzy , agencji i inne. Zagadnienia finansowe , organizacyjne i prawne.</w:t>
            </w:r>
          </w:p>
          <w:p w14:paraId="065D1610" w14:textId="77777777" w:rsidR="00280AD3" w:rsidRPr="00982447" w:rsidRDefault="00280AD3" w:rsidP="00280AD3">
            <w:pPr>
              <w:rPr>
                <w:rFonts w:cstheme="minorHAnsi"/>
                <w:sz w:val="20"/>
                <w:szCs w:val="20"/>
              </w:rPr>
            </w:pPr>
          </w:p>
          <w:p w14:paraId="3C24157E" w14:textId="77777777" w:rsidR="00280AD3" w:rsidRPr="00982447" w:rsidRDefault="00280AD3" w:rsidP="00280AD3">
            <w:pPr>
              <w:rPr>
                <w:rFonts w:cstheme="minorHAnsi"/>
                <w:sz w:val="20"/>
                <w:szCs w:val="20"/>
              </w:rPr>
            </w:pPr>
            <w:r w:rsidRPr="00982447">
              <w:rPr>
                <w:rFonts w:cstheme="minorHAnsi"/>
                <w:sz w:val="20"/>
                <w:szCs w:val="20"/>
              </w:rPr>
              <w:t xml:space="preserve">Zagadnienia na styku:  finansów , zarządzania i prawa . Np. jak założyć własną działalność gospodarczą (indywidualną , spółkę , fundację ) . Biznes plan , analiza marketingowa, jakie będą źródła finansowania tej działalności. Podział ,łączenie i przekształcanie , likwidacja przedsiębiorstw.  </w:t>
            </w:r>
          </w:p>
          <w:p w14:paraId="4F5946A8" w14:textId="77777777" w:rsidR="00280AD3" w:rsidRPr="00982447" w:rsidRDefault="00280AD3" w:rsidP="00280AD3">
            <w:pPr>
              <w:rPr>
                <w:rFonts w:cstheme="minorHAnsi"/>
                <w:sz w:val="20"/>
                <w:szCs w:val="20"/>
              </w:rPr>
            </w:pPr>
          </w:p>
          <w:p w14:paraId="2EF88A9A" w14:textId="77777777" w:rsidR="00280AD3" w:rsidRPr="00982447" w:rsidRDefault="00280AD3" w:rsidP="00280AD3">
            <w:pPr>
              <w:rPr>
                <w:rFonts w:cstheme="minorHAnsi"/>
                <w:sz w:val="20"/>
                <w:szCs w:val="20"/>
              </w:rPr>
            </w:pPr>
            <w:r w:rsidRPr="00982447">
              <w:rPr>
                <w:rFonts w:cstheme="minorHAnsi"/>
                <w:sz w:val="20"/>
                <w:szCs w:val="20"/>
              </w:rPr>
              <w:t>Interesariusze organizacji. Czyli otoczenie organizacji – wzajemne relacje.</w:t>
            </w:r>
          </w:p>
          <w:p w14:paraId="0FE9FB2F" w14:textId="77777777" w:rsidR="00280AD3" w:rsidRPr="00982447" w:rsidRDefault="00280AD3" w:rsidP="00280AD3">
            <w:pPr>
              <w:rPr>
                <w:rFonts w:cstheme="minorHAnsi"/>
                <w:sz w:val="20"/>
                <w:szCs w:val="20"/>
              </w:rPr>
            </w:pPr>
            <w:r w:rsidRPr="00982447">
              <w:rPr>
                <w:rFonts w:cstheme="minorHAnsi"/>
                <w:sz w:val="20"/>
                <w:szCs w:val="20"/>
              </w:rPr>
              <w:t>Audyt ,nadzór i kontrola organizacji.</w:t>
            </w:r>
          </w:p>
          <w:p w14:paraId="1E55E742" w14:textId="77777777" w:rsidR="00280AD3" w:rsidRPr="00982447" w:rsidRDefault="00280AD3" w:rsidP="00280AD3">
            <w:pPr>
              <w:rPr>
                <w:rFonts w:cstheme="minorHAnsi"/>
                <w:sz w:val="20"/>
                <w:szCs w:val="20"/>
              </w:rPr>
            </w:pPr>
          </w:p>
          <w:p w14:paraId="609596C2" w14:textId="77777777" w:rsidR="00280AD3" w:rsidRPr="00982447" w:rsidRDefault="00280AD3" w:rsidP="00280AD3">
            <w:pPr>
              <w:rPr>
                <w:rFonts w:cstheme="minorHAnsi"/>
                <w:sz w:val="20"/>
                <w:szCs w:val="20"/>
              </w:rPr>
            </w:pPr>
            <w:r w:rsidRPr="00982447">
              <w:rPr>
                <w:rFonts w:cstheme="minorHAnsi"/>
                <w:sz w:val="20"/>
                <w:szCs w:val="20"/>
              </w:rPr>
              <w:t>Wszystkie zagadnienia związane z „biznesem” małym i dużym.</w:t>
            </w:r>
          </w:p>
          <w:p w14:paraId="65C56AC3" w14:textId="77777777" w:rsidR="00280AD3" w:rsidRPr="00982447" w:rsidRDefault="00280AD3" w:rsidP="00280AD3">
            <w:pPr>
              <w:rPr>
                <w:rFonts w:cstheme="minorHAnsi"/>
                <w:sz w:val="20"/>
                <w:szCs w:val="20"/>
              </w:rPr>
            </w:pPr>
          </w:p>
          <w:p w14:paraId="0FA98340" w14:textId="619DB652" w:rsidR="00280AD3" w:rsidRPr="00F553D6" w:rsidRDefault="00280AD3" w:rsidP="00280AD3">
            <w:pPr>
              <w:rPr>
                <w:rFonts w:cs="ArialMT"/>
                <w:sz w:val="18"/>
                <w:szCs w:val="18"/>
              </w:rPr>
            </w:pPr>
            <w:r w:rsidRPr="00982447">
              <w:rPr>
                <w:rFonts w:cstheme="minorHAnsi"/>
                <w:sz w:val="20"/>
                <w:szCs w:val="20"/>
              </w:rPr>
              <w:t xml:space="preserve">Zagadnienia związane z </w:t>
            </w:r>
            <w:proofErr w:type="spellStart"/>
            <w:r w:rsidRPr="00982447">
              <w:rPr>
                <w:rFonts w:cstheme="minorHAnsi"/>
                <w:sz w:val="20"/>
                <w:szCs w:val="20"/>
              </w:rPr>
              <w:t>cyberbezpieczeństwem</w:t>
            </w:r>
            <w:proofErr w:type="spellEnd"/>
            <w:r w:rsidRPr="00982447">
              <w:rPr>
                <w:rFonts w:cstheme="minorHAnsi"/>
                <w:sz w:val="20"/>
                <w:szCs w:val="20"/>
              </w:rPr>
              <w:t xml:space="preserve"> , sztuczną inteligencją, nowymi technologiami</w:t>
            </w:r>
          </w:p>
        </w:tc>
        <w:tc>
          <w:tcPr>
            <w:tcW w:w="3146" w:type="dxa"/>
            <w:shd w:val="clear" w:color="auto" w:fill="DAEEF3" w:themeFill="accent5" w:themeFillTint="33"/>
          </w:tcPr>
          <w:p w14:paraId="751CD8F5" w14:textId="381D11ED" w:rsidR="00280AD3" w:rsidRPr="00F553D6" w:rsidRDefault="00280AD3" w:rsidP="00280AD3">
            <w:pPr>
              <w:rPr>
                <w:sz w:val="18"/>
                <w:szCs w:val="18"/>
              </w:rPr>
            </w:pPr>
          </w:p>
        </w:tc>
        <w:tc>
          <w:tcPr>
            <w:tcW w:w="3168" w:type="dxa"/>
            <w:shd w:val="clear" w:color="auto" w:fill="E2F5F6"/>
          </w:tcPr>
          <w:p w14:paraId="57D35C2F" w14:textId="77777777" w:rsidR="00280AD3" w:rsidRDefault="00280AD3" w:rsidP="00280AD3">
            <w:pPr>
              <w:rPr>
                <w:b/>
                <w:bCs/>
                <w:sz w:val="18"/>
                <w:szCs w:val="18"/>
              </w:rPr>
            </w:pPr>
            <w:r>
              <w:rPr>
                <w:b/>
                <w:bCs/>
                <w:sz w:val="18"/>
                <w:szCs w:val="18"/>
              </w:rPr>
              <w:t>&gt;8</w:t>
            </w:r>
          </w:p>
          <w:p w14:paraId="62846D9C" w14:textId="77777777" w:rsidR="00280AD3" w:rsidRDefault="00280AD3" w:rsidP="00280AD3">
            <w:pPr>
              <w:rPr>
                <w:rFonts w:cstheme="minorHAnsi"/>
                <w:b/>
                <w:bCs/>
                <w:sz w:val="20"/>
                <w:szCs w:val="20"/>
              </w:rPr>
            </w:pPr>
            <w:r w:rsidRPr="00982447">
              <w:rPr>
                <w:rFonts w:cstheme="minorHAnsi"/>
                <w:b/>
                <w:bCs/>
                <w:sz w:val="20"/>
                <w:szCs w:val="20"/>
              </w:rPr>
              <w:t>Przedsiębiorca i jego otoczenie . Zagadnienia organizacyjne , finansowe i prawne</w:t>
            </w:r>
          </w:p>
          <w:p w14:paraId="0D6DE127" w14:textId="77777777" w:rsidR="00280AD3" w:rsidRDefault="00280AD3" w:rsidP="00280AD3">
            <w:pPr>
              <w:rPr>
                <w:rFonts w:cstheme="minorHAnsi"/>
                <w:b/>
                <w:bCs/>
                <w:sz w:val="20"/>
                <w:szCs w:val="20"/>
              </w:rPr>
            </w:pPr>
          </w:p>
          <w:p w14:paraId="4B6342B9" w14:textId="77777777" w:rsidR="00280AD3" w:rsidRDefault="00280AD3" w:rsidP="00280AD3">
            <w:pPr>
              <w:rPr>
                <w:rFonts w:cstheme="minorHAnsi"/>
                <w:sz w:val="20"/>
                <w:szCs w:val="20"/>
              </w:rPr>
            </w:pPr>
            <w:r>
              <w:rPr>
                <w:rFonts w:cstheme="minorHAnsi"/>
                <w:sz w:val="20"/>
                <w:szCs w:val="20"/>
              </w:rPr>
              <w:t>Program seminarium:</w:t>
            </w:r>
          </w:p>
          <w:p w14:paraId="3A039DD5" w14:textId="77777777" w:rsidR="00280AD3" w:rsidRPr="00982447" w:rsidRDefault="00280AD3" w:rsidP="00280AD3">
            <w:pPr>
              <w:rPr>
                <w:rFonts w:cstheme="minorHAnsi"/>
                <w:sz w:val="20"/>
                <w:szCs w:val="20"/>
              </w:rPr>
            </w:pPr>
            <w:r w:rsidRPr="00982447">
              <w:rPr>
                <w:rFonts w:cstheme="minorHAnsi"/>
                <w:sz w:val="20"/>
                <w:szCs w:val="20"/>
              </w:rPr>
              <w:t>Organizacja przedsiębiorcy. Formy w jakich działa : działalność gospodarcza, spółki, fundacje , stowarzyszenia, spółdzielnie i inne podmioty.</w:t>
            </w:r>
          </w:p>
          <w:p w14:paraId="37CABA10" w14:textId="77777777" w:rsidR="00280AD3" w:rsidRPr="00982447" w:rsidRDefault="00280AD3" w:rsidP="00280AD3">
            <w:pPr>
              <w:rPr>
                <w:rFonts w:cstheme="minorHAnsi"/>
                <w:sz w:val="20"/>
                <w:szCs w:val="20"/>
              </w:rPr>
            </w:pPr>
          </w:p>
          <w:p w14:paraId="7750CECD" w14:textId="77777777" w:rsidR="00280AD3" w:rsidRPr="00982447" w:rsidRDefault="00280AD3" w:rsidP="00280AD3">
            <w:pPr>
              <w:rPr>
                <w:rFonts w:cstheme="minorHAnsi"/>
                <w:sz w:val="20"/>
                <w:szCs w:val="20"/>
              </w:rPr>
            </w:pPr>
            <w:r w:rsidRPr="00982447">
              <w:rPr>
                <w:rFonts w:cstheme="minorHAnsi"/>
                <w:sz w:val="20"/>
                <w:szCs w:val="20"/>
              </w:rPr>
              <w:t>Zagadnienia działania przedsiębiorcy . Zarządzanie przedsiębiorstwem . Umowy leasingu, franczyzy , agencji i inne.</w:t>
            </w:r>
          </w:p>
          <w:p w14:paraId="721A8A40" w14:textId="77777777" w:rsidR="00280AD3" w:rsidRPr="00982447" w:rsidRDefault="00280AD3" w:rsidP="00280AD3">
            <w:pPr>
              <w:rPr>
                <w:rFonts w:cstheme="minorHAnsi"/>
                <w:sz w:val="20"/>
                <w:szCs w:val="20"/>
              </w:rPr>
            </w:pPr>
          </w:p>
          <w:p w14:paraId="7F36BC25" w14:textId="77777777" w:rsidR="00280AD3" w:rsidRPr="00982447" w:rsidRDefault="00280AD3" w:rsidP="00280AD3">
            <w:pPr>
              <w:rPr>
                <w:rFonts w:cstheme="minorHAnsi"/>
                <w:sz w:val="20"/>
                <w:szCs w:val="20"/>
              </w:rPr>
            </w:pPr>
            <w:r w:rsidRPr="00982447">
              <w:rPr>
                <w:rFonts w:cstheme="minorHAnsi"/>
                <w:sz w:val="20"/>
                <w:szCs w:val="20"/>
              </w:rPr>
              <w:t>Zagadnienia na styku: zarządzania , finansów i prawa . Np. jak założyć własną działalność gospodarczą (indywidualną , spółkę , fundację ) . Biznes plan , analiza marketingowa, źródła finansowania , łączenie, podział, przekształcenie podmiotów.</w:t>
            </w:r>
          </w:p>
          <w:p w14:paraId="71DCE43B" w14:textId="77777777" w:rsidR="00280AD3" w:rsidRPr="00982447" w:rsidRDefault="00280AD3" w:rsidP="00280AD3">
            <w:pPr>
              <w:rPr>
                <w:rFonts w:cstheme="minorHAnsi"/>
                <w:sz w:val="20"/>
                <w:szCs w:val="20"/>
              </w:rPr>
            </w:pPr>
          </w:p>
          <w:p w14:paraId="422C90F6" w14:textId="77777777" w:rsidR="00280AD3" w:rsidRPr="00982447" w:rsidRDefault="00280AD3" w:rsidP="00280AD3">
            <w:pPr>
              <w:rPr>
                <w:rFonts w:cstheme="minorHAnsi"/>
                <w:sz w:val="20"/>
                <w:szCs w:val="20"/>
              </w:rPr>
            </w:pPr>
            <w:r w:rsidRPr="00982447">
              <w:rPr>
                <w:rFonts w:cstheme="minorHAnsi"/>
                <w:sz w:val="20"/>
                <w:szCs w:val="20"/>
              </w:rPr>
              <w:t>Interesariusze organizacji. Czyli otoczenie organizacji – wzajemne relacje.</w:t>
            </w:r>
          </w:p>
          <w:p w14:paraId="42C20C00" w14:textId="77777777" w:rsidR="00280AD3" w:rsidRPr="00982447" w:rsidRDefault="00280AD3" w:rsidP="00280AD3">
            <w:pPr>
              <w:rPr>
                <w:rFonts w:cstheme="minorHAnsi"/>
                <w:sz w:val="20"/>
                <w:szCs w:val="20"/>
              </w:rPr>
            </w:pPr>
          </w:p>
          <w:p w14:paraId="295345A7" w14:textId="77777777" w:rsidR="00280AD3" w:rsidRPr="00982447" w:rsidRDefault="00280AD3" w:rsidP="00280AD3">
            <w:pPr>
              <w:rPr>
                <w:rFonts w:cstheme="minorHAnsi"/>
                <w:sz w:val="20"/>
                <w:szCs w:val="20"/>
              </w:rPr>
            </w:pPr>
            <w:r w:rsidRPr="00982447">
              <w:rPr>
                <w:rFonts w:cstheme="minorHAnsi"/>
                <w:sz w:val="20"/>
                <w:szCs w:val="20"/>
              </w:rPr>
              <w:t>Wszystkie zagadnienia związane z „biznesem” małym i dużym.</w:t>
            </w:r>
          </w:p>
          <w:p w14:paraId="7AA3CF7C" w14:textId="77777777" w:rsidR="00280AD3" w:rsidRPr="00982447" w:rsidRDefault="00280AD3" w:rsidP="00280AD3">
            <w:pPr>
              <w:rPr>
                <w:rFonts w:cstheme="minorHAnsi"/>
                <w:sz w:val="20"/>
                <w:szCs w:val="20"/>
              </w:rPr>
            </w:pPr>
          </w:p>
          <w:p w14:paraId="5094DD1F" w14:textId="795BD49C" w:rsidR="00280AD3" w:rsidRPr="00353984" w:rsidRDefault="00280AD3" w:rsidP="00280AD3">
            <w:pPr>
              <w:rPr>
                <w:rFonts w:cs="ArialMT"/>
                <w:b/>
                <w:sz w:val="18"/>
                <w:szCs w:val="18"/>
              </w:rPr>
            </w:pPr>
            <w:r w:rsidRPr="00982447">
              <w:rPr>
                <w:rFonts w:cstheme="minorHAnsi"/>
                <w:sz w:val="20"/>
                <w:szCs w:val="20"/>
              </w:rPr>
              <w:t xml:space="preserve">Zagadnienia związane z </w:t>
            </w:r>
            <w:proofErr w:type="spellStart"/>
            <w:r w:rsidRPr="00982447">
              <w:rPr>
                <w:rFonts w:cstheme="minorHAnsi"/>
                <w:sz w:val="20"/>
                <w:szCs w:val="20"/>
              </w:rPr>
              <w:t>cyberbezpieczeństwem</w:t>
            </w:r>
            <w:proofErr w:type="spellEnd"/>
            <w:r w:rsidRPr="00982447">
              <w:rPr>
                <w:rFonts w:cstheme="minorHAnsi"/>
                <w:sz w:val="20"/>
                <w:szCs w:val="20"/>
              </w:rPr>
              <w:t xml:space="preserve"> , sztuczną inteligencją, nowymi technologiami</w:t>
            </w:r>
          </w:p>
        </w:tc>
      </w:tr>
      <w:tr w:rsidR="00280AD3" w:rsidRPr="00353984" w14:paraId="2B64E69F" w14:textId="77777777" w:rsidTr="00881292">
        <w:tc>
          <w:tcPr>
            <w:tcW w:w="534" w:type="dxa"/>
          </w:tcPr>
          <w:p w14:paraId="16D21052" w14:textId="77777777" w:rsidR="00280AD3" w:rsidRPr="00353984" w:rsidRDefault="00280AD3" w:rsidP="00280AD3">
            <w:pPr>
              <w:pStyle w:val="Akapitzlist"/>
              <w:numPr>
                <w:ilvl w:val="0"/>
                <w:numId w:val="1"/>
              </w:numPr>
              <w:rPr>
                <w:sz w:val="18"/>
                <w:szCs w:val="18"/>
              </w:rPr>
            </w:pPr>
          </w:p>
        </w:tc>
        <w:tc>
          <w:tcPr>
            <w:tcW w:w="1417" w:type="dxa"/>
          </w:tcPr>
          <w:p w14:paraId="13C8D7E8" w14:textId="77777777" w:rsidR="00280AD3" w:rsidRPr="00353984" w:rsidRDefault="00280AD3" w:rsidP="00280AD3">
            <w:pPr>
              <w:rPr>
                <w:sz w:val="18"/>
                <w:szCs w:val="18"/>
              </w:rPr>
            </w:pPr>
            <w:r w:rsidRPr="00353984">
              <w:rPr>
                <w:sz w:val="18"/>
                <w:szCs w:val="18"/>
              </w:rPr>
              <w:t xml:space="preserve">Dr hab. Agnieszka </w:t>
            </w:r>
            <w:proofErr w:type="spellStart"/>
            <w:r w:rsidRPr="00353984">
              <w:rPr>
                <w:sz w:val="18"/>
                <w:szCs w:val="18"/>
              </w:rPr>
              <w:t>Postuła</w:t>
            </w:r>
            <w:proofErr w:type="spellEnd"/>
          </w:p>
        </w:tc>
        <w:tc>
          <w:tcPr>
            <w:tcW w:w="2835" w:type="dxa"/>
            <w:shd w:val="clear" w:color="auto" w:fill="E7E5E7"/>
          </w:tcPr>
          <w:p w14:paraId="1B0FA903" w14:textId="77777777" w:rsidR="00280AD3" w:rsidRPr="00353984" w:rsidRDefault="00280AD3" w:rsidP="00280AD3">
            <w:pPr>
              <w:ind w:left="360"/>
              <w:rPr>
                <w:b/>
                <w:sz w:val="18"/>
                <w:szCs w:val="18"/>
              </w:rPr>
            </w:pPr>
          </w:p>
        </w:tc>
        <w:tc>
          <w:tcPr>
            <w:tcW w:w="3120" w:type="dxa"/>
            <w:shd w:val="clear" w:color="auto" w:fill="F2F2F2" w:themeFill="background1" w:themeFillShade="F2"/>
          </w:tcPr>
          <w:p w14:paraId="42D3A7BD" w14:textId="77777777" w:rsidR="00280AD3" w:rsidRPr="00353984" w:rsidRDefault="00280AD3" w:rsidP="00280AD3">
            <w:pPr>
              <w:ind w:left="360"/>
              <w:rPr>
                <w:sz w:val="18"/>
                <w:szCs w:val="18"/>
              </w:rPr>
            </w:pPr>
          </w:p>
        </w:tc>
        <w:tc>
          <w:tcPr>
            <w:tcW w:w="3146" w:type="dxa"/>
            <w:shd w:val="clear" w:color="auto" w:fill="DAEEF3" w:themeFill="accent5" w:themeFillTint="33"/>
          </w:tcPr>
          <w:p w14:paraId="1899A1B5" w14:textId="77777777" w:rsidR="00280AD3" w:rsidRDefault="00280AD3" w:rsidP="00280AD3">
            <w:pPr>
              <w:rPr>
                <w:sz w:val="18"/>
                <w:szCs w:val="18"/>
              </w:rPr>
            </w:pPr>
            <w:r>
              <w:rPr>
                <w:sz w:val="18"/>
                <w:szCs w:val="18"/>
              </w:rPr>
              <w:t>&gt;8</w:t>
            </w:r>
          </w:p>
          <w:p w14:paraId="535F79EF" w14:textId="77777777" w:rsidR="00280AD3" w:rsidRDefault="00280AD3" w:rsidP="00280AD3">
            <w:pPr>
              <w:rPr>
                <w:b/>
                <w:bCs/>
                <w:sz w:val="18"/>
                <w:szCs w:val="18"/>
              </w:rPr>
            </w:pPr>
            <w:r>
              <w:rPr>
                <w:b/>
                <w:bCs/>
                <w:sz w:val="18"/>
                <w:szCs w:val="18"/>
              </w:rPr>
              <w:t>Badania jakościowe organizacji</w:t>
            </w:r>
          </w:p>
          <w:p w14:paraId="6FB3FEE8" w14:textId="77777777" w:rsidR="00280AD3" w:rsidRDefault="00280AD3" w:rsidP="00280AD3">
            <w:pPr>
              <w:rPr>
                <w:b/>
                <w:bCs/>
                <w:sz w:val="18"/>
                <w:szCs w:val="18"/>
              </w:rPr>
            </w:pPr>
          </w:p>
          <w:p w14:paraId="1157FC77" w14:textId="77777777" w:rsidR="00280AD3" w:rsidRDefault="00280AD3" w:rsidP="00280AD3">
            <w:pPr>
              <w:rPr>
                <w:sz w:val="18"/>
                <w:szCs w:val="18"/>
              </w:rPr>
            </w:pPr>
            <w:r>
              <w:rPr>
                <w:sz w:val="18"/>
                <w:szCs w:val="18"/>
              </w:rPr>
              <w:t>Program seminarium:</w:t>
            </w:r>
          </w:p>
          <w:p w14:paraId="4E19F9BA" w14:textId="77777777" w:rsidR="00280AD3" w:rsidRPr="00A428B7" w:rsidRDefault="00280AD3" w:rsidP="00280AD3">
            <w:pPr>
              <w:numPr>
                <w:ilvl w:val="0"/>
                <w:numId w:val="49"/>
              </w:numPr>
              <w:rPr>
                <w:rFonts w:cstheme="minorHAnsi"/>
                <w:sz w:val="20"/>
                <w:szCs w:val="20"/>
              </w:rPr>
            </w:pPr>
            <w:r w:rsidRPr="00A428B7">
              <w:rPr>
                <w:rFonts w:cstheme="minorHAnsi"/>
                <w:sz w:val="20"/>
                <w:szCs w:val="20"/>
              </w:rPr>
              <w:t>Na seminarium kluczowa jest stosowana metoda badawcza - podejście jakościowe, które pozwala na prowadzenie badań w wielu obszarach zarządzania i organizacji (metody badawcze: wywiady otwarte, obserwacje, analiza tekstu itp.)</w:t>
            </w:r>
          </w:p>
          <w:p w14:paraId="558E3766" w14:textId="77777777" w:rsidR="00280AD3" w:rsidRPr="00A428B7" w:rsidRDefault="00280AD3" w:rsidP="00280AD3">
            <w:pPr>
              <w:numPr>
                <w:ilvl w:val="0"/>
                <w:numId w:val="49"/>
              </w:numPr>
              <w:rPr>
                <w:rFonts w:cstheme="minorHAnsi"/>
                <w:sz w:val="20"/>
                <w:szCs w:val="20"/>
              </w:rPr>
            </w:pPr>
            <w:r w:rsidRPr="00A428B7">
              <w:rPr>
                <w:rFonts w:cstheme="minorHAnsi"/>
                <w:sz w:val="20"/>
                <w:szCs w:val="20"/>
              </w:rPr>
              <w:t>Przedmiotem badań mogą być organizacje różnego typu (sektor prywatny, państwowy oraz pozarządowy).</w:t>
            </w:r>
          </w:p>
          <w:p w14:paraId="4BF0344C" w14:textId="77777777" w:rsidR="00280AD3" w:rsidRPr="00A428B7" w:rsidRDefault="00280AD3" w:rsidP="00280AD3">
            <w:pPr>
              <w:numPr>
                <w:ilvl w:val="0"/>
                <w:numId w:val="49"/>
              </w:numPr>
              <w:rPr>
                <w:rFonts w:cstheme="minorHAnsi"/>
                <w:sz w:val="20"/>
                <w:szCs w:val="20"/>
              </w:rPr>
            </w:pPr>
            <w:r w:rsidRPr="00A428B7">
              <w:rPr>
                <w:rFonts w:cstheme="minorHAnsi"/>
                <w:sz w:val="20"/>
                <w:szCs w:val="20"/>
              </w:rPr>
              <w:t>Badania mogą również dotyczyć grup społecznych, których naturalnie dotyczą  procesy organizowania (np. nowe zawody, tradycyjne profesje, stowarzyszenia, zrzeszenia, kooperatywy, wspólnoty i wiele innych przedsiębiorczych inicjatyw)</w:t>
            </w:r>
          </w:p>
          <w:p w14:paraId="59132532" w14:textId="77777777" w:rsidR="00280AD3" w:rsidRPr="00A428B7" w:rsidRDefault="00280AD3" w:rsidP="00280AD3">
            <w:pPr>
              <w:numPr>
                <w:ilvl w:val="0"/>
                <w:numId w:val="49"/>
              </w:numPr>
              <w:rPr>
                <w:rFonts w:cstheme="minorHAnsi"/>
                <w:sz w:val="20"/>
                <w:szCs w:val="20"/>
              </w:rPr>
            </w:pPr>
            <w:r w:rsidRPr="00A428B7">
              <w:rPr>
                <w:rFonts w:cstheme="minorHAnsi"/>
                <w:sz w:val="20"/>
                <w:szCs w:val="20"/>
              </w:rPr>
              <w:t xml:space="preserve">Badania i analizy są prowadzone w paradygmacie </w:t>
            </w:r>
            <w:proofErr w:type="spellStart"/>
            <w:r w:rsidRPr="00A428B7">
              <w:rPr>
                <w:rFonts w:cstheme="minorHAnsi"/>
                <w:sz w:val="20"/>
                <w:szCs w:val="20"/>
              </w:rPr>
              <w:t>interpretatywnym</w:t>
            </w:r>
            <w:proofErr w:type="spellEnd"/>
            <w:r w:rsidRPr="00A428B7">
              <w:rPr>
                <w:rFonts w:cstheme="minorHAnsi"/>
                <w:sz w:val="20"/>
                <w:szCs w:val="20"/>
              </w:rPr>
              <w:t xml:space="preserve"> (zakładającym subiektywizm badacza).</w:t>
            </w:r>
          </w:p>
          <w:p w14:paraId="4E86C3FB" w14:textId="77777777" w:rsidR="00280AD3" w:rsidRPr="00A428B7" w:rsidRDefault="00280AD3" w:rsidP="00280AD3">
            <w:pPr>
              <w:numPr>
                <w:ilvl w:val="0"/>
                <w:numId w:val="49"/>
              </w:numPr>
              <w:rPr>
                <w:rFonts w:cstheme="minorHAnsi"/>
                <w:sz w:val="20"/>
                <w:szCs w:val="20"/>
              </w:rPr>
            </w:pPr>
            <w:r w:rsidRPr="00A428B7">
              <w:rPr>
                <w:rFonts w:cstheme="minorHAnsi"/>
                <w:sz w:val="20"/>
                <w:szCs w:val="20"/>
              </w:rPr>
              <w:t>Głównym rezultatem badań jest opis pobytu badacza w terenie oraz wnioskowanie na ich podstawie, co oznacza dużo satysfakcjonującej pracy własnej.</w:t>
            </w:r>
          </w:p>
          <w:p w14:paraId="4FB26699" w14:textId="3A776484" w:rsidR="00280AD3" w:rsidRPr="007D48DD" w:rsidRDefault="00280AD3" w:rsidP="00280AD3">
            <w:pPr>
              <w:rPr>
                <w:sz w:val="18"/>
                <w:szCs w:val="18"/>
              </w:rPr>
            </w:pPr>
          </w:p>
        </w:tc>
        <w:tc>
          <w:tcPr>
            <w:tcW w:w="3168" w:type="dxa"/>
            <w:shd w:val="clear" w:color="auto" w:fill="E2F5F6"/>
          </w:tcPr>
          <w:p w14:paraId="0A16E53C" w14:textId="77777777" w:rsidR="00280AD3" w:rsidRPr="00353984" w:rsidRDefault="00280AD3" w:rsidP="00280AD3">
            <w:pPr>
              <w:ind w:left="360"/>
              <w:rPr>
                <w:sz w:val="18"/>
                <w:szCs w:val="18"/>
              </w:rPr>
            </w:pPr>
          </w:p>
        </w:tc>
      </w:tr>
      <w:tr w:rsidR="00280AD3" w:rsidRPr="00353984" w14:paraId="7FB4A24A" w14:textId="77777777" w:rsidTr="00881292">
        <w:tc>
          <w:tcPr>
            <w:tcW w:w="534" w:type="dxa"/>
          </w:tcPr>
          <w:p w14:paraId="58F02199" w14:textId="77777777" w:rsidR="00280AD3" w:rsidRPr="00353984" w:rsidRDefault="00280AD3" w:rsidP="00280AD3">
            <w:pPr>
              <w:pStyle w:val="Akapitzlist"/>
              <w:numPr>
                <w:ilvl w:val="0"/>
                <w:numId w:val="1"/>
              </w:numPr>
              <w:rPr>
                <w:sz w:val="18"/>
                <w:szCs w:val="18"/>
              </w:rPr>
            </w:pPr>
          </w:p>
        </w:tc>
        <w:tc>
          <w:tcPr>
            <w:tcW w:w="1417" w:type="dxa"/>
          </w:tcPr>
          <w:p w14:paraId="0F45E17F" w14:textId="77777777" w:rsidR="00280AD3" w:rsidRPr="00353984" w:rsidRDefault="00280AD3" w:rsidP="00280AD3">
            <w:pPr>
              <w:rPr>
                <w:sz w:val="18"/>
                <w:szCs w:val="18"/>
              </w:rPr>
            </w:pPr>
            <w:r w:rsidRPr="00353984">
              <w:rPr>
                <w:sz w:val="18"/>
                <w:szCs w:val="18"/>
              </w:rPr>
              <w:t>Dr Michał Rogatko</w:t>
            </w:r>
          </w:p>
        </w:tc>
        <w:tc>
          <w:tcPr>
            <w:tcW w:w="2835" w:type="dxa"/>
            <w:shd w:val="clear" w:color="auto" w:fill="E7E5E7"/>
          </w:tcPr>
          <w:p w14:paraId="06E882BB" w14:textId="77777777" w:rsidR="00280AD3" w:rsidRPr="00353984" w:rsidRDefault="00280AD3" w:rsidP="00280AD3">
            <w:pPr>
              <w:ind w:left="360"/>
              <w:rPr>
                <w:b/>
                <w:sz w:val="18"/>
                <w:szCs w:val="18"/>
              </w:rPr>
            </w:pPr>
          </w:p>
        </w:tc>
        <w:tc>
          <w:tcPr>
            <w:tcW w:w="3120" w:type="dxa"/>
            <w:shd w:val="clear" w:color="auto" w:fill="F2F2F2" w:themeFill="background1" w:themeFillShade="F2"/>
          </w:tcPr>
          <w:p w14:paraId="20EBFF40" w14:textId="77777777" w:rsidR="00280AD3" w:rsidRPr="00353984" w:rsidRDefault="00280AD3" w:rsidP="00280AD3">
            <w:pPr>
              <w:ind w:left="360"/>
              <w:rPr>
                <w:sz w:val="18"/>
                <w:szCs w:val="18"/>
              </w:rPr>
            </w:pPr>
          </w:p>
        </w:tc>
        <w:tc>
          <w:tcPr>
            <w:tcW w:w="3146" w:type="dxa"/>
            <w:shd w:val="clear" w:color="auto" w:fill="DAEEF3" w:themeFill="accent5" w:themeFillTint="33"/>
          </w:tcPr>
          <w:p w14:paraId="4307CC12" w14:textId="77777777" w:rsidR="00280AD3" w:rsidRDefault="00280AD3" w:rsidP="00280AD3">
            <w:pPr>
              <w:rPr>
                <w:sz w:val="18"/>
                <w:szCs w:val="18"/>
              </w:rPr>
            </w:pPr>
            <w:r>
              <w:rPr>
                <w:sz w:val="18"/>
                <w:szCs w:val="18"/>
              </w:rPr>
              <w:t>&gt;8</w:t>
            </w:r>
          </w:p>
          <w:p w14:paraId="35072622" w14:textId="77777777" w:rsidR="00280AD3" w:rsidRDefault="00280AD3" w:rsidP="00280AD3">
            <w:pPr>
              <w:rPr>
                <w:rFonts w:cstheme="minorHAnsi"/>
                <w:b/>
                <w:bCs/>
                <w:sz w:val="20"/>
                <w:szCs w:val="20"/>
              </w:rPr>
            </w:pPr>
            <w:r w:rsidRPr="001353B4">
              <w:rPr>
                <w:rFonts w:cstheme="minorHAnsi"/>
                <w:b/>
                <w:bCs/>
                <w:sz w:val="20"/>
                <w:szCs w:val="20"/>
              </w:rPr>
              <w:t xml:space="preserve">Budowa strategii organizacji i zarządzanie strategiczne z uwzględnieniem </w:t>
            </w:r>
            <w:r w:rsidRPr="001353B4">
              <w:rPr>
                <w:rFonts w:cstheme="minorHAnsi"/>
                <w:b/>
                <w:bCs/>
                <w:sz w:val="20"/>
                <w:szCs w:val="20"/>
              </w:rPr>
              <w:br/>
              <w:t>celów podejścia ESG i innych aktualnych trendów</w:t>
            </w:r>
          </w:p>
          <w:p w14:paraId="5ADE7FB0" w14:textId="77777777" w:rsidR="00280AD3" w:rsidRDefault="00280AD3" w:rsidP="00280AD3">
            <w:pPr>
              <w:rPr>
                <w:rFonts w:cstheme="minorHAnsi"/>
                <w:b/>
                <w:bCs/>
                <w:sz w:val="20"/>
                <w:szCs w:val="20"/>
              </w:rPr>
            </w:pPr>
          </w:p>
          <w:p w14:paraId="5BD0FBC5" w14:textId="77777777" w:rsidR="00280AD3" w:rsidRDefault="00280AD3" w:rsidP="00280AD3">
            <w:pPr>
              <w:rPr>
                <w:rFonts w:cstheme="minorHAnsi"/>
                <w:sz w:val="20"/>
                <w:szCs w:val="20"/>
              </w:rPr>
            </w:pPr>
            <w:r>
              <w:rPr>
                <w:rFonts w:cstheme="minorHAnsi"/>
                <w:sz w:val="20"/>
                <w:szCs w:val="20"/>
              </w:rPr>
              <w:t>Program seminarium:</w:t>
            </w:r>
          </w:p>
          <w:p w14:paraId="6F25AF80" w14:textId="77777777" w:rsidR="00280AD3" w:rsidRPr="001353B4" w:rsidRDefault="00280AD3" w:rsidP="00280AD3">
            <w:pPr>
              <w:ind w:left="708"/>
              <w:rPr>
                <w:rFonts w:cstheme="minorHAnsi"/>
                <w:sz w:val="20"/>
                <w:szCs w:val="20"/>
              </w:rPr>
            </w:pPr>
            <w:r w:rsidRPr="001353B4">
              <w:rPr>
                <w:rFonts w:cstheme="minorHAnsi"/>
                <w:sz w:val="20"/>
                <w:szCs w:val="20"/>
              </w:rPr>
              <w:t>Seminarium koncentrować się będzie na zdefiniowaniu głównych trendów obserwowanych w otoczeniu przedsiębiorstw wpływających na konieczność zmiany lub korekty strategii. Interesować będziemy się zmianą podejścia do przedsiębiorstwa, jego celów strategicznych z uwzględnieniem postulatów szerszego grona interesariuszy. Obok systematycznych zmian w otoczeniu wynikających z wdrażania i wycofywania podejścia ESG, chcemy znajdować metody na przygotowywanie przedsiębiorstw do zjawisk wyjątkowych, nieoczekiwanych (tzw. „Czarnych Łabędzie”). Nie bez znaczenia jest rola organów spółki prawa handlowego w procesach przemian wewnętrznych. Najchętniej rozważać będziemy działania przedsiębiorstw polskich zmierzających do budowy przewagi konkurencyjnej (również w wymiarze międzynarodowym).</w:t>
            </w:r>
          </w:p>
          <w:p w14:paraId="13CAAA1A" w14:textId="77777777" w:rsidR="00280AD3" w:rsidRPr="001353B4" w:rsidRDefault="00280AD3" w:rsidP="00280AD3">
            <w:pPr>
              <w:ind w:left="708"/>
              <w:rPr>
                <w:rFonts w:cstheme="minorHAnsi"/>
                <w:sz w:val="20"/>
                <w:szCs w:val="20"/>
              </w:rPr>
            </w:pPr>
          </w:p>
          <w:p w14:paraId="60EC70CC" w14:textId="77777777" w:rsidR="00280AD3" w:rsidRPr="001353B4" w:rsidRDefault="00280AD3" w:rsidP="00280AD3">
            <w:pPr>
              <w:ind w:left="708"/>
              <w:rPr>
                <w:rFonts w:cstheme="minorHAnsi"/>
                <w:sz w:val="20"/>
                <w:szCs w:val="20"/>
              </w:rPr>
            </w:pPr>
            <w:r w:rsidRPr="001353B4">
              <w:rPr>
                <w:rFonts w:cstheme="minorHAnsi"/>
                <w:sz w:val="20"/>
                <w:szCs w:val="20"/>
              </w:rPr>
              <w:t>Przykładowe zagadnienia:</w:t>
            </w:r>
          </w:p>
          <w:p w14:paraId="69B03BA4" w14:textId="77777777" w:rsidR="00280AD3" w:rsidRPr="001353B4" w:rsidRDefault="00280AD3" w:rsidP="00280AD3">
            <w:pPr>
              <w:ind w:left="708"/>
              <w:rPr>
                <w:rFonts w:cstheme="minorHAnsi"/>
                <w:sz w:val="20"/>
                <w:szCs w:val="20"/>
              </w:rPr>
            </w:pPr>
          </w:p>
          <w:p w14:paraId="28ECF43F" w14:textId="77777777" w:rsidR="00280AD3" w:rsidRPr="001353B4" w:rsidRDefault="00280AD3" w:rsidP="00280AD3">
            <w:pPr>
              <w:ind w:left="708"/>
              <w:rPr>
                <w:rFonts w:cstheme="minorHAnsi"/>
                <w:sz w:val="20"/>
                <w:szCs w:val="20"/>
              </w:rPr>
            </w:pPr>
            <w:r w:rsidRPr="001353B4">
              <w:rPr>
                <w:rFonts w:cstheme="minorHAnsi"/>
                <w:sz w:val="20"/>
                <w:szCs w:val="20"/>
              </w:rPr>
              <w:t>- analiza/budowa strategii małego/średniego przedsiębiorstwa na rynku lokalnym</w:t>
            </w:r>
          </w:p>
          <w:p w14:paraId="2562DD6B" w14:textId="77777777" w:rsidR="00280AD3" w:rsidRPr="001353B4" w:rsidRDefault="00280AD3" w:rsidP="00280AD3">
            <w:pPr>
              <w:ind w:left="708"/>
              <w:rPr>
                <w:rFonts w:cstheme="minorHAnsi"/>
                <w:sz w:val="20"/>
                <w:szCs w:val="20"/>
              </w:rPr>
            </w:pPr>
            <w:r w:rsidRPr="001353B4">
              <w:rPr>
                <w:rFonts w:cstheme="minorHAnsi"/>
                <w:sz w:val="20"/>
                <w:szCs w:val="20"/>
              </w:rPr>
              <w:t>- nadzór (korporacyjny) nad konstruowaniem i realizacją strategii w spółce publicznej w Polsce</w:t>
            </w:r>
          </w:p>
          <w:p w14:paraId="5CD5251D" w14:textId="77777777" w:rsidR="00280AD3" w:rsidRPr="001353B4" w:rsidRDefault="00280AD3" w:rsidP="00280AD3">
            <w:pPr>
              <w:ind w:left="708"/>
              <w:rPr>
                <w:rFonts w:cstheme="minorHAnsi"/>
                <w:sz w:val="20"/>
                <w:szCs w:val="20"/>
              </w:rPr>
            </w:pPr>
            <w:r w:rsidRPr="001353B4">
              <w:rPr>
                <w:rFonts w:cstheme="minorHAnsi"/>
                <w:sz w:val="20"/>
                <w:szCs w:val="20"/>
              </w:rPr>
              <w:t>- cele zrównoważonego rozwoju (ESG) w strategii przedsiębiorstwa</w:t>
            </w:r>
          </w:p>
          <w:p w14:paraId="77FDC22B" w14:textId="77777777" w:rsidR="00280AD3" w:rsidRPr="001353B4" w:rsidRDefault="00280AD3" w:rsidP="00280AD3">
            <w:pPr>
              <w:ind w:left="708"/>
              <w:rPr>
                <w:rFonts w:cstheme="minorHAnsi"/>
                <w:sz w:val="20"/>
                <w:szCs w:val="20"/>
              </w:rPr>
            </w:pPr>
            <w:r w:rsidRPr="001353B4">
              <w:rPr>
                <w:rFonts w:cstheme="minorHAnsi"/>
                <w:sz w:val="20"/>
                <w:szCs w:val="20"/>
              </w:rPr>
              <w:t>- wpływ wymagań UE związanych ze zrównoważonym rozwojem (ESG) na strategię polskiej firmy</w:t>
            </w:r>
          </w:p>
          <w:p w14:paraId="5D0ED664" w14:textId="77777777" w:rsidR="00280AD3" w:rsidRPr="001353B4" w:rsidRDefault="00280AD3" w:rsidP="00280AD3">
            <w:pPr>
              <w:ind w:left="708"/>
              <w:rPr>
                <w:rFonts w:cstheme="minorHAnsi"/>
                <w:sz w:val="20"/>
                <w:szCs w:val="20"/>
              </w:rPr>
            </w:pPr>
            <w:r w:rsidRPr="001353B4">
              <w:rPr>
                <w:rFonts w:cstheme="minorHAnsi"/>
                <w:sz w:val="20"/>
                <w:szCs w:val="20"/>
              </w:rPr>
              <w:t>- znaczenie i wpływ zdarzeń rzadkich na sytuację firmy; strategie rozwiązywania tego typu problemów</w:t>
            </w:r>
          </w:p>
          <w:p w14:paraId="1A3F941F" w14:textId="67A26386" w:rsidR="00280AD3" w:rsidRPr="00F6567E" w:rsidRDefault="00280AD3" w:rsidP="00280AD3">
            <w:pPr>
              <w:rPr>
                <w:sz w:val="18"/>
                <w:szCs w:val="18"/>
              </w:rPr>
            </w:pPr>
          </w:p>
        </w:tc>
        <w:tc>
          <w:tcPr>
            <w:tcW w:w="3168" w:type="dxa"/>
            <w:shd w:val="clear" w:color="auto" w:fill="E2F5F6"/>
          </w:tcPr>
          <w:p w14:paraId="03C8E0F8" w14:textId="77777777" w:rsidR="00280AD3" w:rsidRDefault="00280AD3" w:rsidP="00280AD3">
            <w:pPr>
              <w:rPr>
                <w:sz w:val="18"/>
                <w:szCs w:val="18"/>
              </w:rPr>
            </w:pPr>
            <w:r>
              <w:rPr>
                <w:sz w:val="18"/>
                <w:szCs w:val="18"/>
              </w:rPr>
              <w:t>&gt;8</w:t>
            </w:r>
          </w:p>
          <w:p w14:paraId="4C6B2CA3" w14:textId="77777777" w:rsidR="00280AD3" w:rsidRDefault="00280AD3" w:rsidP="00280AD3">
            <w:pPr>
              <w:rPr>
                <w:rFonts w:cstheme="minorHAnsi"/>
                <w:b/>
                <w:bCs/>
                <w:sz w:val="20"/>
                <w:szCs w:val="20"/>
              </w:rPr>
            </w:pPr>
            <w:r w:rsidRPr="001353B4">
              <w:rPr>
                <w:rFonts w:cstheme="minorHAnsi"/>
                <w:b/>
                <w:bCs/>
                <w:sz w:val="20"/>
                <w:szCs w:val="20"/>
              </w:rPr>
              <w:t xml:space="preserve">Budowa strategii organizacji i zarządzanie strategiczne z uwzględnieniem </w:t>
            </w:r>
            <w:r w:rsidRPr="001353B4">
              <w:rPr>
                <w:rFonts w:cstheme="minorHAnsi"/>
                <w:b/>
                <w:bCs/>
                <w:sz w:val="20"/>
                <w:szCs w:val="20"/>
              </w:rPr>
              <w:br/>
              <w:t>celów podejścia ESG i innych aktualnych trendów</w:t>
            </w:r>
          </w:p>
          <w:p w14:paraId="469C38F0" w14:textId="77777777" w:rsidR="00280AD3" w:rsidRDefault="00280AD3" w:rsidP="00280AD3">
            <w:pPr>
              <w:rPr>
                <w:rFonts w:cstheme="minorHAnsi"/>
                <w:b/>
                <w:bCs/>
                <w:sz w:val="20"/>
                <w:szCs w:val="20"/>
              </w:rPr>
            </w:pPr>
          </w:p>
          <w:p w14:paraId="72413337" w14:textId="77777777" w:rsidR="00280AD3" w:rsidRDefault="00280AD3" w:rsidP="00280AD3">
            <w:pPr>
              <w:rPr>
                <w:rFonts w:cstheme="minorHAnsi"/>
                <w:sz w:val="20"/>
                <w:szCs w:val="20"/>
              </w:rPr>
            </w:pPr>
            <w:r>
              <w:rPr>
                <w:rFonts w:cstheme="minorHAnsi"/>
                <w:sz w:val="20"/>
                <w:szCs w:val="20"/>
              </w:rPr>
              <w:t>Program seminarium:</w:t>
            </w:r>
          </w:p>
          <w:p w14:paraId="4A56B1A0" w14:textId="77777777" w:rsidR="00280AD3" w:rsidRPr="001353B4" w:rsidRDefault="00280AD3" w:rsidP="00280AD3">
            <w:pPr>
              <w:ind w:left="708"/>
              <w:rPr>
                <w:rFonts w:cstheme="minorHAnsi"/>
                <w:sz w:val="20"/>
                <w:szCs w:val="20"/>
              </w:rPr>
            </w:pPr>
            <w:r w:rsidRPr="001353B4">
              <w:rPr>
                <w:rFonts w:cstheme="minorHAnsi"/>
                <w:sz w:val="20"/>
                <w:szCs w:val="20"/>
              </w:rPr>
              <w:t>Seminarium koncentrować się będzie na zdefiniowaniu głównych trendów obserwowanych w otoczeniu przedsiębiorstw wpływających na konieczność zmiany lub korekty strategii. Interesować będziemy się zmianą podejścia do przedsiębiorstwa, jego celów strategicznych z uwzględnieniem postulatów szerszego grona interesariuszy. Obok systematycznych zmian w otoczeniu wynikających z wdrażania i wycofywania podejścia ESG, chcemy znajdować metody na przygotowywanie przedsiębiorstw do zjawisk wyjątkowych, nieoczekiwanych (tzw. „Czarnych Łabędzie”). Nie bez znaczenia jest rola organów spółki prawa handlowego w procesach przemian wewnętrznych. Najchętniej rozważać będziemy działania przedsiębiorstw polskich zmierzających do budowy przewagi konkurencyjnej (również w wymiarze międzynarodowym).</w:t>
            </w:r>
          </w:p>
          <w:p w14:paraId="7AE92FA6" w14:textId="77777777" w:rsidR="00280AD3" w:rsidRPr="001353B4" w:rsidRDefault="00280AD3" w:rsidP="00280AD3">
            <w:pPr>
              <w:ind w:left="708"/>
              <w:rPr>
                <w:rFonts w:cstheme="minorHAnsi"/>
                <w:sz w:val="20"/>
                <w:szCs w:val="20"/>
              </w:rPr>
            </w:pPr>
          </w:p>
          <w:p w14:paraId="5ED5DC0E" w14:textId="77777777" w:rsidR="00280AD3" w:rsidRPr="001353B4" w:rsidRDefault="00280AD3" w:rsidP="00280AD3">
            <w:pPr>
              <w:ind w:left="708"/>
              <w:rPr>
                <w:rFonts w:cstheme="minorHAnsi"/>
                <w:sz w:val="20"/>
                <w:szCs w:val="20"/>
              </w:rPr>
            </w:pPr>
            <w:r w:rsidRPr="001353B4">
              <w:rPr>
                <w:rFonts w:cstheme="minorHAnsi"/>
                <w:sz w:val="20"/>
                <w:szCs w:val="20"/>
              </w:rPr>
              <w:t>Przykładowe zagadnienia:</w:t>
            </w:r>
          </w:p>
          <w:p w14:paraId="4D67DC87" w14:textId="77777777" w:rsidR="00280AD3" w:rsidRPr="001353B4" w:rsidRDefault="00280AD3" w:rsidP="00280AD3">
            <w:pPr>
              <w:ind w:left="708"/>
              <w:rPr>
                <w:rFonts w:cstheme="minorHAnsi"/>
                <w:sz w:val="20"/>
                <w:szCs w:val="20"/>
              </w:rPr>
            </w:pPr>
          </w:p>
          <w:p w14:paraId="2483FFE9" w14:textId="77777777" w:rsidR="00280AD3" w:rsidRPr="001353B4" w:rsidRDefault="00280AD3" w:rsidP="00280AD3">
            <w:pPr>
              <w:ind w:left="708"/>
              <w:rPr>
                <w:rFonts w:cstheme="minorHAnsi"/>
                <w:sz w:val="20"/>
                <w:szCs w:val="20"/>
              </w:rPr>
            </w:pPr>
            <w:r w:rsidRPr="001353B4">
              <w:rPr>
                <w:rFonts w:cstheme="minorHAnsi"/>
                <w:sz w:val="20"/>
                <w:szCs w:val="20"/>
              </w:rPr>
              <w:t>- analiza/budowa strategii małego/średniego przedsiębiorstwa na rynku lokalnym</w:t>
            </w:r>
          </w:p>
          <w:p w14:paraId="76FD5174" w14:textId="77777777" w:rsidR="00280AD3" w:rsidRPr="001353B4" w:rsidRDefault="00280AD3" w:rsidP="00280AD3">
            <w:pPr>
              <w:ind w:left="708"/>
              <w:rPr>
                <w:rFonts w:cstheme="minorHAnsi"/>
                <w:sz w:val="20"/>
                <w:szCs w:val="20"/>
              </w:rPr>
            </w:pPr>
            <w:r w:rsidRPr="001353B4">
              <w:rPr>
                <w:rFonts w:cstheme="minorHAnsi"/>
                <w:sz w:val="20"/>
                <w:szCs w:val="20"/>
              </w:rPr>
              <w:t>- nadzór (korporacyjny) nad konstruowaniem i realizacją strategii w spółce publicznej w Polsce</w:t>
            </w:r>
          </w:p>
          <w:p w14:paraId="6F2AB7BD" w14:textId="77777777" w:rsidR="00280AD3" w:rsidRPr="001353B4" w:rsidRDefault="00280AD3" w:rsidP="00280AD3">
            <w:pPr>
              <w:ind w:left="708"/>
              <w:rPr>
                <w:rFonts w:cstheme="minorHAnsi"/>
                <w:sz w:val="20"/>
                <w:szCs w:val="20"/>
              </w:rPr>
            </w:pPr>
            <w:r w:rsidRPr="001353B4">
              <w:rPr>
                <w:rFonts w:cstheme="minorHAnsi"/>
                <w:sz w:val="20"/>
                <w:szCs w:val="20"/>
              </w:rPr>
              <w:t>- cele zrównoważonego rozwoju (ESG) w strategii przedsiębiorstwa</w:t>
            </w:r>
          </w:p>
          <w:p w14:paraId="54D7BD61" w14:textId="77777777" w:rsidR="00280AD3" w:rsidRPr="001353B4" w:rsidRDefault="00280AD3" w:rsidP="00280AD3">
            <w:pPr>
              <w:ind w:left="708"/>
              <w:rPr>
                <w:rFonts w:cstheme="minorHAnsi"/>
                <w:sz w:val="20"/>
                <w:szCs w:val="20"/>
              </w:rPr>
            </w:pPr>
            <w:r w:rsidRPr="001353B4">
              <w:rPr>
                <w:rFonts w:cstheme="minorHAnsi"/>
                <w:sz w:val="20"/>
                <w:szCs w:val="20"/>
              </w:rPr>
              <w:t>- wpływ wymagań UE związanych ze zrównoważonym rozwojem (ESG) na strategię polskiej firmy</w:t>
            </w:r>
          </w:p>
          <w:p w14:paraId="7389057B" w14:textId="77777777" w:rsidR="00280AD3" w:rsidRPr="001353B4" w:rsidRDefault="00280AD3" w:rsidP="00280AD3">
            <w:pPr>
              <w:ind w:left="708"/>
              <w:rPr>
                <w:rFonts w:cstheme="minorHAnsi"/>
                <w:sz w:val="20"/>
                <w:szCs w:val="20"/>
              </w:rPr>
            </w:pPr>
            <w:r w:rsidRPr="001353B4">
              <w:rPr>
                <w:rFonts w:cstheme="minorHAnsi"/>
                <w:sz w:val="20"/>
                <w:szCs w:val="20"/>
              </w:rPr>
              <w:t>- znaczenie i wpływ zdarzeń rzadkich na sytuację firmy; strategie rozwiązywania tego typu problemów</w:t>
            </w:r>
          </w:p>
          <w:p w14:paraId="1422376A" w14:textId="3A0DA520" w:rsidR="00280AD3" w:rsidRPr="00353984" w:rsidRDefault="00280AD3" w:rsidP="00280AD3">
            <w:pPr>
              <w:rPr>
                <w:sz w:val="18"/>
                <w:szCs w:val="18"/>
              </w:rPr>
            </w:pPr>
          </w:p>
        </w:tc>
      </w:tr>
      <w:tr w:rsidR="00280AD3" w:rsidRPr="00353984" w14:paraId="06FD23F0" w14:textId="77777777" w:rsidTr="00881292">
        <w:tc>
          <w:tcPr>
            <w:tcW w:w="534" w:type="dxa"/>
          </w:tcPr>
          <w:p w14:paraId="37686B8E" w14:textId="77777777" w:rsidR="00280AD3" w:rsidRPr="00353984" w:rsidRDefault="00280AD3" w:rsidP="00280AD3">
            <w:pPr>
              <w:pStyle w:val="Akapitzlist"/>
              <w:numPr>
                <w:ilvl w:val="0"/>
                <w:numId w:val="1"/>
              </w:numPr>
              <w:rPr>
                <w:sz w:val="18"/>
                <w:szCs w:val="18"/>
              </w:rPr>
            </w:pPr>
          </w:p>
        </w:tc>
        <w:tc>
          <w:tcPr>
            <w:tcW w:w="1417" w:type="dxa"/>
          </w:tcPr>
          <w:p w14:paraId="3BF3036C" w14:textId="78C4B16C" w:rsidR="00280AD3" w:rsidRPr="00353984" w:rsidRDefault="00280AD3" w:rsidP="00280AD3">
            <w:pPr>
              <w:rPr>
                <w:sz w:val="18"/>
                <w:szCs w:val="18"/>
              </w:rPr>
            </w:pPr>
            <w:r w:rsidRPr="00353984">
              <w:rPr>
                <w:sz w:val="18"/>
                <w:szCs w:val="18"/>
              </w:rPr>
              <w:t>Dr Andrzej Rutkowski</w:t>
            </w:r>
          </w:p>
        </w:tc>
        <w:tc>
          <w:tcPr>
            <w:tcW w:w="2835" w:type="dxa"/>
            <w:shd w:val="clear" w:color="auto" w:fill="E7E5E7"/>
          </w:tcPr>
          <w:p w14:paraId="6C579247" w14:textId="77777777" w:rsidR="00280AD3" w:rsidRDefault="00280AD3" w:rsidP="00280AD3">
            <w:pPr>
              <w:widowControl w:val="0"/>
              <w:spacing w:before="20"/>
              <w:rPr>
                <w:sz w:val="18"/>
                <w:szCs w:val="18"/>
              </w:rPr>
            </w:pPr>
            <w:r>
              <w:rPr>
                <w:sz w:val="18"/>
                <w:szCs w:val="18"/>
              </w:rPr>
              <w:t>&gt;8</w:t>
            </w:r>
          </w:p>
          <w:p w14:paraId="0DA7EC3B" w14:textId="77777777" w:rsidR="00280AD3" w:rsidRDefault="00280AD3" w:rsidP="00280AD3">
            <w:pPr>
              <w:widowControl w:val="0"/>
              <w:spacing w:before="20"/>
              <w:rPr>
                <w:b/>
                <w:bCs/>
                <w:sz w:val="18"/>
                <w:szCs w:val="18"/>
              </w:rPr>
            </w:pPr>
            <w:r>
              <w:rPr>
                <w:b/>
                <w:bCs/>
                <w:sz w:val="18"/>
                <w:szCs w:val="18"/>
              </w:rPr>
              <w:t>Zarządzanie finansami przedsiębiorstwa, przedsiębiorstwo na rynku kapitałowym</w:t>
            </w:r>
          </w:p>
          <w:p w14:paraId="68A4C08F" w14:textId="77777777" w:rsidR="00280AD3" w:rsidRDefault="00280AD3" w:rsidP="00280AD3">
            <w:pPr>
              <w:widowControl w:val="0"/>
              <w:spacing w:before="20"/>
              <w:rPr>
                <w:b/>
                <w:bCs/>
                <w:sz w:val="18"/>
                <w:szCs w:val="18"/>
              </w:rPr>
            </w:pPr>
          </w:p>
          <w:p w14:paraId="2DBC4BFD" w14:textId="77777777" w:rsidR="00280AD3" w:rsidRDefault="00280AD3" w:rsidP="00280AD3">
            <w:pPr>
              <w:widowControl w:val="0"/>
              <w:spacing w:before="20"/>
              <w:rPr>
                <w:sz w:val="18"/>
                <w:szCs w:val="18"/>
              </w:rPr>
            </w:pPr>
            <w:r>
              <w:rPr>
                <w:sz w:val="18"/>
                <w:szCs w:val="18"/>
              </w:rPr>
              <w:t>Program seminarium:</w:t>
            </w:r>
          </w:p>
          <w:p w14:paraId="2DFBA49F"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 xml:space="preserve">Fuzje i </w:t>
            </w:r>
            <w:proofErr w:type="spellStart"/>
            <w:r w:rsidRPr="00AC21B3">
              <w:rPr>
                <w:rFonts w:cstheme="minorHAnsi"/>
                <w:sz w:val="20"/>
                <w:szCs w:val="20"/>
              </w:rPr>
              <w:t>i</w:t>
            </w:r>
            <w:proofErr w:type="spellEnd"/>
            <w:r w:rsidRPr="00AC21B3">
              <w:rPr>
                <w:rFonts w:cstheme="minorHAnsi"/>
                <w:sz w:val="20"/>
                <w:szCs w:val="20"/>
              </w:rPr>
              <w:t xml:space="preserve"> przejęcia. Analiza </w:t>
            </w:r>
            <w:proofErr w:type="spellStart"/>
            <w:r w:rsidRPr="00AC21B3">
              <w:rPr>
                <w:rFonts w:cstheme="minorHAnsi"/>
                <w:sz w:val="20"/>
                <w:szCs w:val="20"/>
              </w:rPr>
              <w:t>due</w:t>
            </w:r>
            <w:proofErr w:type="spellEnd"/>
            <w:r w:rsidRPr="00AC21B3">
              <w:rPr>
                <w:rFonts w:cstheme="minorHAnsi"/>
                <w:sz w:val="20"/>
                <w:szCs w:val="20"/>
              </w:rPr>
              <w:t xml:space="preserve"> </w:t>
            </w:r>
            <w:proofErr w:type="spellStart"/>
            <w:r w:rsidRPr="00AC21B3">
              <w:rPr>
                <w:rFonts w:cstheme="minorHAnsi"/>
                <w:sz w:val="20"/>
                <w:szCs w:val="20"/>
              </w:rPr>
              <w:t>diligence</w:t>
            </w:r>
            <w:proofErr w:type="spellEnd"/>
            <w:r w:rsidRPr="00AC21B3">
              <w:rPr>
                <w:rFonts w:cstheme="minorHAnsi"/>
                <w:sz w:val="20"/>
                <w:szCs w:val="20"/>
              </w:rPr>
              <w:t>. Wycena efektu synergii.</w:t>
            </w:r>
          </w:p>
          <w:p w14:paraId="29E725BB"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 xml:space="preserve">Analiza wspólnych przedsięwzięć i strategicznych aliansów. </w:t>
            </w:r>
          </w:p>
          <w:p w14:paraId="239F32BA"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Ocena i projektowanie procesów restrukturyzacji.</w:t>
            </w:r>
          </w:p>
          <w:p w14:paraId="2D69E176"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Wycena przedsiębiorstw.</w:t>
            </w:r>
          </w:p>
          <w:p w14:paraId="51FB482E" w14:textId="77777777" w:rsidR="00280AD3" w:rsidRPr="00AC21B3" w:rsidRDefault="00280AD3" w:rsidP="00280AD3">
            <w:pPr>
              <w:numPr>
                <w:ilvl w:val="0"/>
                <w:numId w:val="51"/>
              </w:numPr>
              <w:jc w:val="both"/>
              <w:rPr>
                <w:rFonts w:cstheme="minorHAnsi"/>
                <w:sz w:val="20"/>
                <w:szCs w:val="20"/>
              </w:rPr>
            </w:pPr>
            <w:r w:rsidRPr="00AC21B3">
              <w:rPr>
                <w:rFonts w:cstheme="minorHAnsi"/>
                <w:sz w:val="20"/>
                <w:szCs w:val="20"/>
              </w:rPr>
              <w:t>Ocena sytuacji finansowej przedsiębiorstwa, Analiza fundamentalna. Analiza sektorowa.</w:t>
            </w:r>
          </w:p>
          <w:p w14:paraId="300CDE29" w14:textId="77777777" w:rsidR="00280AD3" w:rsidRPr="00AC21B3" w:rsidRDefault="00280AD3" w:rsidP="00280AD3">
            <w:pPr>
              <w:numPr>
                <w:ilvl w:val="0"/>
                <w:numId w:val="51"/>
              </w:numPr>
              <w:jc w:val="both"/>
              <w:rPr>
                <w:rFonts w:cstheme="minorHAnsi"/>
                <w:sz w:val="20"/>
                <w:szCs w:val="20"/>
              </w:rPr>
            </w:pPr>
            <w:r w:rsidRPr="00AC21B3">
              <w:rPr>
                <w:rFonts w:cstheme="minorHAnsi"/>
                <w:sz w:val="20"/>
                <w:szCs w:val="20"/>
              </w:rPr>
              <w:t>Prognozowanie upadłości przedsiębiorstw.</w:t>
            </w:r>
          </w:p>
          <w:p w14:paraId="78B38F60"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Analiza i zarządzanie płynnością.</w:t>
            </w:r>
          </w:p>
          <w:p w14:paraId="1B9056D4"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Optymalizacja źródeł finansowania przedsiębiorstwa.</w:t>
            </w:r>
          </w:p>
          <w:p w14:paraId="0B5FCDB9" w14:textId="77777777" w:rsidR="00280AD3" w:rsidRPr="00AC21B3" w:rsidRDefault="00280AD3" w:rsidP="00280AD3">
            <w:pPr>
              <w:widowControl w:val="0"/>
              <w:numPr>
                <w:ilvl w:val="0"/>
                <w:numId w:val="51"/>
              </w:numPr>
              <w:spacing w:before="20"/>
              <w:rPr>
                <w:rFonts w:cstheme="minorHAnsi"/>
                <w:sz w:val="20"/>
                <w:szCs w:val="20"/>
                <w:lang w:val="en-US"/>
              </w:rPr>
            </w:pPr>
            <w:r w:rsidRPr="00AC21B3">
              <w:rPr>
                <w:rFonts w:cstheme="minorHAnsi"/>
                <w:i/>
                <w:sz w:val="20"/>
                <w:szCs w:val="20"/>
                <w:lang w:val="en-US"/>
              </w:rPr>
              <w:t>Venture capital</w:t>
            </w:r>
            <w:r w:rsidRPr="00AC21B3">
              <w:rPr>
                <w:rFonts w:cstheme="minorHAnsi"/>
                <w:sz w:val="20"/>
                <w:szCs w:val="20"/>
                <w:lang w:val="en-US"/>
              </w:rPr>
              <w:t xml:space="preserve"> / </w:t>
            </w:r>
            <w:r w:rsidRPr="00AC21B3">
              <w:rPr>
                <w:rFonts w:cstheme="minorHAnsi"/>
                <w:i/>
                <w:iCs/>
                <w:sz w:val="20"/>
                <w:szCs w:val="20"/>
                <w:lang w:val="en-US"/>
              </w:rPr>
              <w:t>Private Equity</w:t>
            </w:r>
            <w:r w:rsidRPr="00AC21B3">
              <w:rPr>
                <w:rFonts w:cstheme="minorHAnsi"/>
                <w:sz w:val="20"/>
                <w:szCs w:val="20"/>
                <w:lang w:val="en-US"/>
              </w:rPr>
              <w:t xml:space="preserve"> </w:t>
            </w:r>
            <w:proofErr w:type="spellStart"/>
            <w:r w:rsidRPr="00DD3041">
              <w:rPr>
                <w:rFonts w:cstheme="minorHAnsi"/>
                <w:sz w:val="20"/>
                <w:szCs w:val="20"/>
                <w:lang w:val="en-US"/>
              </w:rPr>
              <w:t>jako</w:t>
            </w:r>
            <w:proofErr w:type="spellEnd"/>
            <w:r w:rsidRPr="00DD3041">
              <w:rPr>
                <w:rFonts w:cstheme="minorHAnsi"/>
                <w:sz w:val="20"/>
                <w:szCs w:val="20"/>
                <w:lang w:val="en-US"/>
              </w:rPr>
              <w:t xml:space="preserve"> </w:t>
            </w:r>
            <w:proofErr w:type="spellStart"/>
            <w:r w:rsidRPr="00DD3041">
              <w:rPr>
                <w:rFonts w:cstheme="minorHAnsi"/>
                <w:sz w:val="20"/>
                <w:szCs w:val="20"/>
                <w:lang w:val="en-US"/>
              </w:rPr>
              <w:t>źródło</w:t>
            </w:r>
            <w:proofErr w:type="spellEnd"/>
            <w:r w:rsidRPr="00DD3041">
              <w:rPr>
                <w:rFonts w:cstheme="minorHAnsi"/>
                <w:sz w:val="20"/>
                <w:szCs w:val="20"/>
                <w:lang w:val="en-US"/>
              </w:rPr>
              <w:t xml:space="preserve"> </w:t>
            </w:r>
            <w:proofErr w:type="spellStart"/>
            <w:r w:rsidRPr="00DD3041">
              <w:rPr>
                <w:rFonts w:cstheme="minorHAnsi"/>
                <w:sz w:val="20"/>
                <w:szCs w:val="20"/>
                <w:lang w:val="en-US"/>
              </w:rPr>
              <w:t>finansowania</w:t>
            </w:r>
            <w:proofErr w:type="spellEnd"/>
            <w:r w:rsidRPr="00AC21B3">
              <w:rPr>
                <w:rFonts w:cstheme="minorHAnsi"/>
                <w:sz w:val="20"/>
                <w:szCs w:val="20"/>
                <w:lang w:val="en-US"/>
              </w:rPr>
              <w:t>.</w:t>
            </w:r>
          </w:p>
          <w:p w14:paraId="7563E95A"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Finansowanie przedsiębiorstw na wczesnym etapie rozwoju.</w:t>
            </w:r>
          </w:p>
          <w:p w14:paraId="74D72218" w14:textId="71A3A34A" w:rsidR="00280AD3" w:rsidRPr="00DD3041" w:rsidRDefault="00280AD3" w:rsidP="00280AD3">
            <w:pPr>
              <w:widowControl w:val="0"/>
              <w:spacing w:before="20"/>
              <w:rPr>
                <w:sz w:val="18"/>
                <w:szCs w:val="18"/>
              </w:rPr>
            </w:pPr>
          </w:p>
        </w:tc>
        <w:tc>
          <w:tcPr>
            <w:tcW w:w="3120" w:type="dxa"/>
            <w:shd w:val="clear" w:color="auto" w:fill="F2F2F2" w:themeFill="background1" w:themeFillShade="F2"/>
          </w:tcPr>
          <w:p w14:paraId="054D3D33" w14:textId="77777777" w:rsidR="00280AD3" w:rsidRDefault="00280AD3" w:rsidP="00280AD3">
            <w:pPr>
              <w:widowControl w:val="0"/>
              <w:spacing w:before="20"/>
              <w:rPr>
                <w:sz w:val="18"/>
                <w:szCs w:val="18"/>
              </w:rPr>
            </w:pPr>
            <w:r>
              <w:rPr>
                <w:sz w:val="18"/>
                <w:szCs w:val="18"/>
              </w:rPr>
              <w:t>&gt;8</w:t>
            </w:r>
          </w:p>
          <w:p w14:paraId="7F318785" w14:textId="77777777" w:rsidR="00280AD3" w:rsidRDefault="00280AD3" w:rsidP="00280AD3">
            <w:pPr>
              <w:widowControl w:val="0"/>
              <w:spacing w:before="20"/>
              <w:rPr>
                <w:b/>
                <w:bCs/>
                <w:sz w:val="18"/>
                <w:szCs w:val="18"/>
              </w:rPr>
            </w:pPr>
            <w:r>
              <w:rPr>
                <w:b/>
                <w:bCs/>
                <w:sz w:val="18"/>
                <w:szCs w:val="18"/>
              </w:rPr>
              <w:t>Zarządzanie finansami przedsiębiorstwa, przedsiębiorstwo na rynku kapitałowym</w:t>
            </w:r>
          </w:p>
          <w:p w14:paraId="2A28E9C9" w14:textId="77777777" w:rsidR="00280AD3" w:rsidRDefault="00280AD3" w:rsidP="00280AD3">
            <w:pPr>
              <w:widowControl w:val="0"/>
              <w:spacing w:before="20"/>
              <w:rPr>
                <w:b/>
                <w:bCs/>
                <w:sz w:val="18"/>
                <w:szCs w:val="18"/>
              </w:rPr>
            </w:pPr>
          </w:p>
          <w:p w14:paraId="7E9D9038" w14:textId="77777777" w:rsidR="00280AD3" w:rsidRDefault="00280AD3" w:rsidP="00280AD3">
            <w:pPr>
              <w:widowControl w:val="0"/>
              <w:spacing w:before="20"/>
              <w:rPr>
                <w:sz w:val="18"/>
                <w:szCs w:val="18"/>
              </w:rPr>
            </w:pPr>
            <w:r>
              <w:rPr>
                <w:sz w:val="18"/>
                <w:szCs w:val="18"/>
              </w:rPr>
              <w:t>Program seminarium:</w:t>
            </w:r>
          </w:p>
          <w:p w14:paraId="7DB2AA21"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 xml:space="preserve">Fuzje i </w:t>
            </w:r>
            <w:proofErr w:type="spellStart"/>
            <w:r w:rsidRPr="00AC21B3">
              <w:rPr>
                <w:rFonts w:cstheme="minorHAnsi"/>
                <w:sz w:val="20"/>
                <w:szCs w:val="20"/>
              </w:rPr>
              <w:t>i</w:t>
            </w:r>
            <w:proofErr w:type="spellEnd"/>
            <w:r w:rsidRPr="00AC21B3">
              <w:rPr>
                <w:rFonts w:cstheme="minorHAnsi"/>
                <w:sz w:val="20"/>
                <w:szCs w:val="20"/>
              </w:rPr>
              <w:t xml:space="preserve"> przejęcia. Analiza </w:t>
            </w:r>
            <w:proofErr w:type="spellStart"/>
            <w:r w:rsidRPr="00AC21B3">
              <w:rPr>
                <w:rFonts w:cstheme="minorHAnsi"/>
                <w:sz w:val="20"/>
                <w:szCs w:val="20"/>
              </w:rPr>
              <w:t>due</w:t>
            </w:r>
            <w:proofErr w:type="spellEnd"/>
            <w:r w:rsidRPr="00AC21B3">
              <w:rPr>
                <w:rFonts w:cstheme="minorHAnsi"/>
                <w:sz w:val="20"/>
                <w:szCs w:val="20"/>
              </w:rPr>
              <w:t xml:space="preserve"> </w:t>
            </w:r>
            <w:proofErr w:type="spellStart"/>
            <w:r w:rsidRPr="00AC21B3">
              <w:rPr>
                <w:rFonts w:cstheme="minorHAnsi"/>
                <w:sz w:val="20"/>
                <w:szCs w:val="20"/>
              </w:rPr>
              <w:t>diligence</w:t>
            </w:r>
            <w:proofErr w:type="spellEnd"/>
            <w:r w:rsidRPr="00AC21B3">
              <w:rPr>
                <w:rFonts w:cstheme="minorHAnsi"/>
                <w:sz w:val="20"/>
                <w:szCs w:val="20"/>
              </w:rPr>
              <w:t>. Wycena efektu synergii.</w:t>
            </w:r>
          </w:p>
          <w:p w14:paraId="4A35A282"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 xml:space="preserve">Analiza wspólnych przedsięwzięć i strategicznych aliansów. </w:t>
            </w:r>
          </w:p>
          <w:p w14:paraId="06A82C13"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Ocena i projektowanie procesów restrukturyzacji.</w:t>
            </w:r>
          </w:p>
          <w:p w14:paraId="7CAF7604"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Wycena przedsiębiorstw.</w:t>
            </w:r>
          </w:p>
          <w:p w14:paraId="724F8298" w14:textId="77777777" w:rsidR="00280AD3" w:rsidRPr="00AC21B3" w:rsidRDefault="00280AD3" w:rsidP="00280AD3">
            <w:pPr>
              <w:numPr>
                <w:ilvl w:val="0"/>
                <w:numId w:val="51"/>
              </w:numPr>
              <w:jc w:val="both"/>
              <w:rPr>
                <w:rFonts w:cstheme="minorHAnsi"/>
                <w:sz w:val="20"/>
                <w:szCs w:val="20"/>
              </w:rPr>
            </w:pPr>
            <w:r w:rsidRPr="00AC21B3">
              <w:rPr>
                <w:rFonts w:cstheme="minorHAnsi"/>
                <w:sz w:val="20"/>
                <w:szCs w:val="20"/>
              </w:rPr>
              <w:t>Ocena sytuacji finansowej przedsiębiorstwa, Analiza fundamentalna. Analiza sektorowa.</w:t>
            </w:r>
          </w:p>
          <w:p w14:paraId="6F51E6E5" w14:textId="77777777" w:rsidR="00280AD3" w:rsidRPr="00AC21B3" w:rsidRDefault="00280AD3" w:rsidP="00280AD3">
            <w:pPr>
              <w:numPr>
                <w:ilvl w:val="0"/>
                <w:numId w:val="51"/>
              </w:numPr>
              <w:jc w:val="both"/>
              <w:rPr>
                <w:rFonts w:cstheme="minorHAnsi"/>
                <w:sz w:val="20"/>
                <w:szCs w:val="20"/>
              </w:rPr>
            </w:pPr>
            <w:r w:rsidRPr="00AC21B3">
              <w:rPr>
                <w:rFonts w:cstheme="minorHAnsi"/>
                <w:sz w:val="20"/>
                <w:szCs w:val="20"/>
              </w:rPr>
              <w:t>Prognozowanie upadłości przedsiębiorstw.</w:t>
            </w:r>
          </w:p>
          <w:p w14:paraId="3413CBC3"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Analiza i zarządzanie płynnością.</w:t>
            </w:r>
          </w:p>
          <w:p w14:paraId="767CD952"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Optymalizacja źródeł finansowania przedsiębiorstwa.</w:t>
            </w:r>
          </w:p>
          <w:p w14:paraId="2EAA04B1" w14:textId="77777777" w:rsidR="00280AD3" w:rsidRPr="00AC21B3" w:rsidRDefault="00280AD3" w:rsidP="00280AD3">
            <w:pPr>
              <w:widowControl w:val="0"/>
              <w:numPr>
                <w:ilvl w:val="0"/>
                <w:numId w:val="51"/>
              </w:numPr>
              <w:spacing w:before="20"/>
              <w:rPr>
                <w:rFonts w:cstheme="minorHAnsi"/>
                <w:sz w:val="20"/>
                <w:szCs w:val="20"/>
                <w:lang w:val="en-US"/>
              </w:rPr>
            </w:pPr>
            <w:r w:rsidRPr="00AC21B3">
              <w:rPr>
                <w:rFonts w:cstheme="minorHAnsi"/>
                <w:i/>
                <w:sz w:val="20"/>
                <w:szCs w:val="20"/>
                <w:lang w:val="en-US"/>
              </w:rPr>
              <w:t>Venture capital</w:t>
            </w:r>
            <w:r w:rsidRPr="00AC21B3">
              <w:rPr>
                <w:rFonts w:cstheme="minorHAnsi"/>
                <w:sz w:val="20"/>
                <w:szCs w:val="20"/>
                <w:lang w:val="en-US"/>
              </w:rPr>
              <w:t xml:space="preserve"> / </w:t>
            </w:r>
            <w:r w:rsidRPr="00AC21B3">
              <w:rPr>
                <w:rFonts w:cstheme="minorHAnsi"/>
                <w:i/>
                <w:iCs/>
                <w:sz w:val="20"/>
                <w:szCs w:val="20"/>
                <w:lang w:val="en-US"/>
              </w:rPr>
              <w:t>Private Equity</w:t>
            </w:r>
            <w:r w:rsidRPr="00AC21B3">
              <w:rPr>
                <w:rFonts w:cstheme="minorHAnsi"/>
                <w:sz w:val="20"/>
                <w:szCs w:val="20"/>
                <w:lang w:val="en-US"/>
              </w:rPr>
              <w:t xml:space="preserve"> </w:t>
            </w:r>
            <w:proofErr w:type="spellStart"/>
            <w:r w:rsidRPr="00DD3041">
              <w:rPr>
                <w:rFonts w:cstheme="minorHAnsi"/>
                <w:sz w:val="20"/>
                <w:szCs w:val="20"/>
                <w:lang w:val="en-US"/>
              </w:rPr>
              <w:t>jako</w:t>
            </w:r>
            <w:proofErr w:type="spellEnd"/>
            <w:r w:rsidRPr="00DD3041">
              <w:rPr>
                <w:rFonts w:cstheme="minorHAnsi"/>
                <w:sz w:val="20"/>
                <w:szCs w:val="20"/>
                <w:lang w:val="en-US"/>
              </w:rPr>
              <w:t xml:space="preserve"> </w:t>
            </w:r>
            <w:proofErr w:type="spellStart"/>
            <w:r w:rsidRPr="00DD3041">
              <w:rPr>
                <w:rFonts w:cstheme="minorHAnsi"/>
                <w:sz w:val="20"/>
                <w:szCs w:val="20"/>
                <w:lang w:val="en-US"/>
              </w:rPr>
              <w:t>źródło</w:t>
            </w:r>
            <w:proofErr w:type="spellEnd"/>
            <w:r w:rsidRPr="00DD3041">
              <w:rPr>
                <w:rFonts w:cstheme="minorHAnsi"/>
                <w:sz w:val="20"/>
                <w:szCs w:val="20"/>
                <w:lang w:val="en-US"/>
              </w:rPr>
              <w:t xml:space="preserve"> </w:t>
            </w:r>
            <w:proofErr w:type="spellStart"/>
            <w:r w:rsidRPr="00DD3041">
              <w:rPr>
                <w:rFonts w:cstheme="minorHAnsi"/>
                <w:sz w:val="20"/>
                <w:szCs w:val="20"/>
                <w:lang w:val="en-US"/>
              </w:rPr>
              <w:t>finansowania</w:t>
            </w:r>
            <w:proofErr w:type="spellEnd"/>
            <w:r w:rsidRPr="00AC21B3">
              <w:rPr>
                <w:rFonts w:cstheme="minorHAnsi"/>
                <w:sz w:val="20"/>
                <w:szCs w:val="20"/>
                <w:lang w:val="en-US"/>
              </w:rPr>
              <w:t>.</w:t>
            </w:r>
          </w:p>
          <w:p w14:paraId="4B82D557" w14:textId="77777777" w:rsidR="00280AD3" w:rsidRPr="00AC21B3" w:rsidRDefault="00280AD3" w:rsidP="00280AD3">
            <w:pPr>
              <w:widowControl w:val="0"/>
              <w:numPr>
                <w:ilvl w:val="0"/>
                <w:numId w:val="51"/>
              </w:numPr>
              <w:spacing w:before="20"/>
              <w:rPr>
                <w:rFonts w:cstheme="minorHAnsi"/>
                <w:sz w:val="20"/>
                <w:szCs w:val="20"/>
              </w:rPr>
            </w:pPr>
            <w:r w:rsidRPr="00AC21B3">
              <w:rPr>
                <w:rFonts w:cstheme="minorHAnsi"/>
                <w:sz w:val="20"/>
                <w:szCs w:val="20"/>
              </w:rPr>
              <w:t>Finansowanie przedsiębiorstw na wczesnym etapie rozwoju.</w:t>
            </w:r>
          </w:p>
          <w:p w14:paraId="7C43E714" w14:textId="77777777" w:rsidR="00280AD3" w:rsidRPr="00353984" w:rsidRDefault="00280AD3" w:rsidP="00280AD3">
            <w:pPr>
              <w:widowControl w:val="0"/>
              <w:spacing w:before="20"/>
              <w:rPr>
                <w:sz w:val="18"/>
                <w:szCs w:val="18"/>
              </w:rPr>
            </w:pPr>
          </w:p>
        </w:tc>
        <w:tc>
          <w:tcPr>
            <w:tcW w:w="3146" w:type="dxa"/>
            <w:shd w:val="clear" w:color="auto" w:fill="DAEEF3" w:themeFill="accent5" w:themeFillTint="33"/>
          </w:tcPr>
          <w:p w14:paraId="5404EDEA" w14:textId="77777777" w:rsidR="00280AD3" w:rsidRPr="00353984" w:rsidRDefault="00280AD3" w:rsidP="00280AD3">
            <w:pPr>
              <w:widowControl w:val="0"/>
              <w:spacing w:before="20"/>
              <w:rPr>
                <w:sz w:val="18"/>
                <w:szCs w:val="18"/>
              </w:rPr>
            </w:pPr>
          </w:p>
        </w:tc>
        <w:tc>
          <w:tcPr>
            <w:tcW w:w="3168" w:type="dxa"/>
            <w:shd w:val="clear" w:color="auto" w:fill="E2F5F6"/>
          </w:tcPr>
          <w:p w14:paraId="5C280964" w14:textId="77777777" w:rsidR="00280AD3" w:rsidRPr="00353984" w:rsidRDefault="00280AD3" w:rsidP="00280AD3">
            <w:pPr>
              <w:widowControl w:val="0"/>
              <w:spacing w:before="20"/>
              <w:rPr>
                <w:sz w:val="18"/>
                <w:szCs w:val="18"/>
              </w:rPr>
            </w:pPr>
          </w:p>
        </w:tc>
      </w:tr>
      <w:tr w:rsidR="00280AD3" w:rsidRPr="00353984" w14:paraId="1DAEE2F4" w14:textId="77777777" w:rsidTr="00881292">
        <w:tc>
          <w:tcPr>
            <w:tcW w:w="534" w:type="dxa"/>
          </w:tcPr>
          <w:p w14:paraId="3FB0C46D" w14:textId="77777777" w:rsidR="00280AD3" w:rsidRPr="00353984" w:rsidRDefault="00280AD3" w:rsidP="00280AD3">
            <w:pPr>
              <w:pStyle w:val="Akapitzlist"/>
              <w:numPr>
                <w:ilvl w:val="0"/>
                <w:numId w:val="1"/>
              </w:numPr>
              <w:rPr>
                <w:sz w:val="18"/>
                <w:szCs w:val="18"/>
              </w:rPr>
            </w:pPr>
          </w:p>
        </w:tc>
        <w:tc>
          <w:tcPr>
            <w:tcW w:w="1417" w:type="dxa"/>
          </w:tcPr>
          <w:p w14:paraId="7B6C4FF4" w14:textId="30339269" w:rsidR="00280AD3" w:rsidRPr="00353984" w:rsidRDefault="00280AD3" w:rsidP="00280AD3">
            <w:pPr>
              <w:rPr>
                <w:sz w:val="18"/>
                <w:szCs w:val="18"/>
              </w:rPr>
            </w:pPr>
            <w:r w:rsidRPr="00353984">
              <w:rPr>
                <w:sz w:val="18"/>
                <w:szCs w:val="18"/>
              </w:rPr>
              <w:t xml:space="preserve">Dr </w:t>
            </w:r>
            <w:r w:rsidR="00620C00">
              <w:rPr>
                <w:sz w:val="18"/>
                <w:szCs w:val="18"/>
              </w:rPr>
              <w:t xml:space="preserve">Karina </w:t>
            </w:r>
            <w:proofErr w:type="spellStart"/>
            <w:r w:rsidR="00620C00">
              <w:rPr>
                <w:sz w:val="18"/>
                <w:szCs w:val="18"/>
              </w:rPr>
              <w:t>Sachpazidu</w:t>
            </w:r>
            <w:proofErr w:type="spellEnd"/>
          </w:p>
        </w:tc>
        <w:tc>
          <w:tcPr>
            <w:tcW w:w="2835" w:type="dxa"/>
            <w:shd w:val="clear" w:color="auto" w:fill="E7E5E7"/>
          </w:tcPr>
          <w:p w14:paraId="5C60F075" w14:textId="77777777" w:rsidR="00280AD3" w:rsidRDefault="00620C00" w:rsidP="00280AD3">
            <w:pPr>
              <w:rPr>
                <w:sz w:val="18"/>
                <w:szCs w:val="18"/>
              </w:rPr>
            </w:pPr>
            <w:r>
              <w:rPr>
                <w:sz w:val="18"/>
                <w:szCs w:val="18"/>
              </w:rPr>
              <w:t>&gt;8</w:t>
            </w:r>
          </w:p>
          <w:p w14:paraId="0DF5A4EE" w14:textId="77777777" w:rsidR="00620C00" w:rsidRPr="00524ED8" w:rsidRDefault="00620C00" w:rsidP="00620C00">
            <w:pPr>
              <w:rPr>
                <w:rFonts w:cstheme="minorHAnsi"/>
                <w:b/>
                <w:bCs/>
                <w:sz w:val="20"/>
                <w:szCs w:val="20"/>
              </w:rPr>
            </w:pPr>
            <w:r w:rsidRPr="00524ED8">
              <w:rPr>
                <w:rFonts w:cstheme="minorHAnsi"/>
                <w:b/>
                <w:bCs/>
                <w:sz w:val="20"/>
                <w:szCs w:val="20"/>
              </w:rPr>
              <w:t>Innowacje i Sztuczna Inteligencja w finansach i rachunkowości</w:t>
            </w:r>
          </w:p>
          <w:p w14:paraId="7682D40D" w14:textId="77777777" w:rsidR="00620C00" w:rsidRDefault="00620C00" w:rsidP="00280AD3">
            <w:pPr>
              <w:rPr>
                <w:sz w:val="18"/>
                <w:szCs w:val="18"/>
              </w:rPr>
            </w:pPr>
          </w:p>
          <w:p w14:paraId="01B1FF11" w14:textId="77777777" w:rsidR="00620C00" w:rsidRDefault="00620C00" w:rsidP="00280AD3">
            <w:pPr>
              <w:rPr>
                <w:sz w:val="18"/>
                <w:szCs w:val="18"/>
              </w:rPr>
            </w:pPr>
            <w:r>
              <w:rPr>
                <w:sz w:val="18"/>
                <w:szCs w:val="18"/>
              </w:rPr>
              <w:t>Program seminarium:</w:t>
            </w:r>
          </w:p>
          <w:p w14:paraId="64CCBD57" w14:textId="77777777" w:rsidR="00620C00" w:rsidRPr="00524ED8" w:rsidRDefault="00620C00" w:rsidP="00620C00">
            <w:pPr>
              <w:rPr>
                <w:rFonts w:cstheme="minorHAnsi"/>
                <w:sz w:val="20"/>
                <w:szCs w:val="20"/>
              </w:rPr>
            </w:pPr>
            <w:r w:rsidRPr="00524ED8">
              <w:rPr>
                <w:rFonts w:cstheme="minorHAnsi"/>
                <w:sz w:val="20"/>
                <w:szCs w:val="20"/>
              </w:rPr>
              <w:t>Innowacje w finansach i rachunkowości</w:t>
            </w:r>
          </w:p>
          <w:p w14:paraId="1D88B150" w14:textId="77777777" w:rsidR="00620C00" w:rsidRPr="00524ED8" w:rsidRDefault="00620C00" w:rsidP="00620C00">
            <w:pPr>
              <w:rPr>
                <w:rFonts w:cstheme="minorHAnsi"/>
                <w:sz w:val="20"/>
                <w:szCs w:val="20"/>
              </w:rPr>
            </w:pPr>
            <w:r w:rsidRPr="00524ED8">
              <w:rPr>
                <w:rFonts w:cstheme="minorHAnsi"/>
                <w:sz w:val="20"/>
                <w:szCs w:val="20"/>
              </w:rPr>
              <w:t>Finansowanie innowacji</w:t>
            </w:r>
          </w:p>
          <w:p w14:paraId="20070376" w14:textId="77777777" w:rsidR="00620C00" w:rsidRPr="00524ED8" w:rsidRDefault="00620C00" w:rsidP="00620C00">
            <w:pPr>
              <w:rPr>
                <w:rFonts w:cstheme="minorHAnsi"/>
                <w:sz w:val="20"/>
                <w:szCs w:val="20"/>
              </w:rPr>
            </w:pPr>
            <w:proofErr w:type="spellStart"/>
            <w:r w:rsidRPr="00524ED8">
              <w:rPr>
                <w:rFonts w:cstheme="minorHAnsi"/>
                <w:sz w:val="20"/>
                <w:szCs w:val="20"/>
              </w:rPr>
              <w:t>Blockchain</w:t>
            </w:r>
            <w:proofErr w:type="spellEnd"/>
            <w:r w:rsidRPr="00524ED8">
              <w:rPr>
                <w:rFonts w:cstheme="minorHAnsi"/>
                <w:sz w:val="20"/>
                <w:szCs w:val="20"/>
              </w:rPr>
              <w:t xml:space="preserve"> </w:t>
            </w:r>
          </w:p>
          <w:p w14:paraId="481C7E96" w14:textId="77777777" w:rsidR="00620C00" w:rsidRPr="00524ED8" w:rsidRDefault="00620C00" w:rsidP="00620C00">
            <w:pPr>
              <w:rPr>
                <w:rFonts w:cstheme="minorHAnsi"/>
                <w:sz w:val="20"/>
                <w:szCs w:val="20"/>
              </w:rPr>
            </w:pPr>
            <w:r w:rsidRPr="00524ED8">
              <w:rPr>
                <w:rFonts w:cstheme="minorHAnsi"/>
                <w:sz w:val="20"/>
                <w:szCs w:val="20"/>
              </w:rPr>
              <w:t>AI w analizie finansowej i zarządzaniu ryzykiem</w:t>
            </w:r>
          </w:p>
          <w:p w14:paraId="08312D97" w14:textId="77777777" w:rsidR="00620C00" w:rsidRPr="00524ED8" w:rsidRDefault="00620C00" w:rsidP="00620C00">
            <w:pPr>
              <w:rPr>
                <w:rFonts w:cstheme="minorHAnsi"/>
                <w:sz w:val="20"/>
                <w:szCs w:val="20"/>
              </w:rPr>
            </w:pPr>
            <w:r w:rsidRPr="00524ED8">
              <w:rPr>
                <w:rFonts w:cstheme="minorHAnsi"/>
                <w:sz w:val="20"/>
                <w:szCs w:val="20"/>
              </w:rPr>
              <w:t>Innowacyjne modele biznesowe w finansach</w:t>
            </w:r>
          </w:p>
          <w:p w14:paraId="61AEBF50" w14:textId="77777777" w:rsidR="00620C00" w:rsidRPr="00524ED8" w:rsidRDefault="00620C00" w:rsidP="00620C00">
            <w:pPr>
              <w:rPr>
                <w:rFonts w:cstheme="minorHAnsi"/>
                <w:sz w:val="20"/>
                <w:szCs w:val="20"/>
              </w:rPr>
            </w:pPr>
            <w:r w:rsidRPr="00524ED8">
              <w:rPr>
                <w:rFonts w:cstheme="minorHAnsi"/>
                <w:sz w:val="20"/>
                <w:szCs w:val="20"/>
              </w:rPr>
              <w:t>Etyka i regulacje AI w finansach</w:t>
            </w:r>
          </w:p>
          <w:p w14:paraId="07EE4884" w14:textId="77777777" w:rsidR="00620C00" w:rsidRPr="00524ED8" w:rsidRDefault="00620C00" w:rsidP="00620C00">
            <w:pPr>
              <w:rPr>
                <w:rFonts w:cstheme="minorHAnsi"/>
                <w:sz w:val="20"/>
                <w:szCs w:val="20"/>
              </w:rPr>
            </w:pPr>
            <w:r w:rsidRPr="00524ED8">
              <w:rPr>
                <w:rFonts w:cstheme="minorHAnsi"/>
                <w:sz w:val="20"/>
                <w:szCs w:val="20"/>
              </w:rPr>
              <w:t xml:space="preserve">Zastosowanie big data i </w:t>
            </w:r>
            <w:proofErr w:type="spellStart"/>
            <w:r w:rsidRPr="00524ED8">
              <w:rPr>
                <w:rFonts w:cstheme="minorHAnsi"/>
                <w:sz w:val="20"/>
                <w:szCs w:val="20"/>
              </w:rPr>
              <w:t>machine</w:t>
            </w:r>
            <w:proofErr w:type="spellEnd"/>
            <w:r w:rsidRPr="00524ED8">
              <w:rPr>
                <w:rFonts w:cstheme="minorHAnsi"/>
                <w:sz w:val="20"/>
                <w:szCs w:val="20"/>
              </w:rPr>
              <w:t xml:space="preserve"> learning w ocenie zdolności kredytowej klientów</w:t>
            </w:r>
          </w:p>
          <w:p w14:paraId="5B60AB5F" w14:textId="77777777" w:rsidR="00620C00" w:rsidRPr="00524ED8" w:rsidRDefault="00620C00" w:rsidP="00620C00">
            <w:pPr>
              <w:rPr>
                <w:rFonts w:cstheme="minorHAnsi"/>
                <w:sz w:val="20"/>
                <w:szCs w:val="20"/>
              </w:rPr>
            </w:pPr>
            <w:r w:rsidRPr="00524ED8">
              <w:rPr>
                <w:rFonts w:cstheme="minorHAnsi"/>
                <w:sz w:val="20"/>
                <w:szCs w:val="20"/>
              </w:rPr>
              <w:t>Sztuczna inteligencja w prognozowaniu trendów rynkowych – skuteczność algorytmów w analizie finansowej</w:t>
            </w:r>
          </w:p>
          <w:p w14:paraId="269B36ED" w14:textId="77777777" w:rsidR="00620C00" w:rsidRPr="00524ED8" w:rsidRDefault="00620C00" w:rsidP="00620C00">
            <w:pPr>
              <w:rPr>
                <w:rFonts w:cstheme="minorHAnsi"/>
                <w:sz w:val="20"/>
                <w:szCs w:val="20"/>
              </w:rPr>
            </w:pPr>
            <w:r w:rsidRPr="00524ED8">
              <w:rPr>
                <w:rFonts w:cstheme="minorHAnsi"/>
                <w:sz w:val="20"/>
                <w:szCs w:val="20"/>
              </w:rPr>
              <w:t>Personalizacja usług finansowych dzięki AI – przyszłość doradztwa inwestycyjnego i bankowości prywatnej</w:t>
            </w:r>
          </w:p>
          <w:p w14:paraId="2B96ECA7" w14:textId="77777777" w:rsidR="00620C00" w:rsidRPr="00524ED8" w:rsidRDefault="00620C00" w:rsidP="00620C00">
            <w:pPr>
              <w:rPr>
                <w:rFonts w:cstheme="minorHAnsi"/>
                <w:sz w:val="20"/>
                <w:szCs w:val="20"/>
              </w:rPr>
            </w:pPr>
            <w:proofErr w:type="spellStart"/>
            <w:r w:rsidRPr="00524ED8">
              <w:rPr>
                <w:rFonts w:cstheme="minorHAnsi"/>
                <w:sz w:val="20"/>
                <w:szCs w:val="20"/>
              </w:rPr>
              <w:t>Cyberbezpieczeństwo</w:t>
            </w:r>
            <w:proofErr w:type="spellEnd"/>
            <w:r w:rsidRPr="00524ED8">
              <w:rPr>
                <w:rFonts w:cstheme="minorHAnsi"/>
                <w:sz w:val="20"/>
                <w:szCs w:val="20"/>
              </w:rPr>
              <w:t xml:space="preserve"> i regulacje AI w finansach</w:t>
            </w:r>
          </w:p>
          <w:p w14:paraId="5801923E" w14:textId="77777777" w:rsidR="00620C00" w:rsidRPr="00524ED8" w:rsidRDefault="00620C00" w:rsidP="00620C00">
            <w:pPr>
              <w:rPr>
                <w:rFonts w:cstheme="minorHAnsi"/>
                <w:sz w:val="20"/>
                <w:szCs w:val="20"/>
              </w:rPr>
            </w:pPr>
            <w:r w:rsidRPr="00524ED8">
              <w:rPr>
                <w:rFonts w:cstheme="minorHAnsi"/>
                <w:sz w:val="20"/>
                <w:szCs w:val="20"/>
              </w:rPr>
              <w:t>Relacje współpracy w ekosystemach innowacji</w:t>
            </w:r>
          </w:p>
          <w:p w14:paraId="4F542A9E" w14:textId="77777777" w:rsidR="00620C00" w:rsidRPr="00524ED8" w:rsidRDefault="00620C00" w:rsidP="00620C00">
            <w:pPr>
              <w:rPr>
                <w:rFonts w:cstheme="minorHAnsi"/>
                <w:sz w:val="20"/>
                <w:szCs w:val="20"/>
              </w:rPr>
            </w:pPr>
            <w:proofErr w:type="spellStart"/>
            <w:r w:rsidRPr="00524ED8">
              <w:rPr>
                <w:rFonts w:cstheme="minorHAnsi"/>
                <w:sz w:val="20"/>
                <w:szCs w:val="20"/>
              </w:rPr>
              <w:t>Koopetycja</w:t>
            </w:r>
            <w:proofErr w:type="spellEnd"/>
            <w:r w:rsidRPr="00524ED8">
              <w:rPr>
                <w:rFonts w:cstheme="minorHAnsi"/>
                <w:sz w:val="20"/>
                <w:szCs w:val="20"/>
              </w:rPr>
              <w:t xml:space="preserve"> a innowacje </w:t>
            </w:r>
          </w:p>
          <w:p w14:paraId="054432FD" w14:textId="74126B79" w:rsidR="00620C00" w:rsidRPr="00353984" w:rsidRDefault="00620C00" w:rsidP="00280AD3">
            <w:pPr>
              <w:rPr>
                <w:sz w:val="18"/>
                <w:szCs w:val="18"/>
              </w:rPr>
            </w:pPr>
          </w:p>
        </w:tc>
        <w:tc>
          <w:tcPr>
            <w:tcW w:w="3120" w:type="dxa"/>
            <w:shd w:val="clear" w:color="auto" w:fill="F2F2F2" w:themeFill="background1" w:themeFillShade="F2"/>
          </w:tcPr>
          <w:p w14:paraId="2464C464" w14:textId="77777777" w:rsidR="00280AD3" w:rsidRPr="00353984" w:rsidRDefault="00280AD3" w:rsidP="00280AD3">
            <w:pPr>
              <w:ind w:left="360"/>
              <w:rPr>
                <w:sz w:val="18"/>
                <w:szCs w:val="18"/>
              </w:rPr>
            </w:pPr>
          </w:p>
        </w:tc>
        <w:tc>
          <w:tcPr>
            <w:tcW w:w="3146" w:type="dxa"/>
            <w:shd w:val="clear" w:color="auto" w:fill="DAEEF3" w:themeFill="accent5" w:themeFillTint="33"/>
          </w:tcPr>
          <w:p w14:paraId="69E2735A" w14:textId="77777777" w:rsidR="00280AD3" w:rsidRDefault="00620C00" w:rsidP="00280AD3">
            <w:pPr>
              <w:widowControl w:val="0"/>
              <w:spacing w:before="20"/>
              <w:rPr>
                <w:sz w:val="18"/>
                <w:szCs w:val="18"/>
              </w:rPr>
            </w:pPr>
            <w:r>
              <w:rPr>
                <w:sz w:val="18"/>
                <w:szCs w:val="18"/>
              </w:rPr>
              <w:t>&gt;8</w:t>
            </w:r>
          </w:p>
          <w:p w14:paraId="56BD2B0B" w14:textId="77777777" w:rsidR="00620C00" w:rsidRPr="00524ED8" w:rsidRDefault="00620C00" w:rsidP="00620C00">
            <w:pPr>
              <w:rPr>
                <w:rFonts w:ascii="Calibri" w:hAnsi="Calibri" w:cs="Calibri"/>
                <w:b/>
                <w:bCs/>
                <w:sz w:val="20"/>
                <w:szCs w:val="20"/>
              </w:rPr>
            </w:pPr>
            <w:r w:rsidRPr="00524ED8">
              <w:rPr>
                <w:rFonts w:ascii="Calibri" w:hAnsi="Calibri" w:cs="Calibri"/>
                <w:b/>
                <w:bCs/>
                <w:sz w:val="20"/>
                <w:szCs w:val="20"/>
              </w:rPr>
              <w:t xml:space="preserve">Innowacje i Sztuczna Inteligencja w zarządzaniu </w:t>
            </w:r>
          </w:p>
          <w:p w14:paraId="0057671D" w14:textId="77777777" w:rsidR="00620C00" w:rsidRDefault="00620C00" w:rsidP="00280AD3">
            <w:pPr>
              <w:widowControl w:val="0"/>
              <w:spacing w:before="20"/>
              <w:rPr>
                <w:sz w:val="18"/>
                <w:szCs w:val="18"/>
              </w:rPr>
            </w:pPr>
          </w:p>
          <w:p w14:paraId="20F7EC10" w14:textId="77777777" w:rsidR="00620C00" w:rsidRDefault="00620C00" w:rsidP="00280AD3">
            <w:pPr>
              <w:widowControl w:val="0"/>
              <w:spacing w:before="20"/>
              <w:rPr>
                <w:sz w:val="18"/>
                <w:szCs w:val="18"/>
              </w:rPr>
            </w:pPr>
            <w:r>
              <w:rPr>
                <w:sz w:val="18"/>
                <w:szCs w:val="18"/>
              </w:rPr>
              <w:t>Program seminarium:</w:t>
            </w:r>
          </w:p>
          <w:p w14:paraId="40D80FE0" w14:textId="77777777" w:rsidR="00620C00" w:rsidRPr="00524ED8" w:rsidRDefault="00620C00" w:rsidP="00620C00">
            <w:pPr>
              <w:rPr>
                <w:rFonts w:cstheme="minorHAnsi"/>
                <w:sz w:val="20"/>
                <w:szCs w:val="20"/>
              </w:rPr>
            </w:pPr>
            <w:r w:rsidRPr="00524ED8">
              <w:rPr>
                <w:rFonts w:cstheme="minorHAnsi"/>
                <w:sz w:val="20"/>
                <w:szCs w:val="20"/>
              </w:rPr>
              <w:t xml:space="preserve">Zarządzanie innowacjami </w:t>
            </w:r>
          </w:p>
          <w:p w14:paraId="3BE5CFFA" w14:textId="77777777" w:rsidR="00620C00" w:rsidRPr="00524ED8" w:rsidRDefault="00620C00" w:rsidP="00620C00">
            <w:pPr>
              <w:rPr>
                <w:rFonts w:cstheme="minorHAnsi"/>
                <w:sz w:val="20"/>
                <w:szCs w:val="20"/>
              </w:rPr>
            </w:pPr>
            <w:r w:rsidRPr="00524ED8">
              <w:rPr>
                <w:rFonts w:cstheme="minorHAnsi"/>
                <w:sz w:val="20"/>
                <w:szCs w:val="20"/>
              </w:rPr>
              <w:t xml:space="preserve">Innowacje – od pomysłu do implementacji </w:t>
            </w:r>
            <w:r w:rsidRPr="00524ED8">
              <w:rPr>
                <w:rFonts w:cstheme="minorHAnsi"/>
                <w:sz w:val="20"/>
                <w:szCs w:val="20"/>
              </w:rPr>
              <w:br/>
              <w:t xml:space="preserve">Finansowanie innowacji </w:t>
            </w:r>
          </w:p>
          <w:p w14:paraId="7A688E39" w14:textId="77777777" w:rsidR="00620C00" w:rsidRPr="00524ED8" w:rsidRDefault="00620C00" w:rsidP="00620C00">
            <w:pPr>
              <w:rPr>
                <w:rFonts w:cstheme="minorHAnsi"/>
                <w:sz w:val="20"/>
                <w:szCs w:val="20"/>
              </w:rPr>
            </w:pPr>
            <w:r w:rsidRPr="00524ED8">
              <w:rPr>
                <w:rFonts w:cstheme="minorHAnsi"/>
                <w:sz w:val="20"/>
                <w:szCs w:val="20"/>
              </w:rPr>
              <w:t>Działalność start-</w:t>
            </w:r>
            <w:proofErr w:type="spellStart"/>
            <w:r w:rsidRPr="00524ED8">
              <w:rPr>
                <w:rFonts w:cstheme="minorHAnsi"/>
                <w:sz w:val="20"/>
                <w:szCs w:val="20"/>
              </w:rPr>
              <w:t>up</w:t>
            </w:r>
            <w:proofErr w:type="spellEnd"/>
            <w:r w:rsidRPr="00524ED8">
              <w:rPr>
                <w:rFonts w:cstheme="minorHAnsi"/>
                <w:sz w:val="20"/>
                <w:szCs w:val="20"/>
              </w:rPr>
              <w:br/>
              <w:t xml:space="preserve">Przywództwo w organizacjach innowacyjnych </w:t>
            </w:r>
          </w:p>
          <w:p w14:paraId="182509D6" w14:textId="77777777" w:rsidR="00620C00" w:rsidRPr="00524ED8" w:rsidRDefault="00620C00" w:rsidP="00620C00">
            <w:pPr>
              <w:rPr>
                <w:rFonts w:cstheme="minorHAnsi"/>
                <w:sz w:val="20"/>
                <w:szCs w:val="20"/>
              </w:rPr>
            </w:pPr>
            <w:r w:rsidRPr="00524ED8">
              <w:rPr>
                <w:rFonts w:cstheme="minorHAnsi"/>
                <w:sz w:val="20"/>
                <w:szCs w:val="20"/>
              </w:rPr>
              <w:t>Zarządzanie ryzykiem w procesach innowacyjnych</w:t>
            </w:r>
            <w:r w:rsidRPr="00524ED8">
              <w:rPr>
                <w:rFonts w:cstheme="minorHAnsi"/>
                <w:sz w:val="20"/>
                <w:szCs w:val="20"/>
              </w:rPr>
              <w:br/>
              <w:t>Kultura organizacyjna sprzyjająca innowacjom</w:t>
            </w:r>
          </w:p>
          <w:p w14:paraId="5FF70439" w14:textId="77777777" w:rsidR="00620C00" w:rsidRPr="00524ED8" w:rsidRDefault="00620C00" w:rsidP="00620C00">
            <w:pPr>
              <w:rPr>
                <w:rFonts w:cstheme="minorHAnsi"/>
                <w:sz w:val="20"/>
                <w:szCs w:val="20"/>
              </w:rPr>
            </w:pPr>
            <w:r w:rsidRPr="00524ED8">
              <w:rPr>
                <w:rFonts w:cstheme="minorHAnsi"/>
                <w:sz w:val="20"/>
                <w:szCs w:val="20"/>
              </w:rPr>
              <w:t>Kreatywność i kompetencje innowacyjne</w:t>
            </w:r>
          </w:p>
          <w:p w14:paraId="2269E25D" w14:textId="77777777" w:rsidR="00620C00" w:rsidRPr="00524ED8" w:rsidRDefault="00620C00" w:rsidP="00620C00">
            <w:pPr>
              <w:rPr>
                <w:rFonts w:cstheme="minorHAnsi"/>
                <w:sz w:val="20"/>
                <w:szCs w:val="20"/>
              </w:rPr>
            </w:pPr>
            <w:r w:rsidRPr="00524ED8">
              <w:rPr>
                <w:rFonts w:cstheme="minorHAnsi"/>
                <w:sz w:val="20"/>
                <w:szCs w:val="20"/>
              </w:rPr>
              <w:t xml:space="preserve">AI jako </w:t>
            </w:r>
            <w:proofErr w:type="spellStart"/>
            <w:r w:rsidRPr="00524ED8">
              <w:rPr>
                <w:rFonts w:cstheme="minorHAnsi"/>
                <w:sz w:val="20"/>
                <w:szCs w:val="20"/>
              </w:rPr>
              <w:t>game</w:t>
            </w:r>
            <w:proofErr w:type="spellEnd"/>
            <w:r w:rsidRPr="00524ED8">
              <w:rPr>
                <w:rFonts w:cstheme="minorHAnsi"/>
                <w:sz w:val="20"/>
                <w:szCs w:val="20"/>
              </w:rPr>
              <w:t xml:space="preserve"> </w:t>
            </w:r>
            <w:proofErr w:type="spellStart"/>
            <w:r w:rsidRPr="00524ED8">
              <w:rPr>
                <w:rFonts w:cstheme="minorHAnsi"/>
                <w:sz w:val="20"/>
                <w:szCs w:val="20"/>
              </w:rPr>
              <w:t>changer</w:t>
            </w:r>
            <w:proofErr w:type="spellEnd"/>
            <w:r w:rsidRPr="00524ED8">
              <w:rPr>
                <w:rFonts w:cstheme="minorHAnsi"/>
                <w:sz w:val="20"/>
                <w:szCs w:val="20"/>
              </w:rPr>
              <w:t xml:space="preserve"> </w:t>
            </w:r>
          </w:p>
          <w:p w14:paraId="531DD397" w14:textId="77777777" w:rsidR="00620C00" w:rsidRPr="00524ED8" w:rsidRDefault="00620C00" w:rsidP="00620C00">
            <w:pPr>
              <w:rPr>
                <w:rFonts w:cstheme="minorHAnsi"/>
                <w:sz w:val="20"/>
                <w:szCs w:val="20"/>
              </w:rPr>
            </w:pPr>
            <w:r w:rsidRPr="00524ED8">
              <w:rPr>
                <w:rFonts w:cstheme="minorHAnsi"/>
                <w:sz w:val="20"/>
                <w:szCs w:val="20"/>
              </w:rPr>
              <w:t>Granice możliwości AI – automatyzacja a ludzka kreatywność</w:t>
            </w:r>
          </w:p>
          <w:p w14:paraId="3A4B1E79" w14:textId="77777777" w:rsidR="00620C00" w:rsidRPr="00524ED8" w:rsidRDefault="00620C00" w:rsidP="00620C00">
            <w:pPr>
              <w:rPr>
                <w:rFonts w:cstheme="minorHAnsi"/>
                <w:sz w:val="20"/>
                <w:szCs w:val="20"/>
              </w:rPr>
            </w:pPr>
            <w:r w:rsidRPr="00524ED8">
              <w:rPr>
                <w:rFonts w:cstheme="minorHAnsi"/>
                <w:sz w:val="20"/>
                <w:szCs w:val="20"/>
              </w:rPr>
              <w:t>Liderzy a algorytmy AI</w:t>
            </w:r>
          </w:p>
          <w:p w14:paraId="6EDCE0E5" w14:textId="77777777" w:rsidR="00620C00" w:rsidRPr="00524ED8" w:rsidRDefault="00620C00" w:rsidP="00620C00">
            <w:pPr>
              <w:rPr>
                <w:rFonts w:cstheme="minorHAnsi"/>
                <w:sz w:val="20"/>
                <w:szCs w:val="20"/>
              </w:rPr>
            </w:pPr>
            <w:proofErr w:type="spellStart"/>
            <w:r w:rsidRPr="00524ED8">
              <w:rPr>
                <w:rFonts w:cstheme="minorHAnsi"/>
                <w:sz w:val="20"/>
                <w:szCs w:val="20"/>
              </w:rPr>
              <w:t>GenAI</w:t>
            </w:r>
            <w:proofErr w:type="spellEnd"/>
            <w:r w:rsidRPr="00524ED8">
              <w:rPr>
                <w:rFonts w:cstheme="minorHAnsi"/>
                <w:sz w:val="20"/>
                <w:szCs w:val="20"/>
              </w:rPr>
              <w:t xml:space="preserve"> w biznesie</w:t>
            </w:r>
          </w:p>
          <w:p w14:paraId="2AACA256" w14:textId="77777777" w:rsidR="00620C00" w:rsidRPr="00524ED8" w:rsidRDefault="00620C00" w:rsidP="00620C00">
            <w:pPr>
              <w:rPr>
                <w:rFonts w:cstheme="minorHAnsi"/>
                <w:sz w:val="20"/>
                <w:szCs w:val="20"/>
              </w:rPr>
            </w:pPr>
            <w:r w:rsidRPr="00524ED8">
              <w:rPr>
                <w:rFonts w:cstheme="minorHAnsi"/>
                <w:sz w:val="20"/>
                <w:szCs w:val="20"/>
              </w:rPr>
              <w:t>Sztuczna inteligencja w strategii firm – innowacja czy konieczność</w:t>
            </w:r>
          </w:p>
          <w:p w14:paraId="3BDC7B82" w14:textId="77777777" w:rsidR="00620C00" w:rsidRPr="00524ED8" w:rsidRDefault="00620C00" w:rsidP="00620C00">
            <w:pPr>
              <w:rPr>
                <w:rFonts w:cstheme="minorHAnsi"/>
                <w:sz w:val="20"/>
                <w:szCs w:val="20"/>
              </w:rPr>
            </w:pPr>
            <w:r w:rsidRPr="00524ED8">
              <w:rPr>
                <w:rFonts w:cstheme="minorHAnsi"/>
                <w:sz w:val="20"/>
                <w:szCs w:val="20"/>
              </w:rPr>
              <w:t>Zarządzanie sztuczną inteligencją</w:t>
            </w:r>
          </w:p>
          <w:p w14:paraId="147B01E5" w14:textId="77777777" w:rsidR="00620C00" w:rsidRPr="00524ED8" w:rsidRDefault="00620C00" w:rsidP="00620C00">
            <w:pPr>
              <w:rPr>
                <w:rFonts w:cstheme="minorHAnsi"/>
                <w:sz w:val="20"/>
                <w:szCs w:val="20"/>
              </w:rPr>
            </w:pPr>
            <w:r w:rsidRPr="00524ED8">
              <w:rPr>
                <w:rFonts w:cstheme="minorHAnsi"/>
                <w:sz w:val="20"/>
                <w:szCs w:val="20"/>
              </w:rPr>
              <w:t xml:space="preserve">AI innowacja radykalna - zmiana paradygmatu działania </w:t>
            </w:r>
          </w:p>
          <w:p w14:paraId="4E047599" w14:textId="77777777" w:rsidR="00620C00" w:rsidRPr="00524ED8" w:rsidRDefault="00620C00" w:rsidP="00620C00">
            <w:pPr>
              <w:rPr>
                <w:rFonts w:cstheme="minorHAnsi"/>
                <w:sz w:val="20"/>
                <w:szCs w:val="20"/>
              </w:rPr>
            </w:pPr>
            <w:r w:rsidRPr="00524ED8">
              <w:rPr>
                <w:rFonts w:cstheme="minorHAnsi"/>
                <w:sz w:val="20"/>
                <w:szCs w:val="20"/>
              </w:rPr>
              <w:t>Relacje współpracy w ekosystemach innowacji</w:t>
            </w:r>
          </w:p>
          <w:p w14:paraId="67A6D49D" w14:textId="1C204C65" w:rsidR="00620C00" w:rsidRPr="00353984" w:rsidRDefault="00620C00" w:rsidP="00620C00">
            <w:pPr>
              <w:widowControl w:val="0"/>
              <w:spacing w:before="20"/>
              <w:rPr>
                <w:sz w:val="18"/>
                <w:szCs w:val="18"/>
              </w:rPr>
            </w:pPr>
            <w:proofErr w:type="spellStart"/>
            <w:r w:rsidRPr="00524ED8">
              <w:rPr>
                <w:rFonts w:cstheme="minorHAnsi"/>
                <w:sz w:val="20"/>
                <w:szCs w:val="20"/>
              </w:rPr>
              <w:t>Koopetycja</w:t>
            </w:r>
            <w:proofErr w:type="spellEnd"/>
            <w:r w:rsidRPr="00524ED8">
              <w:rPr>
                <w:rFonts w:cstheme="minorHAnsi"/>
                <w:sz w:val="20"/>
                <w:szCs w:val="20"/>
              </w:rPr>
              <w:t xml:space="preserve"> a innowacje</w:t>
            </w:r>
          </w:p>
        </w:tc>
        <w:tc>
          <w:tcPr>
            <w:tcW w:w="3168" w:type="dxa"/>
            <w:shd w:val="clear" w:color="auto" w:fill="E2F5F6"/>
          </w:tcPr>
          <w:p w14:paraId="37644B70" w14:textId="77777777" w:rsidR="00280AD3" w:rsidRPr="00353984" w:rsidRDefault="00280AD3" w:rsidP="00280AD3">
            <w:pPr>
              <w:rPr>
                <w:sz w:val="18"/>
                <w:szCs w:val="18"/>
              </w:rPr>
            </w:pPr>
          </w:p>
        </w:tc>
      </w:tr>
      <w:tr w:rsidR="00280AD3" w:rsidRPr="00353984" w14:paraId="6C30054C" w14:textId="77777777" w:rsidTr="00881292">
        <w:tc>
          <w:tcPr>
            <w:tcW w:w="534" w:type="dxa"/>
          </w:tcPr>
          <w:p w14:paraId="59456742" w14:textId="77777777" w:rsidR="00280AD3" w:rsidRPr="00353984" w:rsidRDefault="00280AD3" w:rsidP="00280AD3">
            <w:pPr>
              <w:pStyle w:val="Akapitzlist"/>
              <w:numPr>
                <w:ilvl w:val="0"/>
                <w:numId w:val="1"/>
              </w:numPr>
              <w:rPr>
                <w:sz w:val="18"/>
                <w:szCs w:val="18"/>
              </w:rPr>
            </w:pPr>
          </w:p>
        </w:tc>
        <w:tc>
          <w:tcPr>
            <w:tcW w:w="1417" w:type="dxa"/>
          </w:tcPr>
          <w:p w14:paraId="569726CB" w14:textId="77777777" w:rsidR="00280AD3" w:rsidRPr="00353984" w:rsidRDefault="00280AD3" w:rsidP="00280AD3">
            <w:pPr>
              <w:rPr>
                <w:sz w:val="18"/>
                <w:szCs w:val="18"/>
              </w:rPr>
            </w:pPr>
            <w:r w:rsidRPr="00353984">
              <w:rPr>
                <w:sz w:val="18"/>
                <w:szCs w:val="18"/>
              </w:rPr>
              <w:t>Dr Zofia Skrzypczak</w:t>
            </w:r>
          </w:p>
        </w:tc>
        <w:tc>
          <w:tcPr>
            <w:tcW w:w="2835" w:type="dxa"/>
            <w:shd w:val="clear" w:color="auto" w:fill="E7E5E7"/>
          </w:tcPr>
          <w:p w14:paraId="02F6B3F2" w14:textId="77777777" w:rsidR="00280AD3" w:rsidRDefault="00280AD3" w:rsidP="00280AD3">
            <w:pPr>
              <w:rPr>
                <w:sz w:val="18"/>
                <w:szCs w:val="18"/>
              </w:rPr>
            </w:pPr>
            <w:r>
              <w:rPr>
                <w:sz w:val="18"/>
                <w:szCs w:val="18"/>
              </w:rPr>
              <w:t>&gt;8</w:t>
            </w:r>
          </w:p>
          <w:p w14:paraId="18268D50" w14:textId="77777777" w:rsidR="00280AD3" w:rsidRDefault="00280AD3" w:rsidP="00280AD3">
            <w:pPr>
              <w:rPr>
                <w:rFonts w:cstheme="minorHAnsi"/>
                <w:b/>
                <w:bCs/>
                <w:sz w:val="20"/>
                <w:szCs w:val="20"/>
              </w:rPr>
            </w:pPr>
            <w:r w:rsidRPr="003A50B3">
              <w:rPr>
                <w:rFonts w:cstheme="minorHAnsi"/>
                <w:b/>
                <w:bCs/>
                <w:sz w:val="20"/>
                <w:szCs w:val="20"/>
              </w:rPr>
              <w:t>Problemy finansowania ochrony zdrowia w Polsce i innych krajach</w:t>
            </w:r>
          </w:p>
          <w:p w14:paraId="3B7D717B" w14:textId="77777777" w:rsidR="00280AD3" w:rsidRDefault="00280AD3" w:rsidP="00280AD3">
            <w:pPr>
              <w:rPr>
                <w:rFonts w:cstheme="minorHAnsi"/>
                <w:b/>
                <w:bCs/>
                <w:sz w:val="20"/>
                <w:szCs w:val="20"/>
              </w:rPr>
            </w:pPr>
          </w:p>
          <w:p w14:paraId="7F6F2F23" w14:textId="77777777" w:rsidR="00280AD3" w:rsidRDefault="00280AD3" w:rsidP="00280AD3">
            <w:pPr>
              <w:rPr>
                <w:rFonts w:cstheme="minorHAnsi"/>
                <w:sz w:val="20"/>
                <w:szCs w:val="20"/>
              </w:rPr>
            </w:pPr>
            <w:r>
              <w:rPr>
                <w:rFonts w:cstheme="minorHAnsi"/>
                <w:sz w:val="20"/>
                <w:szCs w:val="20"/>
              </w:rPr>
              <w:t>Program seminarium:</w:t>
            </w:r>
          </w:p>
          <w:p w14:paraId="56C4F6E9" w14:textId="258DAECD" w:rsidR="00280AD3" w:rsidRPr="003A50B3" w:rsidRDefault="00280AD3" w:rsidP="00280AD3">
            <w:pPr>
              <w:jc w:val="both"/>
              <w:rPr>
                <w:rFonts w:cstheme="minorHAnsi"/>
                <w:sz w:val="20"/>
                <w:szCs w:val="20"/>
              </w:rPr>
            </w:pPr>
            <w:r>
              <w:rPr>
                <w:rFonts w:cstheme="minorHAnsi"/>
                <w:sz w:val="20"/>
                <w:szCs w:val="20"/>
              </w:rPr>
              <w:t xml:space="preserve">- </w:t>
            </w:r>
            <w:r w:rsidRPr="003A50B3">
              <w:rPr>
                <w:rFonts w:cstheme="minorHAnsi"/>
                <w:sz w:val="20"/>
                <w:szCs w:val="20"/>
              </w:rPr>
              <w:t xml:space="preserve">Finansowanie systemów ochrony zdrowia na świecie (realizacja w praktyce modelu Bismarcka, </w:t>
            </w:r>
            <w:proofErr w:type="spellStart"/>
            <w:r w:rsidRPr="003A50B3">
              <w:rPr>
                <w:rFonts w:cstheme="minorHAnsi"/>
                <w:sz w:val="20"/>
                <w:szCs w:val="20"/>
              </w:rPr>
              <w:t>Beveridge’a</w:t>
            </w:r>
            <w:proofErr w:type="spellEnd"/>
            <w:r w:rsidRPr="003A50B3">
              <w:rPr>
                <w:rFonts w:cstheme="minorHAnsi"/>
                <w:sz w:val="20"/>
                <w:szCs w:val="20"/>
              </w:rPr>
              <w:t xml:space="preserve"> i modelu rezydualnego)</w:t>
            </w:r>
          </w:p>
          <w:p w14:paraId="5D412C5F" w14:textId="58D36031" w:rsidR="00280AD3" w:rsidRPr="003A50B3" w:rsidRDefault="00280AD3" w:rsidP="00280AD3">
            <w:pPr>
              <w:jc w:val="both"/>
              <w:rPr>
                <w:rFonts w:cstheme="minorHAnsi"/>
                <w:sz w:val="20"/>
                <w:szCs w:val="20"/>
              </w:rPr>
            </w:pPr>
            <w:r>
              <w:rPr>
                <w:rFonts w:cstheme="minorHAnsi"/>
                <w:sz w:val="20"/>
                <w:szCs w:val="20"/>
              </w:rPr>
              <w:t xml:space="preserve">- </w:t>
            </w:r>
            <w:r w:rsidRPr="003A50B3">
              <w:rPr>
                <w:rFonts w:cstheme="minorHAnsi"/>
                <w:sz w:val="20"/>
                <w:szCs w:val="20"/>
              </w:rPr>
              <w:t>Finansowania publiczne ochrony zdrowia w Polsce i innych krajach</w:t>
            </w:r>
          </w:p>
          <w:p w14:paraId="28502FA6" w14:textId="5CCE2FCB" w:rsidR="00280AD3" w:rsidRPr="003A50B3" w:rsidRDefault="00280AD3" w:rsidP="00280AD3">
            <w:pPr>
              <w:jc w:val="both"/>
              <w:rPr>
                <w:rFonts w:cstheme="minorHAnsi"/>
                <w:sz w:val="20"/>
                <w:szCs w:val="20"/>
              </w:rPr>
            </w:pPr>
            <w:r>
              <w:rPr>
                <w:rFonts w:cstheme="minorHAnsi"/>
                <w:sz w:val="20"/>
                <w:szCs w:val="20"/>
              </w:rPr>
              <w:t xml:space="preserve">- </w:t>
            </w:r>
            <w:r w:rsidRPr="003A50B3">
              <w:rPr>
                <w:rFonts w:cstheme="minorHAnsi"/>
                <w:sz w:val="20"/>
                <w:szCs w:val="20"/>
              </w:rPr>
              <w:t>Znaczenie wydatków prywatnych dla finansowania opieki zdrowotnej (bezpośrednie wydatki gospodarstw domowych, prywatne ubezpieczenia zdrowotne, abonamenty medyczne)</w:t>
            </w:r>
          </w:p>
          <w:p w14:paraId="2740C5CD" w14:textId="0D61A7A9" w:rsidR="00280AD3" w:rsidRPr="003A50B3" w:rsidRDefault="00280AD3" w:rsidP="00280AD3">
            <w:pPr>
              <w:jc w:val="both"/>
              <w:rPr>
                <w:rFonts w:cstheme="minorHAnsi"/>
                <w:sz w:val="20"/>
                <w:szCs w:val="20"/>
              </w:rPr>
            </w:pPr>
            <w:r>
              <w:rPr>
                <w:rFonts w:cstheme="minorHAnsi"/>
                <w:sz w:val="20"/>
                <w:szCs w:val="20"/>
              </w:rPr>
              <w:t xml:space="preserve">- </w:t>
            </w:r>
            <w:r w:rsidRPr="003A50B3">
              <w:rPr>
                <w:rFonts w:cstheme="minorHAnsi"/>
                <w:sz w:val="20"/>
                <w:szCs w:val="20"/>
              </w:rPr>
              <w:t>Zasoby ludzkie (lekarze, pielęgniarki) w polskim systemie ochrony zdrowia (na tle innych krajów europejskich)</w:t>
            </w:r>
          </w:p>
          <w:p w14:paraId="7AF122C9" w14:textId="4F3890ED" w:rsidR="00280AD3" w:rsidRPr="003A50B3" w:rsidRDefault="00280AD3" w:rsidP="00280AD3">
            <w:pPr>
              <w:jc w:val="both"/>
              <w:rPr>
                <w:rFonts w:cstheme="minorHAnsi"/>
                <w:sz w:val="20"/>
                <w:szCs w:val="20"/>
              </w:rPr>
            </w:pPr>
            <w:r>
              <w:rPr>
                <w:rFonts w:cstheme="minorHAnsi"/>
                <w:sz w:val="20"/>
                <w:szCs w:val="20"/>
              </w:rPr>
              <w:t xml:space="preserve">- </w:t>
            </w:r>
            <w:r w:rsidRPr="003A50B3">
              <w:rPr>
                <w:rFonts w:cstheme="minorHAnsi"/>
                <w:sz w:val="20"/>
                <w:szCs w:val="20"/>
              </w:rPr>
              <w:t xml:space="preserve">Rynek farmaceutyczny w Polsce (leki </w:t>
            </w:r>
            <w:proofErr w:type="spellStart"/>
            <w:r w:rsidRPr="003A50B3">
              <w:rPr>
                <w:rFonts w:cstheme="minorHAnsi"/>
                <w:sz w:val="20"/>
                <w:szCs w:val="20"/>
              </w:rPr>
              <w:t>Rx</w:t>
            </w:r>
            <w:proofErr w:type="spellEnd"/>
            <w:r w:rsidRPr="003A50B3">
              <w:rPr>
                <w:rFonts w:cstheme="minorHAnsi"/>
                <w:sz w:val="20"/>
                <w:szCs w:val="20"/>
              </w:rPr>
              <w:t xml:space="preserve"> i OTC, suplementy diety). Zasady i skala refundacji leków </w:t>
            </w:r>
            <w:proofErr w:type="spellStart"/>
            <w:r w:rsidRPr="003A50B3">
              <w:rPr>
                <w:rFonts w:cstheme="minorHAnsi"/>
                <w:sz w:val="20"/>
                <w:szCs w:val="20"/>
              </w:rPr>
              <w:t>Rx</w:t>
            </w:r>
            <w:proofErr w:type="spellEnd"/>
          </w:p>
          <w:p w14:paraId="0FD066A5" w14:textId="7571B62D" w:rsidR="00280AD3" w:rsidRPr="003A50B3" w:rsidRDefault="00280AD3" w:rsidP="00280AD3">
            <w:pPr>
              <w:jc w:val="both"/>
              <w:rPr>
                <w:rFonts w:cstheme="minorHAnsi"/>
                <w:sz w:val="20"/>
                <w:szCs w:val="20"/>
              </w:rPr>
            </w:pPr>
            <w:r>
              <w:rPr>
                <w:rFonts w:cstheme="minorHAnsi"/>
                <w:sz w:val="20"/>
                <w:szCs w:val="20"/>
              </w:rPr>
              <w:t xml:space="preserve">- </w:t>
            </w:r>
            <w:r w:rsidRPr="003A50B3">
              <w:rPr>
                <w:rFonts w:cstheme="minorHAnsi"/>
                <w:sz w:val="20"/>
                <w:szCs w:val="20"/>
              </w:rPr>
              <w:t>Wydatki na ochronę zdrowia a stan zdrowia społeczeństw (mierzony za pomocą podstawowych wskaźników epidemiologicznych)</w:t>
            </w:r>
          </w:p>
          <w:p w14:paraId="5327BAEC" w14:textId="7D31ED72" w:rsidR="00280AD3" w:rsidRPr="00CE5E82" w:rsidRDefault="00280AD3" w:rsidP="00280AD3">
            <w:pPr>
              <w:rPr>
                <w:sz w:val="18"/>
                <w:szCs w:val="18"/>
              </w:rPr>
            </w:pPr>
          </w:p>
        </w:tc>
        <w:tc>
          <w:tcPr>
            <w:tcW w:w="3120" w:type="dxa"/>
            <w:shd w:val="clear" w:color="auto" w:fill="F2F2F2" w:themeFill="background1" w:themeFillShade="F2"/>
          </w:tcPr>
          <w:p w14:paraId="5503B043" w14:textId="77777777" w:rsidR="00280AD3" w:rsidRDefault="00280AD3" w:rsidP="00280AD3">
            <w:pPr>
              <w:rPr>
                <w:sz w:val="18"/>
                <w:szCs w:val="18"/>
              </w:rPr>
            </w:pPr>
            <w:r>
              <w:rPr>
                <w:sz w:val="18"/>
                <w:szCs w:val="18"/>
              </w:rPr>
              <w:t>&gt;8</w:t>
            </w:r>
          </w:p>
          <w:p w14:paraId="098DD18F" w14:textId="77777777" w:rsidR="00280AD3" w:rsidRDefault="00280AD3" w:rsidP="00280AD3">
            <w:pPr>
              <w:rPr>
                <w:rFonts w:cstheme="minorHAnsi"/>
                <w:b/>
                <w:bCs/>
                <w:sz w:val="20"/>
                <w:szCs w:val="20"/>
              </w:rPr>
            </w:pPr>
            <w:r w:rsidRPr="003A50B3">
              <w:rPr>
                <w:rFonts w:cstheme="minorHAnsi"/>
                <w:b/>
                <w:bCs/>
                <w:sz w:val="20"/>
                <w:szCs w:val="20"/>
              </w:rPr>
              <w:t>Problemy finansowania ochrony zdrowia w Polsce i innych krajach</w:t>
            </w:r>
          </w:p>
          <w:p w14:paraId="20AD1EE9" w14:textId="77777777" w:rsidR="00280AD3" w:rsidRDefault="00280AD3" w:rsidP="00280AD3">
            <w:pPr>
              <w:rPr>
                <w:rFonts w:cstheme="minorHAnsi"/>
                <w:b/>
                <w:bCs/>
                <w:sz w:val="20"/>
                <w:szCs w:val="20"/>
              </w:rPr>
            </w:pPr>
          </w:p>
          <w:p w14:paraId="2C87A0D2" w14:textId="77777777" w:rsidR="00280AD3" w:rsidRDefault="00280AD3" w:rsidP="00280AD3">
            <w:pPr>
              <w:rPr>
                <w:rFonts w:cstheme="minorHAnsi"/>
                <w:sz w:val="20"/>
                <w:szCs w:val="20"/>
              </w:rPr>
            </w:pPr>
            <w:r>
              <w:rPr>
                <w:rFonts w:cstheme="minorHAnsi"/>
                <w:sz w:val="20"/>
                <w:szCs w:val="20"/>
              </w:rPr>
              <w:t>Program seminarium:</w:t>
            </w:r>
          </w:p>
          <w:p w14:paraId="6A315966" w14:textId="77777777" w:rsidR="00280AD3" w:rsidRPr="003A50B3" w:rsidRDefault="00280AD3" w:rsidP="00280AD3">
            <w:pPr>
              <w:jc w:val="both"/>
              <w:rPr>
                <w:rFonts w:cstheme="minorHAnsi"/>
                <w:sz w:val="20"/>
                <w:szCs w:val="20"/>
              </w:rPr>
            </w:pPr>
            <w:r>
              <w:rPr>
                <w:rFonts w:cstheme="minorHAnsi"/>
                <w:sz w:val="20"/>
                <w:szCs w:val="20"/>
              </w:rPr>
              <w:t xml:space="preserve">- </w:t>
            </w:r>
            <w:r w:rsidRPr="003A50B3">
              <w:rPr>
                <w:rFonts w:cstheme="minorHAnsi"/>
                <w:sz w:val="20"/>
                <w:szCs w:val="20"/>
              </w:rPr>
              <w:t xml:space="preserve">Finansowanie systemów ochrony zdrowia na świecie (realizacja w praktyce modelu Bismarcka, </w:t>
            </w:r>
            <w:proofErr w:type="spellStart"/>
            <w:r w:rsidRPr="003A50B3">
              <w:rPr>
                <w:rFonts w:cstheme="minorHAnsi"/>
                <w:sz w:val="20"/>
                <w:szCs w:val="20"/>
              </w:rPr>
              <w:t>Beveridge’a</w:t>
            </w:r>
            <w:proofErr w:type="spellEnd"/>
            <w:r w:rsidRPr="003A50B3">
              <w:rPr>
                <w:rFonts w:cstheme="minorHAnsi"/>
                <w:sz w:val="20"/>
                <w:szCs w:val="20"/>
              </w:rPr>
              <w:t xml:space="preserve"> i modelu rezydualnego)</w:t>
            </w:r>
          </w:p>
          <w:p w14:paraId="023F9857" w14:textId="77777777" w:rsidR="00280AD3" w:rsidRPr="003A50B3" w:rsidRDefault="00280AD3" w:rsidP="00280AD3">
            <w:pPr>
              <w:jc w:val="both"/>
              <w:rPr>
                <w:rFonts w:cstheme="minorHAnsi"/>
                <w:sz w:val="20"/>
                <w:szCs w:val="20"/>
              </w:rPr>
            </w:pPr>
            <w:r>
              <w:rPr>
                <w:rFonts w:cstheme="minorHAnsi"/>
                <w:sz w:val="20"/>
                <w:szCs w:val="20"/>
              </w:rPr>
              <w:t xml:space="preserve">- </w:t>
            </w:r>
            <w:r w:rsidRPr="003A50B3">
              <w:rPr>
                <w:rFonts w:cstheme="minorHAnsi"/>
                <w:sz w:val="20"/>
                <w:szCs w:val="20"/>
              </w:rPr>
              <w:t>Finansowania publiczne ochrony zdrowia w Polsce i innych krajach</w:t>
            </w:r>
          </w:p>
          <w:p w14:paraId="5CC405DD" w14:textId="77777777" w:rsidR="00280AD3" w:rsidRPr="003A50B3" w:rsidRDefault="00280AD3" w:rsidP="00280AD3">
            <w:pPr>
              <w:jc w:val="both"/>
              <w:rPr>
                <w:rFonts w:cstheme="minorHAnsi"/>
                <w:sz w:val="20"/>
                <w:szCs w:val="20"/>
              </w:rPr>
            </w:pPr>
            <w:r>
              <w:rPr>
                <w:rFonts w:cstheme="minorHAnsi"/>
                <w:sz w:val="20"/>
                <w:szCs w:val="20"/>
              </w:rPr>
              <w:t xml:space="preserve">- </w:t>
            </w:r>
            <w:r w:rsidRPr="003A50B3">
              <w:rPr>
                <w:rFonts w:cstheme="minorHAnsi"/>
                <w:sz w:val="20"/>
                <w:szCs w:val="20"/>
              </w:rPr>
              <w:t>Znaczenie wydatków prywatnych dla finansowania opieki zdrowotnej (bezpośrednie wydatki gospodarstw domowych, prywatne ubezpieczenia zdrowotne, abonamenty medyczne)</w:t>
            </w:r>
          </w:p>
          <w:p w14:paraId="6721DB55" w14:textId="77777777" w:rsidR="00280AD3" w:rsidRPr="003A50B3" w:rsidRDefault="00280AD3" w:rsidP="00280AD3">
            <w:pPr>
              <w:jc w:val="both"/>
              <w:rPr>
                <w:rFonts w:cstheme="minorHAnsi"/>
                <w:sz w:val="20"/>
                <w:szCs w:val="20"/>
              </w:rPr>
            </w:pPr>
            <w:r>
              <w:rPr>
                <w:rFonts w:cstheme="minorHAnsi"/>
                <w:sz w:val="20"/>
                <w:szCs w:val="20"/>
              </w:rPr>
              <w:t xml:space="preserve">- </w:t>
            </w:r>
            <w:r w:rsidRPr="003A50B3">
              <w:rPr>
                <w:rFonts w:cstheme="minorHAnsi"/>
                <w:sz w:val="20"/>
                <w:szCs w:val="20"/>
              </w:rPr>
              <w:t>Zasoby ludzkie (lekarze, pielęgniarki) w polskim systemie ochrony zdrowia (na tle innych krajów europejskich)</w:t>
            </w:r>
          </w:p>
          <w:p w14:paraId="18E839E0" w14:textId="77777777" w:rsidR="00280AD3" w:rsidRPr="003A50B3" w:rsidRDefault="00280AD3" w:rsidP="00280AD3">
            <w:pPr>
              <w:jc w:val="both"/>
              <w:rPr>
                <w:rFonts w:cstheme="minorHAnsi"/>
                <w:sz w:val="20"/>
                <w:szCs w:val="20"/>
              </w:rPr>
            </w:pPr>
            <w:r>
              <w:rPr>
                <w:rFonts w:cstheme="minorHAnsi"/>
                <w:sz w:val="20"/>
                <w:szCs w:val="20"/>
              </w:rPr>
              <w:t xml:space="preserve">- </w:t>
            </w:r>
            <w:r w:rsidRPr="003A50B3">
              <w:rPr>
                <w:rFonts w:cstheme="minorHAnsi"/>
                <w:sz w:val="20"/>
                <w:szCs w:val="20"/>
              </w:rPr>
              <w:t xml:space="preserve">Rynek farmaceutyczny w Polsce (leki </w:t>
            </w:r>
            <w:proofErr w:type="spellStart"/>
            <w:r w:rsidRPr="003A50B3">
              <w:rPr>
                <w:rFonts w:cstheme="minorHAnsi"/>
                <w:sz w:val="20"/>
                <w:szCs w:val="20"/>
              </w:rPr>
              <w:t>Rx</w:t>
            </w:r>
            <w:proofErr w:type="spellEnd"/>
            <w:r w:rsidRPr="003A50B3">
              <w:rPr>
                <w:rFonts w:cstheme="minorHAnsi"/>
                <w:sz w:val="20"/>
                <w:szCs w:val="20"/>
              </w:rPr>
              <w:t xml:space="preserve"> i OTC, suplementy diety). Zasady i skala refundacji leków </w:t>
            </w:r>
            <w:proofErr w:type="spellStart"/>
            <w:r w:rsidRPr="003A50B3">
              <w:rPr>
                <w:rFonts w:cstheme="minorHAnsi"/>
                <w:sz w:val="20"/>
                <w:szCs w:val="20"/>
              </w:rPr>
              <w:t>Rx</w:t>
            </w:r>
            <w:proofErr w:type="spellEnd"/>
          </w:p>
          <w:p w14:paraId="200112BB" w14:textId="77777777" w:rsidR="00280AD3" w:rsidRPr="003A50B3" w:rsidRDefault="00280AD3" w:rsidP="00280AD3">
            <w:pPr>
              <w:jc w:val="both"/>
              <w:rPr>
                <w:rFonts w:cstheme="minorHAnsi"/>
                <w:sz w:val="20"/>
                <w:szCs w:val="20"/>
              </w:rPr>
            </w:pPr>
            <w:r>
              <w:rPr>
                <w:rFonts w:cstheme="minorHAnsi"/>
                <w:sz w:val="20"/>
                <w:szCs w:val="20"/>
              </w:rPr>
              <w:t xml:space="preserve">- </w:t>
            </w:r>
            <w:r w:rsidRPr="003A50B3">
              <w:rPr>
                <w:rFonts w:cstheme="minorHAnsi"/>
                <w:sz w:val="20"/>
                <w:szCs w:val="20"/>
              </w:rPr>
              <w:t>Wydatki na ochronę zdrowia a stan zdrowia społeczeństw (mierzony za pomocą podstawowych wskaźników epidemiologicznych)</w:t>
            </w:r>
          </w:p>
          <w:p w14:paraId="090CAD30" w14:textId="77777777" w:rsidR="00280AD3" w:rsidRPr="00353984" w:rsidRDefault="00280AD3" w:rsidP="00280AD3">
            <w:pPr>
              <w:ind w:left="360"/>
              <w:rPr>
                <w:sz w:val="18"/>
                <w:szCs w:val="18"/>
              </w:rPr>
            </w:pPr>
          </w:p>
        </w:tc>
        <w:tc>
          <w:tcPr>
            <w:tcW w:w="3146" w:type="dxa"/>
            <w:shd w:val="clear" w:color="auto" w:fill="DAEEF3" w:themeFill="accent5" w:themeFillTint="33"/>
          </w:tcPr>
          <w:p w14:paraId="6F280917" w14:textId="77777777" w:rsidR="00280AD3" w:rsidRPr="00353984" w:rsidRDefault="00280AD3" w:rsidP="00280AD3">
            <w:pPr>
              <w:ind w:left="360"/>
              <w:rPr>
                <w:sz w:val="18"/>
                <w:szCs w:val="18"/>
              </w:rPr>
            </w:pPr>
          </w:p>
        </w:tc>
        <w:tc>
          <w:tcPr>
            <w:tcW w:w="3168" w:type="dxa"/>
            <w:shd w:val="clear" w:color="auto" w:fill="E2F5F6"/>
          </w:tcPr>
          <w:p w14:paraId="6DF1B169" w14:textId="77777777" w:rsidR="00280AD3" w:rsidRPr="00353984" w:rsidRDefault="00280AD3" w:rsidP="00280AD3">
            <w:pPr>
              <w:ind w:left="360"/>
              <w:rPr>
                <w:bCs/>
                <w:sz w:val="18"/>
                <w:szCs w:val="18"/>
              </w:rPr>
            </w:pPr>
          </w:p>
        </w:tc>
      </w:tr>
      <w:tr w:rsidR="00280AD3" w:rsidRPr="00353984" w14:paraId="2E21A11E" w14:textId="77777777" w:rsidTr="00881292">
        <w:tc>
          <w:tcPr>
            <w:tcW w:w="534" w:type="dxa"/>
          </w:tcPr>
          <w:p w14:paraId="09483411" w14:textId="77777777" w:rsidR="00280AD3" w:rsidRPr="00353984" w:rsidRDefault="00280AD3" w:rsidP="00280AD3">
            <w:pPr>
              <w:pStyle w:val="Akapitzlist"/>
              <w:numPr>
                <w:ilvl w:val="0"/>
                <w:numId w:val="1"/>
              </w:numPr>
              <w:rPr>
                <w:sz w:val="18"/>
                <w:szCs w:val="18"/>
              </w:rPr>
            </w:pPr>
          </w:p>
        </w:tc>
        <w:tc>
          <w:tcPr>
            <w:tcW w:w="1417" w:type="dxa"/>
          </w:tcPr>
          <w:p w14:paraId="3202229B" w14:textId="77777777" w:rsidR="00280AD3" w:rsidRPr="00353984" w:rsidRDefault="00280AD3" w:rsidP="00280AD3">
            <w:pPr>
              <w:rPr>
                <w:sz w:val="18"/>
                <w:szCs w:val="18"/>
              </w:rPr>
            </w:pPr>
            <w:r w:rsidRPr="00353984">
              <w:rPr>
                <w:sz w:val="18"/>
                <w:szCs w:val="18"/>
              </w:rPr>
              <w:t xml:space="preserve">Dr hab., prof. ucz. Sebastian </w:t>
            </w:r>
            <w:proofErr w:type="spellStart"/>
            <w:r w:rsidRPr="00353984">
              <w:rPr>
                <w:sz w:val="18"/>
                <w:szCs w:val="18"/>
              </w:rPr>
              <w:t>Skuza</w:t>
            </w:r>
            <w:proofErr w:type="spellEnd"/>
          </w:p>
        </w:tc>
        <w:tc>
          <w:tcPr>
            <w:tcW w:w="2835" w:type="dxa"/>
            <w:shd w:val="clear" w:color="auto" w:fill="E7E5E7"/>
          </w:tcPr>
          <w:p w14:paraId="03EA1943" w14:textId="46D7E061" w:rsidR="00280AD3" w:rsidRDefault="00280AD3" w:rsidP="00280AD3">
            <w:pPr>
              <w:rPr>
                <w:rFonts w:cs="Arial"/>
                <w:sz w:val="18"/>
                <w:szCs w:val="18"/>
              </w:rPr>
            </w:pPr>
            <w:r w:rsidRPr="00AF49B8">
              <w:rPr>
                <w:rFonts w:cs="Arial"/>
                <w:sz w:val="18"/>
                <w:szCs w:val="18"/>
              </w:rPr>
              <w:t>&gt;8</w:t>
            </w:r>
          </w:p>
          <w:p w14:paraId="6FF4BD63" w14:textId="77777777" w:rsidR="00D8457C" w:rsidRPr="003F1D6A" w:rsidRDefault="00D8457C" w:rsidP="00D8457C">
            <w:pPr>
              <w:pStyle w:val="NormalnyWeb"/>
              <w:spacing w:before="0" w:beforeAutospacing="0" w:after="90" w:afterAutospacing="0"/>
              <w:rPr>
                <w:rFonts w:asciiTheme="minorHAnsi" w:hAnsiTheme="minorHAnsi" w:cstheme="minorHAnsi"/>
                <w:b/>
                <w:bCs/>
                <w:sz w:val="20"/>
                <w:szCs w:val="20"/>
              </w:rPr>
            </w:pPr>
            <w:r w:rsidRPr="003F1D6A">
              <w:rPr>
                <w:rFonts w:asciiTheme="minorHAnsi" w:hAnsiTheme="minorHAnsi" w:cstheme="minorHAnsi"/>
                <w:b/>
                <w:bCs/>
                <w:sz w:val="20"/>
                <w:szCs w:val="20"/>
              </w:rPr>
              <w:t>Analiza otocznia rynków/instytucji finansowych (bankowych i kapitałowych) oraz systemu/instytucji finansów publicznych</w:t>
            </w:r>
          </w:p>
          <w:p w14:paraId="62C7B630" w14:textId="71480FB8" w:rsidR="00280AD3" w:rsidRDefault="00280AD3" w:rsidP="00280AD3">
            <w:pPr>
              <w:rPr>
                <w:rFonts w:cs="Arial"/>
                <w:sz w:val="18"/>
                <w:szCs w:val="18"/>
              </w:rPr>
            </w:pPr>
          </w:p>
          <w:p w14:paraId="748FEF1D" w14:textId="41A09979" w:rsidR="00280AD3" w:rsidRDefault="00280AD3" w:rsidP="00280AD3">
            <w:pPr>
              <w:rPr>
                <w:rFonts w:cs="Arial"/>
                <w:sz w:val="18"/>
                <w:szCs w:val="18"/>
              </w:rPr>
            </w:pPr>
            <w:r>
              <w:rPr>
                <w:rFonts w:cs="Arial"/>
                <w:sz w:val="18"/>
                <w:szCs w:val="18"/>
              </w:rPr>
              <w:t>Program seminarium:</w:t>
            </w:r>
          </w:p>
          <w:p w14:paraId="39525C6C"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Program seminarium:</w:t>
            </w:r>
          </w:p>
          <w:p w14:paraId="27B06770"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I. Metodyka pracy naukowej</w:t>
            </w:r>
          </w:p>
          <w:p w14:paraId="357D031D"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II. Cel pracy i jej teza</w:t>
            </w:r>
          </w:p>
          <w:p w14:paraId="17ED37B2"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III. Metody badawcze</w:t>
            </w:r>
          </w:p>
          <w:p w14:paraId="027E5812"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IV. Analizy i przetwarzanie materiału empirycznego</w:t>
            </w:r>
          </w:p>
          <w:p w14:paraId="44056B0D"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V. Wnioskowanie</w:t>
            </w:r>
          </w:p>
          <w:p w14:paraId="1EE8BAA0"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VI. Piśmiennictwo naukowe (strona formalna pracy)</w:t>
            </w:r>
          </w:p>
          <w:p w14:paraId="614C61FE"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Proponowane przykładowe zagadnienia</w:t>
            </w:r>
          </w:p>
          <w:p w14:paraId="4A582D42"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Organizacja sektora publicznego w Polsce.</w:t>
            </w:r>
          </w:p>
          <w:p w14:paraId="33CD0A9A"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Procesy komercjalizacji i prywatyzacji w Polsce.</w:t>
            </w:r>
          </w:p>
          <w:p w14:paraId="5C1C96AD"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Budżet państwa i budżety jednostek samorządu terytorialnego w Polsce i w krajach OECD.</w:t>
            </w:r>
          </w:p>
          <w:p w14:paraId="4FCD57CB"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Państwowy dług publiczny.</w:t>
            </w:r>
          </w:p>
          <w:p w14:paraId="13ADE4A2"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Podatki na rynku kapitałowym.</w:t>
            </w:r>
          </w:p>
          <w:p w14:paraId="1128E52F"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Skarbowe i komunalne papiery wartościowe.</w:t>
            </w:r>
          </w:p>
          <w:p w14:paraId="68ECF6BE"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Gospodarka finansowa jednostek sektora finansów publicznych.</w:t>
            </w:r>
          </w:p>
          <w:p w14:paraId="65C2B97A"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Zorganizowany obrót papierami wartościowymi.</w:t>
            </w:r>
          </w:p>
          <w:p w14:paraId="7A527115"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Zasady obroty giełdowego w Polsce.</w:t>
            </w:r>
          </w:p>
          <w:p w14:paraId="47C924D2"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Procedury i normy ostrożnościowe w działalności bankowej.</w:t>
            </w:r>
          </w:p>
          <w:p w14:paraId="0A965F3D"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Ryzyko operacyjne w działalności instytucji finansowych.</w:t>
            </w:r>
          </w:p>
          <w:p w14:paraId="45D05D8F"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Stabilność finansowa.</w:t>
            </w:r>
          </w:p>
          <w:p w14:paraId="65A20BD7"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Zarządzanie kryzysowe.</w:t>
            </w:r>
          </w:p>
          <w:p w14:paraId="14AD2F98"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Audyt wewnętrzny.</w:t>
            </w:r>
          </w:p>
          <w:p w14:paraId="530790B1"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xml:space="preserve">• Rynek </w:t>
            </w:r>
            <w:proofErr w:type="spellStart"/>
            <w:r w:rsidRPr="00A251A7">
              <w:rPr>
                <w:rFonts w:asciiTheme="minorHAnsi" w:hAnsiTheme="minorHAnsi" w:cstheme="minorHAnsi"/>
                <w:color w:val="06022E"/>
                <w:sz w:val="20"/>
                <w:szCs w:val="20"/>
              </w:rPr>
              <w:t>parabankowy</w:t>
            </w:r>
            <w:proofErr w:type="spellEnd"/>
            <w:r w:rsidRPr="00A251A7">
              <w:rPr>
                <w:rFonts w:asciiTheme="minorHAnsi" w:hAnsiTheme="minorHAnsi" w:cstheme="minorHAnsi"/>
                <w:color w:val="06022E"/>
                <w:sz w:val="20"/>
                <w:szCs w:val="20"/>
              </w:rPr>
              <w:t>.</w:t>
            </w:r>
          </w:p>
          <w:p w14:paraId="6446B229"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Środki własne budżetu Unii Europejskiej i środki z budżetu Unii Europejskiej w polskim systemie budżetowym.</w:t>
            </w:r>
          </w:p>
          <w:p w14:paraId="072DC343"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System finansowania i wynagradzania administracji publicznej w Polsce.</w:t>
            </w:r>
          </w:p>
          <w:p w14:paraId="01A89831"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System zamówień publicznych w Polsce.</w:t>
            </w:r>
          </w:p>
          <w:p w14:paraId="3BE341C7"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Zarządzanie i finansowanie instytucji użyteczności publicznej.</w:t>
            </w:r>
          </w:p>
          <w:p w14:paraId="185F4F0E"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Organizacja i funkcje Skarbu Państwa.</w:t>
            </w:r>
          </w:p>
          <w:p w14:paraId="1B689046"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Innowacje i przedsiębiorczość a wsparcie ze strony Państwa.</w:t>
            </w:r>
          </w:p>
          <w:p w14:paraId="15738C26"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Publiczne banki rozwoju (np. Bank Gospodarstwa Krajowego).</w:t>
            </w:r>
          </w:p>
          <w:p w14:paraId="0CD4428F"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p>
          <w:p w14:paraId="460A16A1"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Pytania</w:t>
            </w:r>
          </w:p>
          <w:p w14:paraId="0C12FE8D" w14:textId="77777777" w:rsidR="00280AD3" w:rsidRPr="00A251A7" w:rsidRDefault="00280AD3" w:rsidP="00280AD3">
            <w:pPr>
              <w:ind w:left="708"/>
              <w:rPr>
                <w:rFonts w:cstheme="minorHAnsi"/>
                <w:sz w:val="20"/>
                <w:szCs w:val="20"/>
              </w:rPr>
            </w:pPr>
          </w:p>
          <w:p w14:paraId="4FBC1574" w14:textId="77777777" w:rsidR="00280AD3" w:rsidRPr="00A251A7" w:rsidRDefault="00280AD3" w:rsidP="00280AD3">
            <w:pPr>
              <w:ind w:left="708"/>
              <w:rPr>
                <w:rFonts w:cstheme="minorHAnsi"/>
                <w:sz w:val="20"/>
                <w:szCs w:val="20"/>
              </w:rPr>
            </w:pPr>
          </w:p>
          <w:p w14:paraId="7D8FDFC0" w14:textId="77777777" w:rsidR="00280AD3" w:rsidRPr="00A251A7" w:rsidRDefault="00280AD3" w:rsidP="00280AD3">
            <w:pPr>
              <w:pStyle w:val="Akapitzlist"/>
              <w:numPr>
                <w:ilvl w:val="0"/>
                <w:numId w:val="24"/>
              </w:numPr>
              <w:rPr>
                <w:rFonts w:cstheme="minorHAnsi"/>
                <w:i/>
                <w:sz w:val="20"/>
                <w:szCs w:val="20"/>
              </w:rPr>
            </w:pPr>
            <w:r w:rsidRPr="00A251A7">
              <w:rPr>
                <w:rFonts w:cstheme="minorHAnsi"/>
                <w:sz w:val="20"/>
                <w:szCs w:val="20"/>
              </w:rPr>
              <w:t>Grupy pośredników finansowych – świadczone usługi, ponoszone rodzaje ryzyka</w:t>
            </w:r>
          </w:p>
          <w:p w14:paraId="1387B613" w14:textId="77777777" w:rsidR="00280AD3" w:rsidRPr="00A251A7" w:rsidRDefault="00280AD3" w:rsidP="00280AD3">
            <w:pPr>
              <w:rPr>
                <w:rFonts w:cstheme="minorHAnsi"/>
                <w:i/>
                <w:sz w:val="20"/>
                <w:szCs w:val="20"/>
              </w:rPr>
            </w:pPr>
          </w:p>
          <w:p w14:paraId="5860AAFA" w14:textId="77777777" w:rsidR="00280AD3" w:rsidRPr="00A251A7" w:rsidRDefault="00280AD3" w:rsidP="00280AD3">
            <w:pPr>
              <w:pStyle w:val="Akapitzlist"/>
              <w:numPr>
                <w:ilvl w:val="0"/>
                <w:numId w:val="24"/>
              </w:numPr>
              <w:spacing w:line="480" w:lineRule="auto"/>
              <w:rPr>
                <w:rFonts w:cstheme="minorHAnsi"/>
                <w:i/>
                <w:sz w:val="20"/>
                <w:szCs w:val="20"/>
              </w:rPr>
            </w:pPr>
            <w:r w:rsidRPr="00A251A7">
              <w:rPr>
                <w:rFonts w:cstheme="minorHAnsi"/>
                <w:sz w:val="20"/>
                <w:szCs w:val="20"/>
              </w:rPr>
              <w:t xml:space="preserve"> Obligacje i ich rodzaje</w:t>
            </w:r>
          </w:p>
          <w:p w14:paraId="0F8C1BE1" w14:textId="77777777" w:rsidR="00280AD3" w:rsidRPr="00A251A7" w:rsidRDefault="00280AD3" w:rsidP="00280AD3">
            <w:pPr>
              <w:pStyle w:val="Akapitzlist"/>
              <w:numPr>
                <w:ilvl w:val="0"/>
                <w:numId w:val="24"/>
              </w:numPr>
              <w:spacing w:line="480" w:lineRule="auto"/>
              <w:rPr>
                <w:rFonts w:cstheme="minorHAnsi"/>
                <w:i/>
                <w:sz w:val="20"/>
                <w:szCs w:val="20"/>
              </w:rPr>
            </w:pPr>
            <w:r w:rsidRPr="00A251A7">
              <w:rPr>
                <w:rFonts w:cstheme="minorHAnsi"/>
                <w:sz w:val="20"/>
                <w:szCs w:val="20"/>
              </w:rPr>
              <w:t xml:space="preserve"> Cel, zakres i instrumenty nadzoru finansowego</w:t>
            </w:r>
          </w:p>
          <w:p w14:paraId="0D163F2A" w14:textId="77777777" w:rsidR="00280AD3" w:rsidRPr="00A251A7" w:rsidRDefault="00280AD3" w:rsidP="00280AD3">
            <w:pPr>
              <w:pStyle w:val="Akapitzlist"/>
              <w:numPr>
                <w:ilvl w:val="0"/>
                <w:numId w:val="24"/>
              </w:numPr>
              <w:spacing w:line="276" w:lineRule="auto"/>
              <w:rPr>
                <w:rFonts w:cstheme="minorHAnsi"/>
                <w:i/>
                <w:sz w:val="20"/>
                <w:szCs w:val="20"/>
              </w:rPr>
            </w:pPr>
            <w:r w:rsidRPr="00A251A7">
              <w:rPr>
                <w:rFonts w:cstheme="minorHAnsi"/>
                <w:sz w:val="20"/>
                <w:szCs w:val="20"/>
              </w:rPr>
              <w:t xml:space="preserve"> Kontrakty terminowe- rodzaje i sposób wykorzystania przy zabezpieczaniu ryzyka</w:t>
            </w:r>
          </w:p>
          <w:p w14:paraId="2981D91E" w14:textId="77777777" w:rsidR="00280AD3" w:rsidRPr="00A251A7" w:rsidRDefault="00280AD3" w:rsidP="00280AD3">
            <w:pPr>
              <w:pStyle w:val="Akapitzlist"/>
              <w:numPr>
                <w:ilvl w:val="0"/>
                <w:numId w:val="24"/>
              </w:numPr>
              <w:spacing w:after="160" w:line="480" w:lineRule="auto"/>
              <w:rPr>
                <w:rFonts w:cstheme="minorHAnsi"/>
                <w:sz w:val="20"/>
                <w:szCs w:val="20"/>
              </w:rPr>
            </w:pPr>
            <w:r w:rsidRPr="00A251A7">
              <w:rPr>
                <w:rFonts w:cstheme="minorHAnsi"/>
                <w:sz w:val="20"/>
                <w:szCs w:val="20"/>
              </w:rPr>
              <w:t>Rodzaje ryzyka w działalności bankowej i ich skutki  bilansowe</w:t>
            </w:r>
          </w:p>
          <w:p w14:paraId="492C845C" w14:textId="77777777" w:rsidR="00280AD3" w:rsidRPr="00AF49B8" w:rsidRDefault="00280AD3" w:rsidP="00280AD3">
            <w:pPr>
              <w:rPr>
                <w:rFonts w:cs="Arial"/>
                <w:sz w:val="18"/>
                <w:szCs w:val="18"/>
              </w:rPr>
            </w:pPr>
          </w:p>
          <w:p w14:paraId="1B9D6B27" w14:textId="1F0AFF1F" w:rsidR="00280AD3" w:rsidRPr="00353984" w:rsidRDefault="00280AD3" w:rsidP="00280AD3">
            <w:pPr>
              <w:rPr>
                <w:rFonts w:cs="Arial"/>
                <w:sz w:val="18"/>
                <w:szCs w:val="18"/>
                <w:u w:val="single"/>
              </w:rPr>
            </w:pPr>
          </w:p>
        </w:tc>
        <w:tc>
          <w:tcPr>
            <w:tcW w:w="3120" w:type="dxa"/>
            <w:shd w:val="clear" w:color="auto" w:fill="F2F2F2" w:themeFill="background1" w:themeFillShade="F2"/>
          </w:tcPr>
          <w:p w14:paraId="1058445F" w14:textId="77777777" w:rsidR="00280AD3" w:rsidRDefault="00280AD3" w:rsidP="00280AD3">
            <w:pPr>
              <w:rPr>
                <w:rFonts w:cs="Arial"/>
                <w:sz w:val="18"/>
                <w:szCs w:val="18"/>
              </w:rPr>
            </w:pPr>
            <w:r w:rsidRPr="00AF49B8">
              <w:rPr>
                <w:rFonts w:cs="Arial"/>
                <w:sz w:val="18"/>
                <w:szCs w:val="18"/>
              </w:rPr>
              <w:t>&gt;8</w:t>
            </w:r>
          </w:p>
          <w:p w14:paraId="2543ADBB" w14:textId="77777777" w:rsidR="00280AD3" w:rsidRPr="00A251A7" w:rsidRDefault="00280AD3" w:rsidP="00280AD3">
            <w:pPr>
              <w:pStyle w:val="NormalnyWeb"/>
              <w:spacing w:before="0" w:beforeAutospacing="0" w:after="90" w:afterAutospacing="0"/>
              <w:rPr>
                <w:rFonts w:asciiTheme="minorHAnsi" w:hAnsiTheme="minorHAnsi" w:cstheme="minorHAnsi"/>
                <w:b/>
                <w:bCs/>
                <w:color w:val="06022E"/>
                <w:sz w:val="20"/>
                <w:szCs w:val="20"/>
              </w:rPr>
            </w:pPr>
            <w:r w:rsidRPr="00A251A7">
              <w:rPr>
                <w:rFonts w:asciiTheme="minorHAnsi" w:hAnsiTheme="minorHAnsi" w:cstheme="minorHAnsi"/>
                <w:b/>
                <w:bCs/>
                <w:color w:val="06022E"/>
                <w:sz w:val="20"/>
                <w:szCs w:val="20"/>
              </w:rPr>
              <w:t>Analiza otocznia rynków/instytucji finansowych (bankowych i kapitałowych) oraz systemu/instytucji finansów publicznych</w:t>
            </w:r>
          </w:p>
          <w:p w14:paraId="306CA1C5" w14:textId="77777777" w:rsidR="00280AD3" w:rsidRDefault="00280AD3" w:rsidP="00280AD3">
            <w:pPr>
              <w:rPr>
                <w:rFonts w:cs="Arial"/>
                <w:sz w:val="18"/>
                <w:szCs w:val="18"/>
              </w:rPr>
            </w:pPr>
          </w:p>
          <w:p w14:paraId="5286DD4E" w14:textId="77777777" w:rsidR="00280AD3" w:rsidRDefault="00280AD3" w:rsidP="00280AD3">
            <w:pPr>
              <w:rPr>
                <w:rFonts w:cs="Arial"/>
                <w:sz w:val="18"/>
                <w:szCs w:val="18"/>
              </w:rPr>
            </w:pPr>
            <w:r>
              <w:rPr>
                <w:rFonts w:cs="Arial"/>
                <w:sz w:val="18"/>
                <w:szCs w:val="18"/>
              </w:rPr>
              <w:t>Program seminarium:</w:t>
            </w:r>
          </w:p>
          <w:p w14:paraId="1AE4D1E7"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Program seminarium:</w:t>
            </w:r>
          </w:p>
          <w:p w14:paraId="57555938"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I. Metodyka pracy naukowej</w:t>
            </w:r>
          </w:p>
          <w:p w14:paraId="004C8C12"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II. Cel pracy i jej teza</w:t>
            </w:r>
          </w:p>
          <w:p w14:paraId="13A63009"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III. Metody badawcze</w:t>
            </w:r>
          </w:p>
          <w:p w14:paraId="698D842A"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IV. Analizy i przetwarzanie materiału empirycznego</w:t>
            </w:r>
          </w:p>
          <w:p w14:paraId="75141E9F"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V. Wnioskowanie</w:t>
            </w:r>
          </w:p>
          <w:p w14:paraId="1FE7A43D"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VI. Piśmiennictwo naukowe (strona formalna pracy)</w:t>
            </w:r>
          </w:p>
          <w:p w14:paraId="14946FFC"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Proponowane przykładowe zagadnienia</w:t>
            </w:r>
          </w:p>
          <w:p w14:paraId="1D98D663"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Organizacja sektora publicznego w Polsce.</w:t>
            </w:r>
          </w:p>
          <w:p w14:paraId="0B656484"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Procesy komercjalizacji i prywatyzacji w Polsce.</w:t>
            </w:r>
          </w:p>
          <w:p w14:paraId="4BCDD98B"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Budżet państwa i budżety jednostek samorządu terytorialnego w Polsce i w krajach OECD.</w:t>
            </w:r>
          </w:p>
          <w:p w14:paraId="331F8F2D"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Państwowy dług publiczny.</w:t>
            </w:r>
          </w:p>
          <w:p w14:paraId="5CC4777B"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Podatki na rynku kapitałowym.</w:t>
            </w:r>
          </w:p>
          <w:p w14:paraId="7828841E"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Skarbowe i komunalne papiery wartościowe.</w:t>
            </w:r>
          </w:p>
          <w:p w14:paraId="45617C51"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Gospodarka finansowa jednostek sektora finansów publicznych.</w:t>
            </w:r>
          </w:p>
          <w:p w14:paraId="47EB0E5C"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Zorganizowany obrót papierami wartościowymi.</w:t>
            </w:r>
          </w:p>
          <w:p w14:paraId="1F92BE95"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Zasady obroty giełdowego w Polsce.</w:t>
            </w:r>
          </w:p>
          <w:p w14:paraId="5BA627D4"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Procedury i normy ostrożnościowe w działalności bankowej.</w:t>
            </w:r>
          </w:p>
          <w:p w14:paraId="1052D7B8"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Ryzyko operacyjne w działalności instytucji finansowych.</w:t>
            </w:r>
          </w:p>
          <w:p w14:paraId="552A704E"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Stabilność finansowa.</w:t>
            </w:r>
          </w:p>
          <w:p w14:paraId="58233E98"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Zarządzanie kryzysowe.</w:t>
            </w:r>
          </w:p>
          <w:p w14:paraId="5B253A63"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Audyt wewnętrzny.</w:t>
            </w:r>
          </w:p>
          <w:p w14:paraId="3E3DDAC1"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xml:space="preserve">• Rynek </w:t>
            </w:r>
            <w:proofErr w:type="spellStart"/>
            <w:r w:rsidRPr="00A251A7">
              <w:rPr>
                <w:rFonts w:asciiTheme="minorHAnsi" w:hAnsiTheme="minorHAnsi" w:cstheme="minorHAnsi"/>
                <w:color w:val="06022E"/>
                <w:sz w:val="20"/>
                <w:szCs w:val="20"/>
              </w:rPr>
              <w:t>parabankowy</w:t>
            </w:r>
            <w:proofErr w:type="spellEnd"/>
            <w:r w:rsidRPr="00A251A7">
              <w:rPr>
                <w:rFonts w:asciiTheme="minorHAnsi" w:hAnsiTheme="minorHAnsi" w:cstheme="minorHAnsi"/>
                <w:color w:val="06022E"/>
                <w:sz w:val="20"/>
                <w:szCs w:val="20"/>
              </w:rPr>
              <w:t>.</w:t>
            </w:r>
          </w:p>
          <w:p w14:paraId="65FE0271"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Środki własne budżetu Unii Europejskiej i środki z budżetu Unii Europejskiej w polskim systemie budżetowym.</w:t>
            </w:r>
          </w:p>
          <w:p w14:paraId="5CB08B35"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System finansowania i wynagradzania administracji publicznej w Polsce.</w:t>
            </w:r>
          </w:p>
          <w:p w14:paraId="7BD94824"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System zamówień publicznych w Polsce.</w:t>
            </w:r>
          </w:p>
          <w:p w14:paraId="59B18FC0"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Zarządzanie i finansowanie instytucji użyteczności publicznej.</w:t>
            </w:r>
          </w:p>
          <w:p w14:paraId="0BE4B090"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Organizacja i funkcje Skarbu Państwa.</w:t>
            </w:r>
          </w:p>
          <w:p w14:paraId="5F5648CC"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 Innowacje i przedsiębiorczość a wsparcie ze strony Państwa.</w:t>
            </w:r>
          </w:p>
          <w:p w14:paraId="0C3394B3"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Publiczne banki rozwoju (np. Bank Gospodarstwa Krajowego).</w:t>
            </w:r>
          </w:p>
          <w:p w14:paraId="31DC61A8"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p>
          <w:p w14:paraId="6E9B4092" w14:textId="77777777" w:rsidR="00280AD3" w:rsidRPr="00A251A7" w:rsidRDefault="00280AD3" w:rsidP="00280AD3">
            <w:pPr>
              <w:pStyle w:val="NormalnyWeb"/>
              <w:spacing w:before="0" w:beforeAutospacing="0" w:after="90" w:afterAutospacing="0"/>
              <w:rPr>
                <w:rFonts w:asciiTheme="minorHAnsi" w:hAnsiTheme="minorHAnsi" w:cstheme="minorHAnsi"/>
                <w:color w:val="06022E"/>
                <w:sz w:val="20"/>
                <w:szCs w:val="20"/>
              </w:rPr>
            </w:pPr>
            <w:r w:rsidRPr="00A251A7">
              <w:rPr>
                <w:rFonts w:asciiTheme="minorHAnsi" w:hAnsiTheme="minorHAnsi" w:cstheme="minorHAnsi"/>
                <w:color w:val="06022E"/>
                <w:sz w:val="20"/>
                <w:szCs w:val="20"/>
              </w:rPr>
              <w:t>Pytania</w:t>
            </w:r>
          </w:p>
          <w:p w14:paraId="5509195F" w14:textId="77777777" w:rsidR="00280AD3" w:rsidRPr="00A251A7" w:rsidRDefault="00280AD3" w:rsidP="00280AD3">
            <w:pPr>
              <w:ind w:left="708"/>
              <w:rPr>
                <w:rFonts w:cstheme="minorHAnsi"/>
                <w:sz w:val="20"/>
                <w:szCs w:val="20"/>
              </w:rPr>
            </w:pPr>
          </w:p>
          <w:p w14:paraId="591F46EC" w14:textId="77777777" w:rsidR="00280AD3" w:rsidRPr="00A251A7" w:rsidRDefault="00280AD3" w:rsidP="00280AD3">
            <w:pPr>
              <w:ind w:left="708"/>
              <w:rPr>
                <w:rFonts w:cstheme="minorHAnsi"/>
                <w:sz w:val="20"/>
                <w:szCs w:val="20"/>
              </w:rPr>
            </w:pPr>
          </w:p>
          <w:p w14:paraId="1FF0BDC7" w14:textId="77777777" w:rsidR="00280AD3" w:rsidRPr="00A251A7" w:rsidRDefault="00280AD3" w:rsidP="00280AD3">
            <w:pPr>
              <w:pStyle w:val="Akapitzlist"/>
              <w:numPr>
                <w:ilvl w:val="0"/>
                <w:numId w:val="24"/>
              </w:numPr>
              <w:rPr>
                <w:rFonts w:cstheme="minorHAnsi"/>
                <w:i/>
                <w:sz w:val="20"/>
                <w:szCs w:val="20"/>
              </w:rPr>
            </w:pPr>
            <w:r w:rsidRPr="00A251A7">
              <w:rPr>
                <w:rFonts w:cstheme="minorHAnsi"/>
                <w:sz w:val="20"/>
                <w:szCs w:val="20"/>
              </w:rPr>
              <w:t>Grupy pośredników finansowych – świadczone usługi, ponoszone rodzaje ryzyka</w:t>
            </w:r>
          </w:p>
          <w:p w14:paraId="71AD404D" w14:textId="77777777" w:rsidR="00280AD3" w:rsidRPr="00A251A7" w:rsidRDefault="00280AD3" w:rsidP="00280AD3">
            <w:pPr>
              <w:rPr>
                <w:rFonts w:cstheme="minorHAnsi"/>
                <w:i/>
                <w:sz w:val="20"/>
                <w:szCs w:val="20"/>
              </w:rPr>
            </w:pPr>
          </w:p>
          <w:p w14:paraId="1E88AEFA" w14:textId="77777777" w:rsidR="00280AD3" w:rsidRPr="00A251A7" w:rsidRDefault="00280AD3" w:rsidP="00280AD3">
            <w:pPr>
              <w:pStyle w:val="Akapitzlist"/>
              <w:numPr>
                <w:ilvl w:val="0"/>
                <w:numId w:val="24"/>
              </w:numPr>
              <w:spacing w:line="480" w:lineRule="auto"/>
              <w:rPr>
                <w:rFonts w:cstheme="minorHAnsi"/>
                <w:i/>
                <w:sz w:val="20"/>
                <w:szCs w:val="20"/>
              </w:rPr>
            </w:pPr>
            <w:r w:rsidRPr="00A251A7">
              <w:rPr>
                <w:rFonts w:cstheme="minorHAnsi"/>
                <w:sz w:val="20"/>
                <w:szCs w:val="20"/>
              </w:rPr>
              <w:t xml:space="preserve"> Obligacje i ich rodzaje</w:t>
            </w:r>
          </w:p>
          <w:p w14:paraId="7CAD80F6" w14:textId="77777777" w:rsidR="00280AD3" w:rsidRPr="00A251A7" w:rsidRDefault="00280AD3" w:rsidP="00280AD3">
            <w:pPr>
              <w:pStyle w:val="Akapitzlist"/>
              <w:numPr>
                <w:ilvl w:val="0"/>
                <w:numId w:val="24"/>
              </w:numPr>
              <w:spacing w:line="480" w:lineRule="auto"/>
              <w:rPr>
                <w:rFonts w:cstheme="minorHAnsi"/>
                <w:i/>
                <w:sz w:val="20"/>
                <w:szCs w:val="20"/>
              </w:rPr>
            </w:pPr>
            <w:r w:rsidRPr="00A251A7">
              <w:rPr>
                <w:rFonts w:cstheme="minorHAnsi"/>
                <w:sz w:val="20"/>
                <w:szCs w:val="20"/>
              </w:rPr>
              <w:t xml:space="preserve"> Cel, zakres i instrumenty nadzoru finansowego</w:t>
            </w:r>
          </w:p>
          <w:p w14:paraId="27395CE6" w14:textId="77777777" w:rsidR="00280AD3" w:rsidRPr="00A251A7" w:rsidRDefault="00280AD3" w:rsidP="00280AD3">
            <w:pPr>
              <w:pStyle w:val="Akapitzlist"/>
              <w:numPr>
                <w:ilvl w:val="0"/>
                <w:numId w:val="24"/>
              </w:numPr>
              <w:spacing w:line="276" w:lineRule="auto"/>
              <w:rPr>
                <w:rFonts w:cstheme="minorHAnsi"/>
                <w:i/>
                <w:sz w:val="20"/>
                <w:szCs w:val="20"/>
              </w:rPr>
            </w:pPr>
            <w:r w:rsidRPr="00A251A7">
              <w:rPr>
                <w:rFonts w:cstheme="minorHAnsi"/>
                <w:sz w:val="20"/>
                <w:szCs w:val="20"/>
              </w:rPr>
              <w:t xml:space="preserve"> Kontrakty terminowe- rodzaje i sposób wykorzystania przy zabezpieczaniu ryzyka</w:t>
            </w:r>
          </w:p>
          <w:p w14:paraId="5EAD9D06" w14:textId="77777777" w:rsidR="00280AD3" w:rsidRPr="00A251A7" w:rsidRDefault="00280AD3" w:rsidP="00280AD3">
            <w:pPr>
              <w:pStyle w:val="Akapitzlist"/>
              <w:numPr>
                <w:ilvl w:val="0"/>
                <w:numId w:val="24"/>
              </w:numPr>
              <w:spacing w:after="160" w:line="480" w:lineRule="auto"/>
              <w:rPr>
                <w:rFonts w:cstheme="minorHAnsi"/>
                <w:sz w:val="20"/>
                <w:szCs w:val="20"/>
              </w:rPr>
            </w:pPr>
            <w:r w:rsidRPr="00A251A7">
              <w:rPr>
                <w:rFonts w:cstheme="minorHAnsi"/>
                <w:sz w:val="20"/>
                <w:szCs w:val="20"/>
              </w:rPr>
              <w:t>Rodzaje ryzyka w działalności bankowej i ich skutki  bilansowe</w:t>
            </w:r>
          </w:p>
          <w:p w14:paraId="456DD53B" w14:textId="77777777" w:rsidR="00280AD3" w:rsidRPr="00AF49B8" w:rsidRDefault="00280AD3" w:rsidP="00280AD3">
            <w:pPr>
              <w:rPr>
                <w:rFonts w:cs="Arial"/>
                <w:sz w:val="18"/>
                <w:szCs w:val="18"/>
              </w:rPr>
            </w:pPr>
          </w:p>
          <w:p w14:paraId="6C1078C4" w14:textId="64415484" w:rsidR="00280AD3" w:rsidRPr="00353984" w:rsidRDefault="00280AD3" w:rsidP="00280AD3">
            <w:pPr>
              <w:rPr>
                <w:bCs/>
                <w:sz w:val="18"/>
                <w:szCs w:val="18"/>
              </w:rPr>
            </w:pPr>
          </w:p>
        </w:tc>
        <w:tc>
          <w:tcPr>
            <w:tcW w:w="3146" w:type="dxa"/>
            <w:shd w:val="clear" w:color="auto" w:fill="DAEEF3" w:themeFill="accent5" w:themeFillTint="33"/>
          </w:tcPr>
          <w:p w14:paraId="4EF5E4F9" w14:textId="00AAD936" w:rsidR="00280AD3" w:rsidRPr="00AF49B8" w:rsidRDefault="00280AD3" w:rsidP="00280AD3">
            <w:pPr>
              <w:rPr>
                <w:bCs/>
                <w:sz w:val="18"/>
                <w:szCs w:val="18"/>
              </w:rPr>
            </w:pPr>
          </w:p>
        </w:tc>
        <w:tc>
          <w:tcPr>
            <w:tcW w:w="3168" w:type="dxa"/>
            <w:shd w:val="clear" w:color="auto" w:fill="E2F5F6"/>
          </w:tcPr>
          <w:p w14:paraId="2290F55C" w14:textId="18133E9F" w:rsidR="00280AD3" w:rsidRPr="00353984" w:rsidRDefault="00280AD3" w:rsidP="00280AD3">
            <w:pPr>
              <w:rPr>
                <w:bCs/>
                <w:sz w:val="18"/>
                <w:szCs w:val="18"/>
              </w:rPr>
            </w:pPr>
          </w:p>
        </w:tc>
      </w:tr>
      <w:tr w:rsidR="00280AD3" w:rsidRPr="00353984" w14:paraId="0A3D4A71" w14:textId="77777777" w:rsidTr="00881292">
        <w:tc>
          <w:tcPr>
            <w:tcW w:w="534" w:type="dxa"/>
          </w:tcPr>
          <w:p w14:paraId="5B2EB571" w14:textId="77777777" w:rsidR="00280AD3" w:rsidRPr="00353984" w:rsidRDefault="00280AD3" w:rsidP="00280AD3">
            <w:pPr>
              <w:pStyle w:val="Akapitzlist"/>
              <w:numPr>
                <w:ilvl w:val="0"/>
                <w:numId w:val="1"/>
              </w:numPr>
              <w:rPr>
                <w:sz w:val="18"/>
                <w:szCs w:val="18"/>
              </w:rPr>
            </w:pPr>
          </w:p>
        </w:tc>
        <w:tc>
          <w:tcPr>
            <w:tcW w:w="1417" w:type="dxa"/>
          </w:tcPr>
          <w:p w14:paraId="29F39D13" w14:textId="77777777" w:rsidR="00280AD3" w:rsidRPr="00353984" w:rsidRDefault="00280AD3" w:rsidP="00280AD3">
            <w:pPr>
              <w:rPr>
                <w:sz w:val="18"/>
                <w:szCs w:val="18"/>
              </w:rPr>
            </w:pPr>
            <w:r w:rsidRPr="00353984">
              <w:rPr>
                <w:sz w:val="18"/>
                <w:szCs w:val="18"/>
              </w:rPr>
              <w:t>Dr Krzysztof Smoleń</w:t>
            </w:r>
          </w:p>
        </w:tc>
        <w:tc>
          <w:tcPr>
            <w:tcW w:w="2835" w:type="dxa"/>
            <w:shd w:val="clear" w:color="auto" w:fill="E7E5E7"/>
          </w:tcPr>
          <w:p w14:paraId="01DDA066" w14:textId="77777777" w:rsidR="00280AD3" w:rsidRPr="00353984" w:rsidRDefault="00280AD3" w:rsidP="00280AD3">
            <w:pPr>
              <w:rPr>
                <w:sz w:val="18"/>
                <w:szCs w:val="18"/>
              </w:rPr>
            </w:pPr>
          </w:p>
        </w:tc>
        <w:tc>
          <w:tcPr>
            <w:tcW w:w="3120" w:type="dxa"/>
            <w:shd w:val="clear" w:color="auto" w:fill="F2F2F2" w:themeFill="background1" w:themeFillShade="F2"/>
          </w:tcPr>
          <w:p w14:paraId="2E5F08E7" w14:textId="77777777" w:rsidR="00280AD3" w:rsidRPr="00353984" w:rsidRDefault="00280AD3" w:rsidP="00280AD3">
            <w:pPr>
              <w:rPr>
                <w:sz w:val="18"/>
                <w:szCs w:val="18"/>
              </w:rPr>
            </w:pPr>
          </w:p>
        </w:tc>
        <w:tc>
          <w:tcPr>
            <w:tcW w:w="3146" w:type="dxa"/>
            <w:shd w:val="clear" w:color="auto" w:fill="DAEEF3" w:themeFill="accent5" w:themeFillTint="33"/>
          </w:tcPr>
          <w:p w14:paraId="5D030BC9" w14:textId="77777777" w:rsidR="00280AD3" w:rsidRDefault="00280AD3" w:rsidP="00280AD3">
            <w:pPr>
              <w:rPr>
                <w:sz w:val="18"/>
                <w:szCs w:val="18"/>
              </w:rPr>
            </w:pPr>
            <w:r>
              <w:rPr>
                <w:sz w:val="18"/>
                <w:szCs w:val="18"/>
              </w:rPr>
              <w:t>&gt;8</w:t>
            </w:r>
          </w:p>
          <w:p w14:paraId="3A2CD968" w14:textId="77777777" w:rsidR="00280AD3" w:rsidRDefault="00280AD3" w:rsidP="00280AD3">
            <w:pPr>
              <w:rPr>
                <w:rFonts w:cstheme="minorHAnsi"/>
                <w:b/>
                <w:bCs/>
                <w:sz w:val="20"/>
                <w:szCs w:val="20"/>
              </w:rPr>
            </w:pPr>
            <w:r w:rsidRPr="004A2510">
              <w:rPr>
                <w:rFonts w:cstheme="minorHAnsi"/>
                <w:b/>
                <w:bCs/>
                <w:sz w:val="20"/>
                <w:szCs w:val="20"/>
              </w:rPr>
              <w:t>Zarządzanie procesami doświadczenia klienta (</w:t>
            </w:r>
            <w:proofErr w:type="spellStart"/>
            <w:r w:rsidRPr="004A2510">
              <w:rPr>
                <w:rFonts w:cstheme="minorHAnsi"/>
                <w:b/>
                <w:bCs/>
                <w:sz w:val="20"/>
                <w:szCs w:val="20"/>
              </w:rPr>
              <w:t>customer</w:t>
            </w:r>
            <w:proofErr w:type="spellEnd"/>
            <w:r w:rsidRPr="004A2510">
              <w:rPr>
                <w:rFonts w:cstheme="minorHAnsi"/>
                <w:b/>
                <w:bCs/>
                <w:sz w:val="20"/>
                <w:szCs w:val="20"/>
              </w:rPr>
              <w:t xml:space="preserve"> </w:t>
            </w:r>
            <w:proofErr w:type="spellStart"/>
            <w:r w:rsidRPr="004A2510">
              <w:rPr>
                <w:rFonts w:cstheme="minorHAnsi"/>
                <w:b/>
                <w:bCs/>
                <w:sz w:val="20"/>
                <w:szCs w:val="20"/>
              </w:rPr>
              <w:t>experience</w:t>
            </w:r>
            <w:proofErr w:type="spellEnd"/>
            <w:r w:rsidRPr="004A2510">
              <w:rPr>
                <w:rFonts w:cstheme="minorHAnsi"/>
                <w:b/>
                <w:bCs/>
                <w:sz w:val="20"/>
                <w:szCs w:val="20"/>
              </w:rPr>
              <w:t>) w organizacjach</w:t>
            </w:r>
          </w:p>
          <w:p w14:paraId="5BE5CA60" w14:textId="77777777" w:rsidR="00280AD3" w:rsidRDefault="00280AD3" w:rsidP="00280AD3">
            <w:pPr>
              <w:rPr>
                <w:rFonts w:cstheme="minorHAnsi"/>
                <w:b/>
                <w:bCs/>
                <w:sz w:val="20"/>
                <w:szCs w:val="20"/>
              </w:rPr>
            </w:pPr>
          </w:p>
          <w:p w14:paraId="45A4D28C" w14:textId="77777777" w:rsidR="00280AD3" w:rsidRPr="004A2510" w:rsidRDefault="00280AD3" w:rsidP="00280AD3">
            <w:pPr>
              <w:rPr>
                <w:rFonts w:cstheme="minorHAnsi"/>
                <w:sz w:val="20"/>
                <w:szCs w:val="20"/>
              </w:rPr>
            </w:pPr>
            <w:r w:rsidRPr="004A2510">
              <w:rPr>
                <w:rFonts w:cstheme="minorHAnsi"/>
                <w:sz w:val="20"/>
                <w:szCs w:val="20"/>
              </w:rPr>
              <w:t>Program seminarium:</w:t>
            </w:r>
          </w:p>
          <w:p w14:paraId="5F2E0FF0" w14:textId="77777777" w:rsidR="00280AD3" w:rsidRPr="004A2510" w:rsidRDefault="00280AD3" w:rsidP="00280AD3">
            <w:pPr>
              <w:numPr>
                <w:ilvl w:val="0"/>
                <w:numId w:val="12"/>
              </w:numPr>
              <w:rPr>
                <w:rFonts w:cstheme="minorHAnsi"/>
                <w:sz w:val="20"/>
                <w:szCs w:val="20"/>
              </w:rPr>
            </w:pPr>
            <w:r w:rsidRPr="004A2510">
              <w:rPr>
                <w:rFonts w:cstheme="minorHAnsi"/>
                <w:sz w:val="20"/>
                <w:szCs w:val="20"/>
              </w:rPr>
              <w:t>zasady pisania pracy magisterskiej</w:t>
            </w:r>
          </w:p>
          <w:p w14:paraId="0526442E" w14:textId="77777777" w:rsidR="00280AD3" w:rsidRPr="004A2510" w:rsidRDefault="00280AD3" w:rsidP="00280AD3">
            <w:pPr>
              <w:numPr>
                <w:ilvl w:val="0"/>
                <w:numId w:val="12"/>
              </w:numPr>
              <w:rPr>
                <w:rFonts w:cstheme="minorHAnsi"/>
                <w:sz w:val="20"/>
                <w:szCs w:val="20"/>
              </w:rPr>
            </w:pPr>
            <w:r w:rsidRPr="004A2510">
              <w:rPr>
                <w:rFonts w:cstheme="minorHAnsi"/>
                <w:sz w:val="20"/>
                <w:szCs w:val="20"/>
              </w:rPr>
              <w:t>wybór tematu</w:t>
            </w:r>
          </w:p>
          <w:p w14:paraId="281251F5" w14:textId="77777777" w:rsidR="00280AD3" w:rsidRPr="004A2510" w:rsidRDefault="00280AD3" w:rsidP="00280AD3">
            <w:pPr>
              <w:numPr>
                <w:ilvl w:val="0"/>
                <w:numId w:val="12"/>
              </w:numPr>
              <w:rPr>
                <w:rFonts w:cstheme="minorHAnsi"/>
                <w:sz w:val="20"/>
                <w:szCs w:val="20"/>
              </w:rPr>
            </w:pPr>
            <w:r w:rsidRPr="004A2510">
              <w:rPr>
                <w:rFonts w:cstheme="minorHAnsi"/>
                <w:sz w:val="20"/>
                <w:szCs w:val="20"/>
              </w:rPr>
              <w:t>warsztat badawczy – metody badawcze i ich zastosowanie, prezentacja wyników badań</w:t>
            </w:r>
          </w:p>
          <w:p w14:paraId="61DEF526" w14:textId="77777777" w:rsidR="00280AD3" w:rsidRPr="004A2510" w:rsidRDefault="00280AD3" w:rsidP="00280AD3">
            <w:pPr>
              <w:numPr>
                <w:ilvl w:val="0"/>
                <w:numId w:val="12"/>
              </w:numPr>
              <w:rPr>
                <w:rFonts w:cstheme="minorHAnsi"/>
                <w:sz w:val="20"/>
                <w:szCs w:val="20"/>
              </w:rPr>
            </w:pPr>
            <w:r w:rsidRPr="004A2510">
              <w:rPr>
                <w:rFonts w:cstheme="minorHAnsi"/>
                <w:sz w:val="20"/>
                <w:szCs w:val="20"/>
              </w:rPr>
              <w:t>przygotowanie konspektu i prezentacja tematu</w:t>
            </w:r>
          </w:p>
          <w:p w14:paraId="416FA825" w14:textId="77777777" w:rsidR="00280AD3" w:rsidRPr="004A2510" w:rsidRDefault="00280AD3" w:rsidP="00280AD3">
            <w:pPr>
              <w:numPr>
                <w:ilvl w:val="0"/>
                <w:numId w:val="12"/>
              </w:numPr>
              <w:rPr>
                <w:rFonts w:cstheme="minorHAnsi"/>
                <w:sz w:val="20"/>
                <w:szCs w:val="20"/>
              </w:rPr>
            </w:pPr>
            <w:r w:rsidRPr="004A2510">
              <w:rPr>
                <w:rFonts w:cstheme="minorHAnsi"/>
                <w:sz w:val="20"/>
                <w:szCs w:val="20"/>
              </w:rPr>
              <w:t>konsultacje indywidualne</w:t>
            </w:r>
          </w:p>
          <w:p w14:paraId="73925826" w14:textId="77777777" w:rsidR="00280AD3" w:rsidRPr="004A2510" w:rsidRDefault="00280AD3" w:rsidP="00280AD3">
            <w:pPr>
              <w:rPr>
                <w:rFonts w:cstheme="minorHAnsi"/>
                <w:sz w:val="20"/>
                <w:szCs w:val="20"/>
              </w:rPr>
            </w:pPr>
          </w:p>
          <w:p w14:paraId="504C994C" w14:textId="77777777" w:rsidR="00280AD3" w:rsidRPr="004A2510" w:rsidRDefault="00280AD3" w:rsidP="00280AD3">
            <w:pPr>
              <w:rPr>
                <w:rFonts w:cstheme="minorHAnsi"/>
                <w:sz w:val="20"/>
                <w:szCs w:val="20"/>
              </w:rPr>
            </w:pPr>
            <w:r w:rsidRPr="004A2510">
              <w:rPr>
                <w:rFonts w:cstheme="minorHAnsi"/>
                <w:sz w:val="20"/>
                <w:szCs w:val="20"/>
              </w:rPr>
              <w:t>Przykładowe obszary tematyczne:</w:t>
            </w:r>
          </w:p>
          <w:p w14:paraId="25A1DD3D" w14:textId="77777777" w:rsidR="00280AD3" w:rsidRPr="004A2510" w:rsidRDefault="00280AD3" w:rsidP="00280AD3">
            <w:pPr>
              <w:numPr>
                <w:ilvl w:val="0"/>
                <w:numId w:val="11"/>
              </w:numPr>
              <w:rPr>
                <w:rFonts w:cstheme="minorHAnsi"/>
                <w:sz w:val="20"/>
                <w:szCs w:val="20"/>
              </w:rPr>
            </w:pPr>
            <w:r w:rsidRPr="004A2510">
              <w:rPr>
                <w:rFonts w:cstheme="minorHAnsi"/>
                <w:sz w:val="20"/>
                <w:szCs w:val="20"/>
              </w:rPr>
              <w:t>zarządzanie jakością sprzedaży</w:t>
            </w:r>
          </w:p>
          <w:p w14:paraId="4DB144D3" w14:textId="77777777" w:rsidR="00280AD3" w:rsidRPr="004A2510" w:rsidRDefault="00280AD3" w:rsidP="00280AD3">
            <w:pPr>
              <w:numPr>
                <w:ilvl w:val="0"/>
                <w:numId w:val="11"/>
              </w:numPr>
              <w:rPr>
                <w:rFonts w:cstheme="minorHAnsi"/>
                <w:sz w:val="20"/>
                <w:szCs w:val="20"/>
                <w:lang w:val="en-US"/>
              </w:rPr>
            </w:pPr>
            <w:proofErr w:type="spellStart"/>
            <w:r w:rsidRPr="004A2510">
              <w:rPr>
                <w:rFonts w:cstheme="minorHAnsi"/>
                <w:sz w:val="20"/>
                <w:szCs w:val="20"/>
                <w:lang w:val="en-US"/>
              </w:rPr>
              <w:t>zarządzanie</w:t>
            </w:r>
            <w:proofErr w:type="spellEnd"/>
            <w:r w:rsidRPr="004A2510">
              <w:rPr>
                <w:rFonts w:cstheme="minorHAnsi"/>
                <w:sz w:val="20"/>
                <w:szCs w:val="20"/>
                <w:lang w:val="en-US"/>
              </w:rPr>
              <w:t xml:space="preserve"> customer experience </w:t>
            </w:r>
            <w:proofErr w:type="spellStart"/>
            <w:r w:rsidRPr="004A2510">
              <w:rPr>
                <w:rFonts w:cstheme="minorHAnsi"/>
                <w:sz w:val="20"/>
                <w:szCs w:val="20"/>
                <w:lang w:val="en-US"/>
              </w:rPr>
              <w:t>i</w:t>
            </w:r>
            <w:proofErr w:type="spellEnd"/>
            <w:r w:rsidRPr="004A2510">
              <w:rPr>
                <w:rFonts w:cstheme="minorHAnsi"/>
                <w:sz w:val="20"/>
                <w:szCs w:val="20"/>
                <w:lang w:val="en-US"/>
              </w:rPr>
              <w:t xml:space="preserve"> customer journey</w:t>
            </w:r>
          </w:p>
          <w:p w14:paraId="24AA406D" w14:textId="77777777" w:rsidR="00280AD3" w:rsidRPr="004A2510" w:rsidRDefault="00280AD3" w:rsidP="00280AD3">
            <w:pPr>
              <w:numPr>
                <w:ilvl w:val="0"/>
                <w:numId w:val="11"/>
              </w:numPr>
              <w:rPr>
                <w:rFonts w:cstheme="minorHAnsi"/>
                <w:sz w:val="20"/>
                <w:szCs w:val="20"/>
              </w:rPr>
            </w:pPr>
            <w:r w:rsidRPr="004A2510">
              <w:rPr>
                <w:rFonts w:cstheme="minorHAnsi"/>
                <w:sz w:val="20"/>
                <w:szCs w:val="20"/>
              </w:rPr>
              <w:t>tworzenie i optymalizacja procesów marketingowych wspierających doświadczenia klienta</w:t>
            </w:r>
          </w:p>
          <w:p w14:paraId="32764D0C" w14:textId="77777777" w:rsidR="00280AD3" w:rsidRPr="004A2510" w:rsidRDefault="00280AD3" w:rsidP="00280AD3">
            <w:pPr>
              <w:numPr>
                <w:ilvl w:val="0"/>
                <w:numId w:val="11"/>
              </w:numPr>
              <w:rPr>
                <w:rFonts w:cstheme="minorHAnsi"/>
                <w:sz w:val="20"/>
                <w:szCs w:val="20"/>
              </w:rPr>
            </w:pPr>
            <w:r w:rsidRPr="004A2510">
              <w:rPr>
                <w:rFonts w:cstheme="minorHAnsi"/>
                <w:sz w:val="20"/>
                <w:szCs w:val="20"/>
              </w:rPr>
              <w:t>prowadzenie badań jakości klienta w organizacjach (np. NPS, tajemniczy klient)</w:t>
            </w:r>
          </w:p>
          <w:p w14:paraId="7F7688B7" w14:textId="77777777" w:rsidR="00280AD3" w:rsidRPr="004A2510" w:rsidRDefault="00280AD3" w:rsidP="00280AD3">
            <w:pPr>
              <w:numPr>
                <w:ilvl w:val="0"/>
                <w:numId w:val="11"/>
              </w:numPr>
              <w:rPr>
                <w:rFonts w:cstheme="minorHAnsi"/>
                <w:sz w:val="20"/>
                <w:szCs w:val="20"/>
              </w:rPr>
            </w:pPr>
            <w:r w:rsidRPr="004A2510">
              <w:rPr>
                <w:rFonts w:cstheme="minorHAnsi"/>
                <w:sz w:val="20"/>
                <w:szCs w:val="20"/>
              </w:rPr>
              <w:t>wykorzystanie wskaźników pomiaru doświadczenia klienta w organizacjach (m.in. NPS, CSI, CES, FCR)</w:t>
            </w:r>
          </w:p>
          <w:p w14:paraId="060498DC" w14:textId="659D3ACD" w:rsidR="00280AD3" w:rsidRPr="00353984" w:rsidRDefault="00280AD3" w:rsidP="00280AD3">
            <w:pPr>
              <w:rPr>
                <w:sz w:val="18"/>
                <w:szCs w:val="18"/>
              </w:rPr>
            </w:pPr>
          </w:p>
        </w:tc>
        <w:tc>
          <w:tcPr>
            <w:tcW w:w="3168" w:type="dxa"/>
            <w:shd w:val="clear" w:color="auto" w:fill="E2F5F6"/>
          </w:tcPr>
          <w:p w14:paraId="7382EFED" w14:textId="77777777" w:rsidR="00280AD3" w:rsidRDefault="00280AD3" w:rsidP="00280AD3">
            <w:pPr>
              <w:rPr>
                <w:sz w:val="18"/>
                <w:szCs w:val="18"/>
              </w:rPr>
            </w:pPr>
            <w:r>
              <w:rPr>
                <w:sz w:val="18"/>
                <w:szCs w:val="18"/>
              </w:rPr>
              <w:t>&gt;8</w:t>
            </w:r>
          </w:p>
          <w:p w14:paraId="013B45B2" w14:textId="77777777" w:rsidR="00280AD3" w:rsidRDefault="00280AD3" w:rsidP="00280AD3">
            <w:pPr>
              <w:rPr>
                <w:rFonts w:cstheme="minorHAnsi"/>
                <w:b/>
                <w:bCs/>
                <w:sz w:val="20"/>
                <w:szCs w:val="20"/>
              </w:rPr>
            </w:pPr>
            <w:r w:rsidRPr="004A2510">
              <w:rPr>
                <w:rFonts w:cstheme="minorHAnsi"/>
                <w:b/>
                <w:bCs/>
                <w:sz w:val="20"/>
                <w:szCs w:val="20"/>
              </w:rPr>
              <w:t>Zarządzanie procesami doświadczenia klienta (</w:t>
            </w:r>
            <w:proofErr w:type="spellStart"/>
            <w:r w:rsidRPr="004A2510">
              <w:rPr>
                <w:rFonts w:cstheme="minorHAnsi"/>
                <w:b/>
                <w:bCs/>
                <w:sz w:val="20"/>
                <w:szCs w:val="20"/>
              </w:rPr>
              <w:t>customer</w:t>
            </w:r>
            <w:proofErr w:type="spellEnd"/>
            <w:r w:rsidRPr="004A2510">
              <w:rPr>
                <w:rFonts w:cstheme="minorHAnsi"/>
                <w:b/>
                <w:bCs/>
                <w:sz w:val="20"/>
                <w:szCs w:val="20"/>
              </w:rPr>
              <w:t xml:space="preserve"> </w:t>
            </w:r>
            <w:proofErr w:type="spellStart"/>
            <w:r w:rsidRPr="004A2510">
              <w:rPr>
                <w:rFonts w:cstheme="minorHAnsi"/>
                <w:b/>
                <w:bCs/>
                <w:sz w:val="20"/>
                <w:szCs w:val="20"/>
              </w:rPr>
              <w:t>experience</w:t>
            </w:r>
            <w:proofErr w:type="spellEnd"/>
            <w:r w:rsidRPr="004A2510">
              <w:rPr>
                <w:rFonts w:cstheme="minorHAnsi"/>
                <w:b/>
                <w:bCs/>
                <w:sz w:val="20"/>
                <w:szCs w:val="20"/>
              </w:rPr>
              <w:t>) w organizacjach</w:t>
            </w:r>
          </w:p>
          <w:p w14:paraId="59ED7509" w14:textId="77777777" w:rsidR="00280AD3" w:rsidRDefault="00280AD3" w:rsidP="00280AD3">
            <w:pPr>
              <w:rPr>
                <w:rFonts w:cstheme="minorHAnsi"/>
                <w:b/>
                <w:bCs/>
                <w:sz w:val="20"/>
                <w:szCs w:val="20"/>
              </w:rPr>
            </w:pPr>
          </w:p>
          <w:p w14:paraId="05AFBD08" w14:textId="77777777" w:rsidR="00280AD3" w:rsidRPr="004A2510" w:rsidRDefault="00280AD3" w:rsidP="00280AD3">
            <w:pPr>
              <w:rPr>
                <w:rFonts w:cstheme="minorHAnsi"/>
                <w:sz w:val="20"/>
                <w:szCs w:val="20"/>
              </w:rPr>
            </w:pPr>
            <w:r w:rsidRPr="004A2510">
              <w:rPr>
                <w:rFonts w:cstheme="minorHAnsi"/>
                <w:sz w:val="20"/>
                <w:szCs w:val="20"/>
              </w:rPr>
              <w:t>Program seminarium:</w:t>
            </w:r>
          </w:p>
          <w:p w14:paraId="41F383EB" w14:textId="77777777" w:rsidR="00280AD3" w:rsidRPr="004A2510" w:rsidRDefault="00280AD3" w:rsidP="00280AD3">
            <w:pPr>
              <w:numPr>
                <w:ilvl w:val="0"/>
                <w:numId w:val="12"/>
              </w:numPr>
              <w:rPr>
                <w:rFonts w:cstheme="minorHAnsi"/>
                <w:sz w:val="20"/>
                <w:szCs w:val="20"/>
              </w:rPr>
            </w:pPr>
            <w:r w:rsidRPr="004A2510">
              <w:rPr>
                <w:rFonts w:cstheme="minorHAnsi"/>
                <w:sz w:val="20"/>
                <w:szCs w:val="20"/>
              </w:rPr>
              <w:t>zasady pisania pracy magisterskiej</w:t>
            </w:r>
          </w:p>
          <w:p w14:paraId="3618A810" w14:textId="77777777" w:rsidR="00280AD3" w:rsidRPr="004A2510" w:rsidRDefault="00280AD3" w:rsidP="00280AD3">
            <w:pPr>
              <w:numPr>
                <w:ilvl w:val="0"/>
                <w:numId w:val="12"/>
              </w:numPr>
              <w:rPr>
                <w:rFonts w:cstheme="minorHAnsi"/>
                <w:sz w:val="20"/>
                <w:szCs w:val="20"/>
              </w:rPr>
            </w:pPr>
            <w:r w:rsidRPr="004A2510">
              <w:rPr>
                <w:rFonts w:cstheme="minorHAnsi"/>
                <w:sz w:val="20"/>
                <w:szCs w:val="20"/>
              </w:rPr>
              <w:t>wybór tematu</w:t>
            </w:r>
          </w:p>
          <w:p w14:paraId="6AF4318C" w14:textId="77777777" w:rsidR="00280AD3" w:rsidRPr="004A2510" w:rsidRDefault="00280AD3" w:rsidP="00280AD3">
            <w:pPr>
              <w:numPr>
                <w:ilvl w:val="0"/>
                <w:numId w:val="12"/>
              </w:numPr>
              <w:rPr>
                <w:rFonts w:cstheme="minorHAnsi"/>
                <w:sz w:val="20"/>
                <w:szCs w:val="20"/>
              </w:rPr>
            </w:pPr>
            <w:r w:rsidRPr="004A2510">
              <w:rPr>
                <w:rFonts w:cstheme="minorHAnsi"/>
                <w:sz w:val="20"/>
                <w:szCs w:val="20"/>
              </w:rPr>
              <w:t>warsztat badawczy – metody badawcze i ich zastosowanie, prezentacja wyników badań</w:t>
            </w:r>
          </w:p>
          <w:p w14:paraId="351DA97E" w14:textId="77777777" w:rsidR="00280AD3" w:rsidRPr="004A2510" w:rsidRDefault="00280AD3" w:rsidP="00280AD3">
            <w:pPr>
              <w:numPr>
                <w:ilvl w:val="0"/>
                <w:numId w:val="12"/>
              </w:numPr>
              <w:rPr>
                <w:rFonts w:cstheme="minorHAnsi"/>
                <w:sz w:val="20"/>
                <w:szCs w:val="20"/>
              </w:rPr>
            </w:pPr>
            <w:r w:rsidRPr="004A2510">
              <w:rPr>
                <w:rFonts w:cstheme="minorHAnsi"/>
                <w:sz w:val="20"/>
                <w:szCs w:val="20"/>
              </w:rPr>
              <w:t>przygotowanie konspektu i prezentacja tematu</w:t>
            </w:r>
          </w:p>
          <w:p w14:paraId="4DFC1453" w14:textId="77777777" w:rsidR="00280AD3" w:rsidRPr="004A2510" w:rsidRDefault="00280AD3" w:rsidP="00280AD3">
            <w:pPr>
              <w:numPr>
                <w:ilvl w:val="0"/>
                <w:numId w:val="12"/>
              </w:numPr>
              <w:rPr>
                <w:rFonts w:cstheme="minorHAnsi"/>
                <w:sz w:val="20"/>
                <w:szCs w:val="20"/>
              </w:rPr>
            </w:pPr>
            <w:r w:rsidRPr="004A2510">
              <w:rPr>
                <w:rFonts w:cstheme="minorHAnsi"/>
                <w:sz w:val="20"/>
                <w:szCs w:val="20"/>
              </w:rPr>
              <w:t>konsultacje indywidualne</w:t>
            </w:r>
          </w:p>
          <w:p w14:paraId="5AA48DEA" w14:textId="77777777" w:rsidR="00280AD3" w:rsidRPr="004A2510" w:rsidRDefault="00280AD3" w:rsidP="00280AD3">
            <w:pPr>
              <w:rPr>
                <w:rFonts w:cstheme="minorHAnsi"/>
                <w:sz w:val="20"/>
                <w:szCs w:val="20"/>
              </w:rPr>
            </w:pPr>
          </w:p>
          <w:p w14:paraId="75E53B12" w14:textId="77777777" w:rsidR="00280AD3" w:rsidRPr="004A2510" w:rsidRDefault="00280AD3" w:rsidP="00280AD3">
            <w:pPr>
              <w:rPr>
                <w:rFonts w:cstheme="minorHAnsi"/>
                <w:sz w:val="20"/>
                <w:szCs w:val="20"/>
              </w:rPr>
            </w:pPr>
            <w:r w:rsidRPr="004A2510">
              <w:rPr>
                <w:rFonts w:cstheme="minorHAnsi"/>
                <w:sz w:val="20"/>
                <w:szCs w:val="20"/>
              </w:rPr>
              <w:t>Przykładowe obszary tematyczne:</w:t>
            </w:r>
          </w:p>
          <w:p w14:paraId="76182569" w14:textId="77777777" w:rsidR="00280AD3" w:rsidRPr="004A2510" w:rsidRDefault="00280AD3" w:rsidP="00280AD3">
            <w:pPr>
              <w:numPr>
                <w:ilvl w:val="0"/>
                <w:numId w:val="11"/>
              </w:numPr>
              <w:rPr>
                <w:rFonts w:cstheme="minorHAnsi"/>
                <w:sz w:val="20"/>
                <w:szCs w:val="20"/>
              </w:rPr>
            </w:pPr>
            <w:r w:rsidRPr="004A2510">
              <w:rPr>
                <w:rFonts w:cstheme="minorHAnsi"/>
                <w:sz w:val="20"/>
                <w:szCs w:val="20"/>
              </w:rPr>
              <w:t>zarządzanie jakością sprzedaży</w:t>
            </w:r>
          </w:p>
          <w:p w14:paraId="1760215C" w14:textId="77777777" w:rsidR="00280AD3" w:rsidRPr="004A2510" w:rsidRDefault="00280AD3" w:rsidP="00280AD3">
            <w:pPr>
              <w:numPr>
                <w:ilvl w:val="0"/>
                <w:numId w:val="11"/>
              </w:numPr>
              <w:rPr>
                <w:rFonts w:cstheme="minorHAnsi"/>
                <w:sz w:val="20"/>
                <w:szCs w:val="20"/>
                <w:lang w:val="en-US"/>
              </w:rPr>
            </w:pPr>
            <w:proofErr w:type="spellStart"/>
            <w:r w:rsidRPr="004A2510">
              <w:rPr>
                <w:rFonts w:cstheme="minorHAnsi"/>
                <w:sz w:val="20"/>
                <w:szCs w:val="20"/>
                <w:lang w:val="en-US"/>
              </w:rPr>
              <w:t>zarządzanie</w:t>
            </w:r>
            <w:proofErr w:type="spellEnd"/>
            <w:r w:rsidRPr="004A2510">
              <w:rPr>
                <w:rFonts w:cstheme="minorHAnsi"/>
                <w:sz w:val="20"/>
                <w:szCs w:val="20"/>
                <w:lang w:val="en-US"/>
              </w:rPr>
              <w:t xml:space="preserve"> customer experience </w:t>
            </w:r>
            <w:proofErr w:type="spellStart"/>
            <w:r w:rsidRPr="004A2510">
              <w:rPr>
                <w:rFonts w:cstheme="minorHAnsi"/>
                <w:sz w:val="20"/>
                <w:szCs w:val="20"/>
                <w:lang w:val="en-US"/>
              </w:rPr>
              <w:t>i</w:t>
            </w:r>
            <w:proofErr w:type="spellEnd"/>
            <w:r w:rsidRPr="004A2510">
              <w:rPr>
                <w:rFonts w:cstheme="minorHAnsi"/>
                <w:sz w:val="20"/>
                <w:szCs w:val="20"/>
                <w:lang w:val="en-US"/>
              </w:rPr>
              <w:t xml:space="preserve"> customer journey</w:t>
            </w:r>
          </w:p>
          <w:p w14:paraId="5DEC95C5" w14:textId="77777777" w:rsidR="00280AD3" w:rsidRPr="004A2510" w:rsidRDefault="00280AD3" w:rsidP="00280AD3">
            <w:pPr>
              <w:numPr>
                <w:ilvl w:val="0"/>
                <w:numId w:val="11"/>
              </w:numPr>
              <w:rPr>
                <w:rFonts w:cstheme="minorHAnsi"/>
                <w:sz w:val="20"/>
                <w:szCs w:val="20"/>
              </w:rPr>
            </w:pPr>
            <w:r w:rsidRPr="004A2510">
              <w:rPr>
                <w:rFonts w:cstheme="minorHAnsi"/>
                <w:sz w:val="20"/>
                <w:szCs w:val="20"/>
              </w:rPr>
              <w:t>tworzenie i optymalizacja procesów marketingowych wspierających doświadczenia klienta</w:t>
            </w:r>
          </w:p>
          <w:p w14:paraId="583A8E1E" w14:textId="77777777" w:rsidR="00280AD3" w:rsidRPr="004A2510" w:rsidRDefault="00280AD3" w:rsidP="00280AD3">
            <w:pPr>
              <w:numPr>
                <w:ilvl w:val="0"/>
                <w:numId w:val="11"/>
              </w:numPr>
              <w:rPr>
                <w:rFonts w:cstheme="minorHAnsi"/>
                <w:sz w:val="20"/>
                <w:szCs w:val="20"/>
              </w:rPr>
            </w:pPr>
            <w:r w:rsidRPr="004A2510">
              <w:rPr>
                <w:rFonts w:cstheme="minorHAnsi"/>
                <w:sz w:val="20"/>
                <w:szCs w:val="20"/>
              </w:rPr>
              <w:t>prowadzenie badań jakości klienta w organizacjach (np. NPS, tajemniczy klient)</w:t>
            </w:r>
          </w:p>
          <w:p w14:paraId="596AEFC9" w14:textId="77777777" w:rsidR="00280AD3" w:rsidRPr="004A2510" w:rsidRDefault="00280AD3" w:rsidP="00280AD3">
            <w:pPr>
              <w:numPr>
                <w:ilvl w:val="0"/>
                <w:numId w:val="11"/>
              </w:numPr>
              <w:rPr>
                <w:rFonts w:cstheme="minorHAnsi"/>
                <w:sz w:val="20"/>
                <w:szCs w:val="20"/>
              </w:rPr>
            </w:pPr>
            <w:r w:rsidRPr="004A2510">
              <w:rPr>
                <w:rFonts w:cstheme="minorHAnsi"/>
                <w:sz w:val="20"/>
                <w:szCs w:val="20"/>
              </w:rPr>
              <w:t>wykorzystanie wskaźników pomiaru doświadczenia klienta w organizacjach (m.in. NPS, CSI, CES, FCR)</w:t>
            </w:r>
          </w:p>
          <w:p w14:paraId="20196B7C" w14:textId="77777777" w:rsidR="00280AD3" w:rsidRPr="00353984" w:rsidRDefault="00280AD3" w:rsidP="00280AD3">
            <w:pPr>
              <w:rPr>
                <w:sz w:val="18"/>
                <w:szCs w:val="18"/>
              </w:rPr>
            </w:pPr>
          </w:p>
        </w:tc>
      </w:tr>
      <w:tr w:rsidR="00280AD3" w:rsidRPr="00353984" w14:paraId="6BF20002" w14:textId="77777777" w:rsidTr="00881292">
        <w:tc>
          <w:tcPr>
            <w:tcW w:w="534" w:type="dxa"/>
          </w:tcPr>
          <w:p w14:paraId="6C5D9515" w14:textId="77777777" w:rsidR="00280AD3" w:rsidRPr="00353984" w:rsidRDefault="00280AD3" w:rsidP="00280AD3">
            <w:pPr>
              <w:pStyle w:val="Akapitzlist"/>
              <w:numPr>
                <w:ilvl w:val="0"/>
                <w:numId w:val="1"/>
              </w:numPr>
              <w:rPr>
                <w:sz w:val="18"/>
                <w:szCs w:val="18"/>
              </w:rPr>
            </w:pPr>
          </w:p>
        </w:tc>
        <w:tc>
          <w:tcPr>
            <w:tcW w:w="1417" w:type="dxa"/>
          </w:tcPr>
          <w:p w14:paraId="5D2D4422" w14:textId="77777777" w:rsidR="00280AD3" w:rsidRPr="00353984" w:rsidRDefault="00280AD3" w:rsidP="00280AD3">
            <w:pPr>
              <w:rPr>
                <w:sz w:val="18"/>
                <w:szCs w:val="18"/>
              </w:rPr>
            </w:pPr>
            <w:r w:rsidRPr="00353984">
              <w:rPr>
                <w:sz w:val="18"/>
                <w:szCs w:val="18"/>
              </w:rPr>
              <w:t>Dr Piotr Sokół</w:t>
            </w:r>
          </w:p>
        </w:tc>
        <w:tc>
          <w:tcPr>
            <w:tcW w:w="2835" w:type="dxa"/>
            <w:shd w:val="clear" w:color="auto" w:fill="E7E5E7"/>
          </w:tcPr>
          <w:p w14:paraId="4719FAEF"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18"/>
                <w:szCs w:val="18"/>
              </w:rPr>
            </w:pPr>
            <w:r w:rsidRPr="00473F91">
              <w:rPr>
                <w:rFonts w:asciiTheme="minorHAnsi" w:hAnsiTheme="minorHAnsi" w:cstheme="minorHAnsi"/>
                <w:color w:val="000000" w:themeColor="text1"/>
                <w:sz w:val="18"/>
                <w:szCs w:val="18"/>
              </w:rPr>
              <w:t>&gt;8</w:t>
            </w:r>
          </w:p>
          <w:p w14:paraId="71958B02" w14:textId="43F29479" w:rsidR="00280AD3" w:rsidRPr="00473F91" w:rsidRDefault="00280AD3" w:rsidP="00280AD3">
            <w:pPr>
              <w:rPr>
                <w:rFonts w:cstheme="minorHAnsi"/>
                <w:b/>
                <w:bCs/>
                <w:color w:val="000000" w:themeColor="text1"/>
                <w:sz w:val="20"/>
                <w:szCs w:val="20"/>
              </w:rPr>
            </w:pPr>
            <w:r w:rsidRPr="00473F91">
              <w:rPr>
                <w:rFonts w:cstheme="minorHAnsi"/>
                <w:b/>
                <w:bCs/>
                <w:color w:val="000000" w:themeColor="text1"/>
                <w:sz w:val="20"/>
                <w:szCs w:val="20"/>
              </w:rPr>
              <w:t>Podatkowe oraz finansowo-prawne aspekty funkcjonowania przedsiębiorców</w:t>
            </w:r>
          </w:p>
          <w:p w14:paraId="4C36CEA2" w14:textId="6DA1ED2C" w:rsidR="00280AD3" w:rsidRPr="00473F91" w:rsidRDefault="00280AD3" w:rsidP="00280AD3">
            <w:pPr>
              <w:rPr>
                <w:rFonts w:cstheme="minorHAnsi"/>
                <w:b/>
                <w:bCs/>
                <w:color w:val="000000" w:themeColor="text1"/>
                <w:sz w:val="20"/>
                <w:szCs w:val="20"/>
              </w:rPr>
            </w:pPr>
          </w:p>
          <w:p w14:paraId="7814A665" w14:textId="5B256703" w:rsidR="00280AD3" w:rsidRPr="00473F91" w:rsidRDefault="00280AD3" w:rsidP="00280AD3">
            <w:pPr>
              <w:rPr>
                <w:rFonts w:cstheme="minorHAnsi"/>
                <w:color w:val="000000" w:themeColor="text1"/>
                <w:sz w:val="20"/>
                <w:szCs w:val="20"/>
              </w:rPr>
            </w:pPr>
            <w:r w:rsidRPr="00473F91">
              <w:rPr>
                <w:rFonts w:cstheme="minorHAnsi"/>
                <w:color w:val="000000" w:themeColor="text1"/>
                <w:sz w:val="20"/>
                <w:szCs w:val="20"/>
              </w:rPr>
              <w:t>Program seminarium:</w:t>
            </w:r>
          </w:p>
          <w:p w14:paraId="7F7126B4"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 Przedsiębiorca a system danin i środków publicznych (podatki, cła, opłaty i inne </w:t>
            </w:r>
          </w:p>
          <w:p w14:paraId="32E6C51F"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obciążenia fiskalne, dotacje publiczne, środki z Unii Europejskiej, programy pomocowe i </w:t>
            </w:r>
          </w:p>
          <w:p w14:paraId="5A25084F"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in.),</w:t>
            </w:r>
          </w:p>
          <w:p w14:paraId="59BC9491"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Analiza dochodów i wydatków budżetu państwa i budżetów jednostek samorządu </w:t>
            </w:r>
          </w:p>
          <w:p w14:paraId="329C5EA9"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terytorialnego,</w:t>
            </w:r>
          </w:p>
          <w:p w14:paraId="33E84705"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Podatki jako dochód budżetu państwa i budżetu jednostki samorządu terytorialnego,</w:t>
            </w:r>
          </w:p>
          <w:p w14:paraId="70F96B8C"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Organizacja Krajowej Administracji Skarbowej,</w:t>
            </w:r>
          </w:p>
          <w:p w14:paraId="2B9FC6CF"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Formy opodatkowania dochodu w działalności gospodarczej: ryczałty i zasady ogólne – </w:t>
            </w:r>
          </w:p>
          <w:p w14:paraId="2B9AAADF"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opodatkowanie sektora małych i średnich przedsiębiorstw,</w:t>
            </w:r>
          </w:p>
          <w:p w14:paraId="679A0546"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Wpływ podatków i </w:t>
            </w:r>
            <w:proofErr w:type="spellStart"/>
            <w:r w:rsidRPr="00473F91">
              <w:rPr>
                <w:rFonts w:asciiTheme="minorHAnsi" w:hAnsiTheme="minorHAnsi" w:cstheme="minorHAnsi"/>
                <w:color w:val="000000" w:themeColor="text1"/>
                <w:sz w:val="20"/>
                <w:szCs w:val="20"/>
              </w:rPr>
              <w:t>parapodatków</w:t>
            </w:r>
            <w:proofErr w:type="spellEnd"/>
            <w:r w:rsidRPr="00473F91">
              <w:rPr>
                <w:rFonts w:asciiTheme="minorHAnsi" w:hAnsiTheme="minorHAnsi" w:cstheme="minorHAnsi"/>
                <w:color w:val="000000" w:themeColor="text1"/>
                <w:sz w:val="20"/>
                <w:szCs w:val="20"/>
              </w:rPr>
              <w:t xml:space="preserve"> na rozwój przedsiębiorczości</w:t>
            </w:r>
          </w:p>
          <w:p w14:paraId="1AC94D96"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Opodatkowanie dochodu gospodarstw domowych,</w:t>
            </w:r>
          </w:p>
          <w:p w14:paraId="37B23056"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Elementy konstrukcji poszczególnych podatków, w tym szczególnie konstrukcja podatku </w:t>
            </w:r>
          </w:p>
          <w:p w14:paraId="49F51999"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od towarów i usług (VAT),</w:t>
            </w:r>
          </w:p>
          <w:p w14:paraId="5AE3F1ED"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Luka w podatku VAT,</w:t>
            </w:r>
          </w:p>
          <w:p w14:paraId="75C4E7C9"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Opodatkowanie e-commerce,</w:t>
            </w:r>
          </w:p>
          <w:p w14:paraId="1DFD104B"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Legalne metody zmniejszania podatków w wymiarze krajowym i międzynarodowym,</w:t>
            </w:r>
          </w:p>
          <w:p w14:paraId="1066D3E8"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Ceny transferowe w podmiotach powiązanych,</w:t>
            </w:r>
          </w:p>
          <w:p w14:paraId="53DC29C5"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Podatkowe grupy kapitałowe,</w:t>
            </w:r>
          </w:p>
          <w:p w14:paraId="403B5723"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Opodatkowanie majątku przedsiębiorstw i gospodarstw domowych,</w:t>
            </w:r>
          </w:p>
          <w:p w14:paraId="3F8ABB1F"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System podatkowy w Polsce w rozwiązaniach „Polskiego ładu”</w:t>
            </w:r>
          </w:p>
          <w:p w14:paraId="48397332"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Składka na ubezpieczenia zdrowotne w „Polskim Ładzie”,</w:t>
            </w:r>
          </w:p>
          <w:p w14:paraId="5F052452"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Przestępstwa i wykroczenia skarbowe i sposoby przeciwdziałania,</w:t>
            </w:r>
          </w:p>
          <w:p w14:paraId="634F51DA"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Wynik finansowy w podatkach i rachunkowości,</w:t>
            </w:r>
          </w:p>
          <w:p w14:paraId="7503FFE5"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Przedsiębiorca a system bankowy (kredyty i rachunki bankowe, kredyty a sektor małych i </w:t>
            </w:r>
          </w:p>
          <w:p w14:paraId="357CDD04"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średnich przedsiębiorstw),</w:t>
            </w:r>
          </w:p>
          <w:p w14:paraId="1237C0CA"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Przedsiębiorca a system ubezpieczeń gospodarczych,</w:t>
            </w:r>
          </w:p>
          <w:p w14:paraId="7FEBD328"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Przedsiębiorca a możliwości finansowania (źródła finansowania: kredyt, leasing, </w:t>
            </w:r>
          </w:p>
          <w:p w14:paraId="15109434"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franczyza, factoring, analiza porównawcza źródeł finansowania).</w:t>
            </w:r>
          </w:p>
          <w:p w14:paraId="44EDBC6D" w14:textId="77777777" w:rsidR="00280AD3" w:rsidRPr="00473F91" w:rsidRDefault="00280AD3" w:rsidP="00280AD3">
            <w:pPr>
              <w:rPr>
                <w:rFonts w:cstheme="minorHAnsi"/>
                <w:color w:val="000000" w:themeColor="text1"/>
                <w:sz w:val="20"/>
                <w:szCs w:val="20"/>
              </w:rPr>
            </w:pPr>
          </w:p>
          <w:p w14:paraId="5E7138C6" w14:textId="3A25617E"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18"/>
                <w:szCs w:val="18"/>
              </w:rPr>
            </w:pPr>
          </w:p>
        </w:tc>
        <w:tc>
          <w:tcPr>
            <w:tcW w:w="3120" w:type="dxa"/>
            <w:shd w:val="clear" w:color="auto" w:fill="F2F2F2" w:themeFill="background1" w:themeFillShade="F2"/>
          </w:tcPr>
          <w:p w14:paraId="31807168"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18"/>
                <w:szCs w:val="18"/>
              </w:rPr>
            </w:pPr>
            <w:r w:rsidRPr="00473F91">
              <w:rPr>
                <w:rFonts w:asciiTheme="minorHAnsi" w:hAnsiTheme="minorHAnsi" w:cstheme="minorHAnsi"/>
                <w:color w:val="000000" w:themeColor="text1"/>
                <w:sz w:val="18"/>
                <w:szCs w:val="18"/>
              </w:rPr>
              <w:t>&gt;8</w:t>
            </w:r>
          </w:p>
          <w:p w14:paraId="278B623F" w14:textId="77777777" w:rsidR="00280AD3" w:rsidRPr="00473F91" w:rsidRDefault="00280AD3" w:rsidP="00280AD3">
            <w:pPr>
              <w:rPr>
                <w:rFonts w:cstheme="minorHAnsi"/>
                <w:b/>
                <w:bCs/>
                <w:color w:val="000000" w:themeColor="text1"/>
                <w:sz w:val="20"/>
                <w:szCs w:val="20"/>
              </w:rPr>
            </w:pPr>
            <w:r w:rsidRPr="00473F91">
              <w:rPr>
                <w:rFonts w:cstheme="minorHAnsi"/>
                <w:b/>
                <w:bCs/>
                <w:color w:val="000000" w:themeColor="text1"/>
                <w:sz w:val="20"/>
                <w:szCs w:val="20"/>
              </w:rPr>
              <w:t>Podatkowe oraz finansowo-prawne aspekty funkcjonowania przedsiębiorców</w:t>
            </w:r>
          </w:p>
          <w:p w14:paraId="2944DEF5" w14:textId="77777777" w:rsidR="00280AD3" w:rsidRPr="00473F91" w:rsidRDefault="00280AD3" w:rsidP="00280AD3">
            <w:pPr>
              <w:rPr>
                <w:rFonts w:cstheme="minorHAnsi"/>
                <w:b/>
                <w:bCs/>
                <w:color w:val="000000" w:themeColor="text1"/>
                <w:sz w:val="20"/>
                <w:szCs w:val="20"/>
              </w:rPr>
            </w:pPr>
          </w:p>
          <w:p w14:paraId="522A2F33" w14:textId="77777777" w:rsidR="00280AD3" w:rsidRPr="00473F91" w:rsidRDefault="00280AD3" w:rsidP="00280AD3">
            <w:pPr>
              <w:rPr>
                <w:rFonts w:cstheme="minorHAnsi"/>
                <w:color w:val="000000" w:themeColor="text1"/>
                <w:sz w:val="20"/>
                <w:szCs w:val="20"/>
              </w:rPr>
            </w:pPr>
            <w:r w:rsidRPr="00473F91">
              <w:rPr>
                <w:rFonts w:cstheme="minorHAnsi"/>
                <w:color w:val="000000" w:themeColor="text1"/>
                <w:sz w:val="20"/>
                <w:szCs w:val="20"/>
              </w:rPr>
              <w:t>Program seminarium:</w:t>
            </w:r>
          </w:p>
          <w:p w14:paraId="37619B55"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 Przedsiębiorca a system danin i środków publicznych (podatki, cła, opłaty i inne </w:t>
            </w:r>
          </w:p>
          <w:p w14:paraId="3690E39F"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obciążenia fiskalne, dotacje publiczne, środki z Unii Europejskiej, programy pomocowe i </w:t>
            </w:r>
          </w:p>
          <w:p w14:paraId="6F791922"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in.),</w:t>
            </w:r>
          </w:p>
          <w:p w14:paraId="13C62D68"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Analiza dochodów i wydatków budżetu państwa i budżetów jednostek samorządu </w:t>
            </w:r>
          </w:p>
          <w:p w14:paraId="34C8B298"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terytorialnego,</w:t>
            </w:r>
          </w:p>
          <w:p w14:paraId="12783375"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Podatki jako dochód budżetu państwa i budżetu jednostki samorządu terytorialnego,</w:t>
            </w:r>
          </w:p>
          <w:p w14:paraId="285AD8DC"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Organizacja Krajowej Administracji Skarbowej,</w:t>
            </w:r>
          </w:p>
          <w:p w14:paraId="403E4318"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Formy opodatkowania dochodu w działalności gospodarczej: ryczałty i zasady ogólne – </w:t>
            </w:r>
          </w:p>
          <w:p w14:paraId="2FA0BB06"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opodatkowanie sektora małych i średnich przedsiębiorstw,</w:t>
            </w:r>
          </w:p>
          <w:p w14:paraId="44339DB6"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Wpływ podatków i </w:t>
            </w:r>
            <w:proofErr w:type="spellStart"/>
            <w:r w:rsidRPr="00473F91">
              <w:rPr>
                <w:rFonts w:asciiTheme="minorHAnsi" w:hAnsiTheme="minorHAnsi" w:cstheme="minorHAnsi"/>
                <w:color w:val="000000" w:themeColor="text1"/>
                <w:sz w:val="20"/>
                <w:szCs w:val="20"/>
              </w:rPr>
              <w:t>parapodatków</w:t>
            </w:r>
            <w:proofErr w:type="spellEnd"/>
            <w:r w:rsidRPr="00473F91">
              <w:rPr>
                <w:rFonts w:asciiTheme="minorHAnsi" w:hAnsiTheme="minorHAnsi" w:cstheme="minorHAnsi"/>
                <w:color w:val="000000" w:themeColor="text1"/>
                <w:sz w:val="20"/>
                <w:szCs w:val="20"/>
              </w:rPr>
              <w:t xml:space="preserve"> na rozwój przedsiębiorczości</w:t>
            </w:r>
          </w:p>
          <w:p w14:paraId="0B36225E"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Opodatkowanie dochodu gospodarstw domowych,</w:t>
            </w:r>
          </w:p>
          <w:p w14:paraId="36D11C0F"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Elementy konstrukcji poszczególnych podatków, w tym szczególnie konstrukcja podatku </w:t>
            </w:r>
          </w:p>
          <w:p w14:paraId="0F2E2FDD"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od towarów i usług (VAT),</w:t>
            </w:r>
          </w:p>
          <w:p w14:paraId="79EEDE8A"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Luka w podatku VAT,</w:t>
            </w:r>
          </w:p>
          <w:p w14:paraId="5BDC493F"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Opodatkowanie e-commerce,</w:t>
            </w:r>
          </w:p>
          <w:p w14:paraId="2CF2CC21"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Legalne metody zmniejszania podatków w wymiarze krajowym i międzynarodowym,</w:t>
            </w:r>
          </w:p>
          <w:p w14:paraId="798DEA72"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Ceny transferowe w podmiotach powiązanych,</w:t>
            </w:r>
          </w:p>
          <w:p w14:paraId="54681D29"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Podatkowe grupy kapitałowe,</w:t>
            </w:r>
          </w:p>
          <w:p w14:paraId="39339093"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Opodatkowanie majątku przedsiębiorstw i gospodarstw domowych,</w:t>
            </w:r>
          </w:p>
          <w:p w14:paraId="0A3E39B6"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System podatkowy w Polsce w rozwiązaniach „Polskiego ładu”</w:t>
            </w:r>
          </w:p>
          <w:p w14:paraId="1038BA96"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Składka na ubezpieczenia zdrowotne w „Polskim Ładzie”,</w:t>
            </w:r>
          </w:p>
          <w:p w14:paraId="6B5ABA32"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Przestępstwa i wykroczenia skarbowe i sposoby przeciwdziałania,</w:t>
            </w:r>
          </w:p>
          <w:p w14:paraId="12A608BA"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Wynik finansowy w podatkach i rachunkowości,</w:t>
            </w:r>
          </w:p>
          <w:p w14:paraId="06A98517"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Przedsiębiorca a system bankowy (kredyty i rachunki bankowe, kredyty a sektor małych i </w:t>
            </w:r>
          </w:p>
          <w:p w14:paraId="30637BB4"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średnich przedsiębiorstw),</w:t>
            </w:r>
          </w:p>
          <w:p w14:paraId="738D72A4"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Przedsiębiorca a system ubezpieczeń gospodarczych,</w:t>
            </w:r>
          </w:p>
          <w:p w14:paraId="1473FE02"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Przedsiębiorca a możliwości finansowania (źródła finansowania: kredyt, leasing, </w:t>
            </w:r>
          </w:p>
          <w:p w14:paraId="40E45317" w14:textId="77777777" w:rsidR="00280AD3" w:rsidRPr="00473F91" w:rsidRDefault="00280AD3" w:rsidP="00280AD3">
            <w:pPr>
              <w:pStyle w:val="NormalnyWeb"/>
              <w:spacing w:before="0" w:beforeAutospacing="0" w:after="90" w:afterAutospacing="0"/>
              <w:rPr>
                <w:rFonts w:asciiTheme="minorHAnsi" w:hAnsiTheme="minorHAnsi" w:cstheme="minorHAnsi"/>
                <w:color w:val="000000" w:themeColor="text1"/>
                <w:sz w:val="20"/>
                <w:szCs w:val="20"/>
              </w:rPr>
            </w:pPr>
            <w:r w:rsidRPr="00473F91">
              <w:rPr>
                <w:rFonts w:asciiTheme="minorHAnsi" w:hAnsiTheme="minorHAnsi" w:cstheme="minorHAnsi"/>
                <w:color w:val="000000" w:themeColor="text1"/>
                <w:sz w:val="20"/>
                <w:szCs w:val="20"/>
              </w:rPr>
              <w:t xml:space="preserve">  franczyza, factoring, analiza porównawcza źródeł finansowania).</w:t>
            </w:r>
          </w:p>
          <w:p w14:paraId="12547452" w14:textId="77777777" w:rsidR="00280AD3" w:rsidRPr="00473F91" w:rsidRDefault="00280AD3" w:rsidP="00280AD3">
            <w:pPr>
              <w:rPr>
                <w:rFonts w:cstheme="minorHAnsi"/>
                <w:color w:val="000000" w:themeColor="text1"/>
                <w:sz w:val="20"/>
                <w:szCs w:val="20"/>
              </w:rPr>
            </w:pPr>
          </w:p>
          <w:p w14:paraId="0DD9DE8D" w14:textId="77777777" w:rsidR="00280AD3" w:rsidRPr="00353984" w:rsidRDefault="00280AD3" w:rsidP="00280AD3">
            <w:pPr>
              <w:rPr>
                <w:sz w:val="18"/>
                <w:szCs w:val="18"/>
              </w:rPr>
            </w:pPr>
          </w:p>
        </w:tc>
        <w:tc>
          <w:tcPr>
            <w:tcW w:w="3146" w:type="dxa"/>
            <w:shd w:val="clear" w:color="auto" w:fill="DAEEF3" w:themeFill="accent5" w:themeFillTint="33"/>
          </w:tcPr>
          <w:p w14:paraId="7A3B7DC4" w14:textId="77777777" w:rsidR="00280AD3" w:rsidRPr="00353984" w:rsidRDefault="00280AD3" w:rsidP="00280AD3">
            <w:pPr>
              <w:ind w:left="360"/>
              <w:rPr>
                <w:sz w:val="18"/>
                <w:szCs w:val="18"/>
              </w:rPr>
            </w:pPr>
          </w:p>
        </w:tc>
        <w:tc>
          <w:tcPr>
            <w:tcW w:w="3168" w:type="dxa"/>
            <w:shd w:val="clear" w:color="auto" w:fill="E2F5F6"/>
          </w:tcPr>
          <w:p w14:paraId="5754D165" w14:textId="77777777" w:rsidR="00280AD3" w:rsidRPr="00353984" w:rsidRDefault="00280AD3" w:rsidP="00280AD3">
            <w:pPr>
              <w:ind w:left="360"/>
              <w:rPr>
                <w:sz w:val="18"/>
                <w:szCs w:val="18"/>
              </w:rPr>
            </w:pPr>
          </w:p>
        </w:tc>
      </w:tr>
      <w:tr w:rsidR="00280AD3" w:rsidRPr="00D02EC8" w14:paraId="14F30D2D" w14:textId="77777777" w:rsidTr="00881292">
        <w:tc>
          <w:tcPr>
            <w:tcW w:w="534" w:type="dxa"/>
          </w:tcPr>
          <w:p w14:paraId="764150A4" w14:textId="77777777" w:rsidR="00280AD3" w:rsidRPr="00353984" w:rsidRDefault="00280AD3" w:rsidP="00280AD3">
            <w:pPr>
              <w:pStyle w:val="Akapitzlist"/>
              <w:numPr>
                <w:ilvl w:val="0"/>
                <w:numId w:val="1"/>
              </w:numPr>
              <w:rPr>
                <w:sz w:val="18"/>
                <w:szCs w:val="18"/>
              </w:rPr>
            </w:pPr>
          </w:p>
        </w:tc>
        <w:tc>
          <w:tcPr>
            <w:tcW w:w="1417" w:type="dxa"/>
          </w:tcPr>
          <w:p w14:paraId="42BF91A6" w14:textId="042DC7BD" w:rsidR="00280AD3" w:rsidRPr="00AB0E85" w:rsidRDefault="00280AD3" w:rsidP="00280AD3">
            <w:pPr>
              <w:rPr>
                <w:sz w:val="18"/>
                <w:szCs w:val="18"/>
              </w:rPr>
            </w:pPr>
            <w:r w:rsidRPr="00AB0E85">
              <w:rPr>
                <w:sz w:val="18"/>
                <w:szCs w:val="18"/>
              </w:rPr>
              <w:t>Dr hab. inż. Anna Sołtysik-</w:t>
            </w:r>
            <w:proofErr w:type="spellStart"/>
            <w:r w:rsidRPr="00AB0E85">
              <w:rPr>
                <w:sz w:val="18"/>
                <w:szCs w:val="18"/>
              </w:rPr>
              <w:t>Piorunkiewicz</w:t>
            </w:r>
            <w:proofErr w:type="spellEnd"/>
          </w:p>
        </w:tc>
        <w:tc>
          <w:tcPr>
            <w:tcW w:w="2835" w:type="dxa"/>
            <w:shd w:val="clear" w:color="auto" w:fill="E7E5E7"/>
          </w:tcPr>
          <w:p w14:paraId="24D8AD99" w14:textId="77777777" w:rsidR="00280AD3" w:rsidRPr="00AB0E85" w:rsidRDefault="00280AD3" w:rsidP="00280AD3">
            <w:pPr>
              <w:pStyle w:val="NormalnyWeb"/>
              <w:spacing w:before="0" w:beforeAutospacing="0" w:after="90" w:afterAutospacing="0"/>
              <w:rPr>
                <w:rFonts w:asciiTheme="minorHAnsi" w:hAnsiTheme="minorHAnsi" w:cstheme="minorHAnsi"/>
                <w:color w:val="000000" w:themeColor="text1"/>
                <w:sz w:val="18"/>
                <w:szCs w:val="18"/>
              </w:rPr>
            </w:pPr>
            <w:r w:rsidRPr="00AB0E85">
              <w:rPr>
                <w:rFonts w:asciiTheme="minorHAnsi" w:hAnsiTheme="minorHAnsi" w:cstheme="minorHAnsi"/>
                <w:color w:val="000000" w:themeColor="text1"/>
                <w:sz w:val="18"/>
                <w:szCs w:val="18"/>
              </w:rPr>
              <w:t>&gt;8</w:t>
            </w:r>
          </w:p>
          <w:p w14:paraId="3CAAC17F" w14:textId="77777777" w:rsidR="00280AD3" w:rsidRPr="00F66F4D" w:rsidRDefault="00280AD3" w:rsidP="00280AD3">
            <w:pPr>
              <w:rPr>
                <w:rFonts w:cstheme="minorHAnsi"/>
                <w:b/>
                <w:bCs/>
                <w:sz w:val="20"/>
                <w:szCs w:val="20"/>
              </w:rPr>
            </w:pPr>
            <w:r w:rsidRPr="00F66F4D">
              <w:rPr>
                <w:rFonts w:cstheme="minorHAnsi"/>
                <w:b/>
                <w:bCs/>
                <w:sz w:val="20"/>
                <w:szCs w:val="20"/>
              </w:rPr>
              <w:t>Nowoczesne technologie informacyjne w rachunkowości i finansach</w:t>
            </w:r>
          </w:p>
          <w:p w14:paraId="7D65EC90" w14:textId="77777777" w:rsidR="00280AD3" w:rsidRDefault="00280AD3" w:rsidP="00280AD3">
            <w:pPr>
              <w:pStyle w:val="NormalnyWeb"/>
              <w:spacing w:before="0" w:beforeAutospacing="0" w:after="90" w:afterAutospacing="0"/>
              <w:rPr>
                <w:rFonts w:asciiTheme="minorHAnsi" w:hAnsiTheme="minorHAnsi" w:cstheme="minorHAnsi"/>
                <w:color w:val="000000" w:themeColor="text1"/>
                <w:sz w:val="18"/>
                <w:szCs w:val="18"/>
              </w:rPr>
            </w:pPr>
          </w:p>
          <w:p w14:paraId="37F86C41" w14:textId="77777777" w:rsidR="00280AD3" w:rsidRDefault="00280AD3" w:rsidP="00280AD3">
            <w:pPr>
              <w:pStyle w:val="NormalnyWeb"/>
              <w:spacing w:before="0" w:beforeAutospacing="0" w:after="90" w:afterAutospacing="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Program seminarium:</w:t>
            </w:r>
          </w:p>
          <w:p w14:paraId="3986DAB3"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Analiza zastosowań sztucznej inteligencji w finansach i rachunkowości,</w:t>
            </w:r>
          </w:p>
          <w:p w14:paraId="0580D907"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Porównanie użyteczności systemów tradycyjnych i wspomaganych elementami sztucznej inteligencji w rachunkowości i finansach,</w:t>
            </w:r>
          </w:p>
          <w:p w14:paraId="3B128669"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Ocena funkcjonalności i użyteczności systemów informatycznych internetowej i mobilnej bankowości,</w:t>
            </w:r>
          </w:p>
          <w:p w14:paraId="50BB2BB5"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Porównanie serwisów internetowych rachunkowości i finansów,</w:t>
            </w:r>
          </w:p>
          <w:p w14:paraId="3788961F"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 xml:space="preserve">Systemy Business </w:t>
            </w:r>
            <w:proofErr w:type="spellStart"/>
            <w:r w:rsidRPr="00F66F4D">
              <w:rPr>
                <w:rFonts w:cstheme="minorHAnsi"/>
                <w:sz w:val="20"/>
                <w:szCs w:val="20"/>
              </w:rPr>
              <w:t>Intelligence</w:t>
            </w:r>
            <w:proofErr w:type="spellEnd"/>
            <w:r w:rsidRPr="00F66F4D">
              <w:rPr>
                <w:rFonts w:cstheme="minorHAnsi"/>
                <w:sz w:val="20"/>
                <w:szCs w:val="20"/>
              </w:rPr>
              <w:t xml:space="preserve"> – aspekty zastosowań w gospodarczych w rozliczeniach finansowych,</w:t>
            </w:r>
          </w:p>
          <w:p w14:paraId="0DF3F529"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Zastosowania metod i aplikacji mobilnych w sferze e-biznesu (m-biznes:  m-bankowości i m-płatności),</w:t>
            </w:r>
          </w:p>
          <w:p w14:paraId="6310EDD3"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 xml:space="preserve">Bariery wdrożeniowe informatycznych systemów finansowych, </w:t>
            </w:r>
          </w:p>
          <w:p w14:paraId="1B809FE1"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Determinanty rozwoju internetowej i mobilnej bankowości i/lub internetowych i mobilnych płatności,</w:t>
            </w:r>
          </w:p>
          <w:p w14:paraId="3082479E"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Bezpieczeństwo aplikacji i systemów mobilnej bankowości,</w:t>
            </w:r>
          </w:p>
          <w:p w14:paraId="110239D0"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Systemy elektronicznej bankowości,</w:t>
            </w:r>
          </w:p>
          <w:p w14:paraId="00CB88E4" w14:textId="77777777" w:rsidR="00280AD3" w:rsidRDefault="00280AD3" w:rsidP="00280AD3">
            <w:pPr>
              <w:numPr>
                <w:ilvl w:val="0"/>
                <w:numId w:val="10"/>
              </w:numPr>
              <w:ind w:left="284" w:hanging="284"/>
              <w:jc w:val="both"/>
              <w:rPr>
                <w:rFonts w:cstheme="minorHAnsi"/>
                <w:sz w:val="20"/>
                <w:szCs w:val="20"/>
              </w:rPr>
            </w:pPr>
            <w:r w:rsidRPr="00F66F4D">
              <w:rPr>
                <w:rFonts w:cstheme="minorHAnsi"/>
                <w:sz w:val="20"/>
                <w:szCs w:val="20"/>
              </w:rPr>
              <w:t xml:space="preserve">Rozwój aplikacji i systemów płatności </w:t>
            </w:r>
            <w:proofErr w:type="spellStart"/>
            <w:r w:rsidRPr="00F66F4D">
              <w:rPr>
                <w:rFonts w:cstheme="minorHAnsi"/>
                <w:sz w:val="20"/>
                <w:szCs w:val="20"/>
              </w:rPr>
              <w:t>onlin</w:t>
            </w:r>
            <w:proofErr w:type="spellEnd"/>
          </w:p>
          <w:p w14:paraId="4A4360B3" w14:textId="37422D2B" w:rsidR="00280AD3" w:rsidRPr="00CE4E5B" w:rsidRDefault="00280AD3" w:rsidP="00280AD3">
            <w:pPr>
              <w:numPr>
                <w:ilvl w:val="0"/>
                <w:numId w:val="10"/>
              </w:numPr>
              <w:ind w:left="284" w:hanging="284"/>
              <w:jc w:val="both"/>
              <w:rPr>
                <w:rFonts w:cstheme="minorHAnsi"/>
                <w:sz w:val="20"/>
                <w:szCs w:val="20"/>
              </w:rPr>
            </w:pPr>
            <w:r w:rsidRPr="00CE4E5B">
              <w:rPr>
                <w:rFonts w:cstheme="minorHAnsi"/>
                <w:sz w:val="20"/>
                <w:szCs w:val="20"/>
              </w:rPr>
              <w:t>Ataki cybernetyczne i polityka bezpieczeństwa w sferze finansów</w:t>
            </w:r>
          </w:p>
        </w:tc>
        <w:tc>
          <w:tcPr>
            <w:tcW w:w="3120" w:type="dxa"/>
            <w:shd w:val="clear" w:color="auto" w:fill="F2F2F2" w:themeFill="background1" w:themeFillShade="F2"/>
          </w:tcPr>
          <w:p w14:paraId="6A1DBAEB" w14:textId="77777777" w:rsidR="00280AD3" w:rsidRPr="00D02EC8" w:rsidRDefault="00280AD3" w:rsidP="00280AD3">
            <w:pPr>
              <w:pStyle w:val="NormalnyWeb"/>
              <w:spacing w:before="0" w:beforeAutospacing="0" w:after="90" w:afterAutospacing="0"/>
              <w:rPr>
                <w:rFonts w:asciiTheme="minorHAnsi" w:hAnsiTheme="minorHAnsi" w:cstheme="minorHAnsi"/>
                <w:color w:val="000000" w:themeColor="text1"/>
                <w:sz w:val="18"/>
                <w:szCs w:val="18"/>
              </w:rPr>
            </w:pPr>
            <w:r w:rsidRPr="00D02EC8">
              <w:rPr>
                <w:rFonts w:asciiTheme="minorHAnsi" w:hAnsiTheme="minorHAnsi" w:cstheme="minorHAnsi"/>
                <w:color w:val="000000" w:themeColor="text1"/>
                <w:sz w:val="18"/>
                <w:szCs w:val="18"/>
              </w:rPr>
              <w:t>&gt;8</w:t>
            </w:r>
          </w:p>
          <w:p w14:paraId="1198B50C" w14:textId="77777777" w:rsidR="00280AD3" w:rsidRPr="00F66F4D" w:rsidRDefault="00280AD3" w:rsidP="00280AD3">
            <w:pPr>
              <w:rPr>
                <w:rFonts w:cstheme="minorHAnsi"/>
                <w:b/>
                <w:bCs/>
                <w:sz w:val="20"/>
                <w:szCs w:val="20"/>
              </w:rPr>
            </w:pPr>
            <w:r w:rsidRPr="00F66F4D">
              <w:rPr>
                <w:rFonts w:cstheme="minorHAnsi"/>
                <w:b/>
                <w:bCs/>
                <w:sz w:val="20"/>
                <w:szCs w:val="20"/>
              </w:rPr>
              <w:t>Nowoczesne technologie informacyjne w rachunkowości i finansach</w:t>
            </w:r>
          </w:p>
          <w:p w14:paraId="2A664183" w14:textId="77777777" w:rsidR="00280AD3" w:rsidRDefault="00280AD3" w:rsidP="00280AD3">
            <w:pPr>
              <w:pStyle w:val="NormalnyWeb"/>
              <w:spacing w:before="0" w:beforeAutospacing="0" w:after="90" w:afterAutospacing="0"/>
              <w:rPr>
                <w:rFonts w:asciiTheme="minorHAnsi" w:hAnsiTheme="minorHAnsi" w:cstheme="minorHAnsi"/>
                <w:color w:val="000000" w:themeColor="text1"/>
                <w:sz w:val="18"/>
                <w:szCs w:val="18"/>
              </w:rPr>
            </w:pPr>
          </w:p>
          <w:p w14:paraId="2FEC0240" w14:textId="77777777" w:rsidR="00280AD3" w:rsidRDefault="00280AD3" w:rsidP="00280AD3">
            <w:pPr>
              <w:pStyle w:val="NormalnyWeb"/>
              <w:spacing w:before="0" w:beforeAutospacing="0" w:after="90" w:afterAutospacing="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Program seminarium:</w:t>
            </w:r>
          </w:p>
          <w:p w14:paraId="0C1F2BEB"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Analiza zastosowań sztucznej inteligencji w finansach i rachunkowości,</w:t>
            </w:r>
          </w:p>
          <w:p w14:paraId="22E4819B"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Porównanie użyteczności systemów tradycyjnych i wspomaganych elementami sztucznej inteligencji w rachunkowości i finansach,</w:t>
            </w:r>
          </w:p>
          <w:p w14:paraId="334CE9BB"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Ocena funkcjonalności i użyteczności systemów informatycznych internetowej i mobilnej bankowości,</w:t>
            </w:r>
          </w:p>
          <w:p w14:paraId="28AF7D48"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Porównanie serwisów internetowych rachunkowości i finansów,</w:t>
            </w:r>
          </w:p>
          <w:p w14:paraId="6F65FE88"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 xml:space="preserve">Systemy Business </w:t>
            </w:r>
            <w:proofErr w:type="spellStart"/>
            <w:r w:rsidRPr="00F66F4D">
              <w:rPr>
                <w:rFonts w:cstheme="minorHAnsi"/>
                <w:sz w:val="20"/>
                <w:szCs w:val="20"/>
              </w:rPr>
              <w:t>Intelligence</w:t>
            </w:r>
            <w:proofErr w:type="spellEnd"/>
            <w:r w:rsidRPr="00F66F4D">
              <w:rPr>
                <w:rFonts w:cstheme="minorHAnsi"/>
                <w:sz w:val="20"/>
                <w:szCs w:val="20"/>
              </w:rPr>
              <w:t xml:space="preserve"> – aspekty zastosowań w gospodarczych w rozliczeniach finansowych,</w:t>
            </w:r>
          </w:p>
          <w:p w14:paraId="36E29D45"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Zastosowania metod i aplikacji mobilnych w sferze e-biznesu (m-biznes:  m-bankowości i m-płatności),</w:t>
            </w:r>
          </w:p>
          <w:p w14:paraId="2EB82F44"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 xml:space="preserve">Bariery wdrożeniowe informatycznych systemów finansowych, </w:t>
            </w:r>
          </w:p>
          <w:p w14:paraId="6AFA1D51"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Determinanty rozwoju internetowej i mobilnej bankowości i/lub internetowych i mobilnych płatności,</w:t>
            </w:r>
          </w:p>
          <w:p w14:paraId="18438F8F"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Bezpieczeństwo aplikacji i systemów mobilnej bankowości,</w:t>
            </w:r>
          </w:p>
          <w:p w14:paraId="72E72069" w14:textId="77777777" w:rsidR="00280AD3" w:rsidRPr="00F66F4D" w:rsidRDefault="00280AD3" w:rsidP="00280AD3">
            <w:pPr>
              <w:numPr>
                <w:ilvl w:val="0"/>
                <w:numId w:val="10"/>
              </w:numPr>
              <w:ind w:left="284" w:hanging="284"/>
              <w:jc w:val="both"/>
              <w:rPr>
                <w:rFonts w:cstheme="minorHAnsi"/>
                <w:sz w:val="20"/>
                <w:szCs w:val="20"/>
              </w:rPr>
            </w:pPr>
            <w:r w:rsidRPr="00F66F4D">
              <w:rPr>
                <w:rFonts w:cstheme="minorHAnsi"/>
                <w:sz w:val="20"/>
                <w:szCs w:val="20"/>
              </w:rPr>
              <w:t>Systemy elektronicznej bankowości,</w:t>
            </w:r>
          </w:p>
          <w:p w14:paraId="478DD999" w14:textId="77777777" w:rsidR="00280AD3" w:rsidRDefault="00280AD3" w:rsidP="00280AD3">
            <w:pPr>
              <w:numPr>
                <w:ilvl w:val="0"/>
                <w:numId w:val="10"/>
              </w:numPr>
              <w:ind w:left="284" w:hanging="284"/>
              <w:jc w:val="both"/>
              <w:rPr>
                <w:rFonts w:cstheme="minorHAnsi"/>
                <w:sz w:val="20"/>
                <w:szCs w:val="20"/>
              </w:rPr>
            </w:pPr>
            <w:r w:rsidRPr="00F66F4D">
              <w:rPr>
                <w:rFonts w:cstheme="minorHAnsi"/>
                <w:sz w:val="20"/>
                <w:szCs w:val="20"/>
              </w:rPr>
              <w:t>Rozwój aplikacji i systemów płatności online</w:t>
            </w:r>
          </w:p>
          <w:p w14:paraId="15E1933D" w14:textId="185D1F7E" w:rsidR="00280AD3" w:rsidRPr="00CE4E5B" w:rsidRDefault="00280AD3" w:rsidP="00280AD3">
            <w:pPr>
              <w:numPr>
                <w:ilvl w:val="0"/>
                <w:numId w:val="10"/>
              </w:numPr>
              <w:ind w:left="284" w:hanging="284"/>
              <w:jc w:val="both"/>
              <w:rPr>
                <w:rFonts w:cstheme="minorHAnsi"/>
                <w:sz w:val="20"/>
                <w:szCs w:val="20"/>
              </w:rPr>
            </w:pPr>
            <w:r w:rsidRPr="00CE4E5B">
              <w:rPr>
                <w:rFonts w:cstheme="minorHAnsi"/>
                <w:sz w:val="20"/>
                <w:szCs w:val="20"/>
              </w:rPr>
              <w:t>Ataki cybernetyczne i polityka bezpieczeństwa w sferze finansów</w:t>
            </w:r>
          </w:p>
        </w:tc>
        <w:tc>
          <w:tcPr>
            <w:tcW w:w="3146" w:type="dxa"/>
            <w:shd w:val="clear" w:color="auto" w:fill="DAEEF3" w:themeFill="accent5" w:themeFillTint="33"/>
          </w:tcPr>
          <w:p w14:paraId="003A06DF" w14:textId="77777777" w:rsidR="00280AD3" w:rsidRPr="00AB0E85" w:rsidRDefault="00280AD3" w:rsidP="00280AD3">
            <w:pPr>
              <w:rPr>
                <w:sz w:val="18"/>
                <w:szCs w:val="18"/>
              </w:rPr>
            </w:pPr>
            <w:r w:rsidRPr="00AB0E85">
              <w:rPr>
                <w:sz w:val="18"/>
                <w:szCs w:val="18"/>
              </w:rPr>
              <w:t>&gt;8</w:t>
            </w:r>
          </w:p>
          <w:p w14:paraId="4D265C12" w14:textId="5ADE7363" w:rsidR="00280AD3" w:rsidRDefault="00280AD3" w:rsidP="00280AD3">
            <w:pPr>
              <w:rPr>
                <w:rFonts w:cstheme="minorHAnsi"/>
                <w:b/>
                <w:bCs/>
                <w:sz w:val="20"/>
                <w:szCs w:val="20"/>
              </w:rPr>
            </w:pPr>
            <w:r w:rsidRPr="00F66F4D">
              <w:rPr>
                <w:rFonts w:cstheme="minorHAnsi"/>
                <w:b/>
                <w:bCs/>
                <w:sz w:val="20"/>
                <w:szCs w:val="20"/>
              </w:rPr>
              <w:t>Nowoczesne technologie informacyjne w zarządzaniu</w:t>
            </w:r>
          </w:p>
          <w:p w14:paraId="22FD7382" w14:textId="70451432" w:rsidR="00280AD3" w:rsidRDefault="00280AD3" w:rsidP="00280AD3">
            <w:pPr>
              <w:rPr>
                <w:rFonts w:cstheme="minorHAnsi"/>
                <w:b/>
                <w:bCs/>
                <w:sz w:val="20"/>
                <w:szCs w:val="20"/>
              </w:rPr>
            </w:pPr>
          </w:p>
          <w:p w14:paraId="2524B76E" w14:textId="0EEBE974" w:rsidR="00280AD3" w:rsidRDefault="00280AD3" w:rsidP="00280AD3">
            <w:pPr>
              <w:rPr>
                <w:rFonts w:cstheme="minorHAnsi"/>
                <w:sz w:val="20"/>
                <w:szCs w:val="20"/>
              </w:rPr>
            </w:pPr>
            <w:r>
              <w:rPr>
                <w:rFonts w:cstheme="minorHAnsi"/>
                <w:sz w:val="20"/>
                <w:szCs w:val="20"/>
              </w:rPr>
              <w:t>Program seminarium:</w:t>
            </w:r>
          </w:p>
          <w:p w14:paraId="1A049818"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Analiza zastosowań sztucznej inteligencji w gospodarce,</w:t>
            </w:r>
          </w:p>
          <w:p w14:paraId="3D4B8458"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Rola technologii chmurowych w rozwoju systemów informatycznych przedsiębiorstw,</w:t>
            </w:r>
          </w:p>
          <w:p w14:paraId="15210395"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 xml:space="preserve">Systemy </w:t>
            </w:r>
            <w:proofErr w:type="spellStart"/>
            <w:r w:rsidRPr="00F66F4D">
              <w:rPr>
                <w:rFonts w:cstheme="minorHAnsi"/>
                <w:sz w:val="20"/>
                <w:szCs w:val="20"/>
              </w:rPr>
              <w:t>IoT</w:t>
            </w:r>
            <w:proofErr w:type="spellEnd"/>
            <w:r w:rsidRPr="00F66F4D">
              <w:rPr>
                <w:rFonts w:cstheme="minorHAnsi"/>
                <w:sz w:val="20"/>
                <w:szCs w:val="20"/>
              </w:rPr>
              <w:t xml:space="preserve"> i ich zastosowanie w Przemyśle 4.0.</w:t>
            </w:r>
          </w:p>
          <w:p w14:paraId="2E9315EA"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Determinanty rozwoju technologii informacyjnych,</w:t>
            </w:r>
          </w:p>
          <w:p w14:paraId="5BBC80FB"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Rola narzędzi analitycznych w realizacji strategii przedsiębiorstw,</w:t>
            </w:r>
          </w:p>
          <w:p w14:paraId="69AD0841"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Analiza użyteczności serwisów internetowych,</w:t>
            </w:r>
          </w:p>
          <w:p w14:paraId="2E22951C"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 xml:space="preserve">Ocena i analiza funkcjonalności i użyteczności systemów informatycznych, </w:t>
            </w:r>
          </w:p>
          <w:p w14:paraId="7FBF116F"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Kierunki i problemy zarządzania projektami informatycznymi,</w:t>
            </w:r>
          </w:p>
          <w:p w14:paraId="600CCD5A"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 xml:space="preserve">Systemy Business </w:t>
            </w:r>
            <w:proofErr w:type="spellStart"/>
            <w:r w:rsidRPr="00F66F4D">
              <w:rPr>
                <w:rFonts w:cstheme="minorHAnsi"/>
                <w:sz w:val="20"/>
                <w:szCs w:val="20"/>
              </w:rPr>
              <w:t>Intelligence</w:t>
            </w:r>
            <w:proofErr w:type="spellEnd"/>
            <w:r w:rsidRPr="00F66F4D">
              <w:rPr>
                <w:rFonts w:cstheme="minorHAnsi"/>
                <w:sz w:val="20"/>
                <w:szCs w:val="20"/>
              </w:rPr>
              <w:t xml:space="preserve"> – aspekty zastosowań w gospodarczych,</w:t>
            </w:r>
          </w:p>
          <w:p w14:paraId="662EE39D"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 xml:space="preserve">Zastosowania metod i aplikacji mobilnych w sferze e-biznesu (m-biznes),  </w:t>
            </w:r>
          </w:p>
          <w:p w14:paraId="2FDEE9C9"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 xml:space="preserve">Analiza porównawcza wirtualizacji sektorów gospodarczych, </w:t>
            </w:r>
          </w:p>
          <w:p w14:paraId="15BB7F24"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 xml:space="preserve">Portale społecznościowe w rozwoju e-biznesu, </w:t>
            </w:r>
          </w:p>
          <w:p w14:paraId="5509479E"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 xml:space="preserve">Bariery wdrożeniowe systemów informatycznych, </w:t>
            </w:r>
          </w:p>
          <w:p w14:paraId="600D536F"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 xml:space="preserve">Zastosowanie technik informatycznych w marketingu, </w:t>
            </w:r>
          </w:p>
          <w:p w14:paraId="7A46BDC2"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Kreowanie wizerunku w Internecie w dobie rozwoju sztucznej inteligencji,</w:t>
            </w:r>
          </w:p>
          <w:p w14:paraId="06EAC606" w14:textId="77777777" w:rsidR="00280AD3" w:rsidRPr="00F66F4D" w:rsidRDefault="00280AD3" w:rsidP="00280AD3">
            <w:pPr>
              <w:numPr>
                <w:ilvl w:val="0"/>
                <w:numId w:val="9"/>
              </w:numPr>
              <w:ind w:left="284" w:hanging="284"/>
              <w:rPr>
                <w:rFonts w:cstheme="minorHAnsi"/>
                <w:sz w:val="20"/>
                <w:szCs w:val="20"/>
              </w:rPr>
            </w:pPr>
            <w:r w:rsidRPr="00F66F4D">
              <w:rPr>
                <w:rFonts w:cstheme="minorHAnsi"/>
                <w:sz w:val="20"/>
                <w:szCs w:val="20"/>
              </w:rPr>
              <w:t>Analityka dużych zbiorów danych i zastawanie wybranych narzędzi Big Data.</w:t>
            </w:r>
          </w:p>
          <w:p w14:paraId="0B67BE5E" w14:textId="77777777" w:rsidR="00280AD3" w:rsidRPr="00D02EC8" w:rsidRDefault="00280AD3" w:rsidP="00280AD3">
            <w:pPr>
              <w:rPr>
                <w:rFonts w:cstheme="minorHAnsi"/>
                <w:sz w:val="20"/>
                <w:szCs w:val="20"/>
              </w:rPr>
            </w:pPr>
          </w:p>
          <w:p w14:paraId="09DA4755" w14:textId="70DD98C1" w:rsidR="00280AD3" w:rsidRPr="00D02EC8" w:rsidRDefault="00280AD3" w:rsidP="00280AD3">
            <w:pPr>
              <w:rPr>
                <w:sz w:val="18"/>
                <w:szCs w:val="18"/>
              </w:rPr>
            </w:pPr>
          </w:p>
        </w:tc>
        <w:tc>
          <w:tcPr>
            <w:tcW w:w="3168" w:type="dxa"/>
            <w:shd w:val="clear" w:color="auto" w:fill="E2F5F6"/>
          </w:tcPr>
          <w:p w14:paraId="15EF35E3" w14:textId="77777777" w:rsidR="00280AD3" w:rsidRPr="00D02EC8" w:rsidRDefault="00280AD3" w:rsidP="00280AD3">
            <w:pPr>
              <w:ind w:left="360"/>
              <w:rPr>
                <w:sz w:val="18"/>
                <w:szCs w:val="18"/>
              </w:rPr>
            </w:pPr>
          </w:p>
        </w:tc>
      </w:tr>
      <w:tr w:rsidR="00280AD3" w:rsidRPr="00353984" w14:paraId="2C61828F" w14:textId="77777777" w:rsidTr="00881292">
        <w:tc>
          <w:tcPr>
            <w:tcW w:w="534" w:type="dxa"/>
          </w:tcPr>
          <w:p w14:paraId="52F61AFD" w14:textId="77777777" w:rsidR="00280AD3" w:rsidRPr="00353984" w:rsidRDefault="00280AD3" w:rsidP="00280AD3">
            <w:pPr>
              <w:pStyle w:val="Akapitzlist"/>
              <w:numPr>
                <w:ilvl w:val="0"/>
                <w:numId w:val="1"/>
              </w:numPr>
              <w:rPr>
                <w:sz w:val="18"/>
                <w:szCs w:val="18"/>
              </w:rPr>
            </w:pPr>
          </w:p>
        </w:tc>
        <w:tc>
          <w:tcPr>
            <w:tcW w:w="1417" w:type="dxa"/>
          </w:tcPr>
          <w:p w14:paraId="467633F3" w14:textId="77777777" w:rsidR="00280AD3" w:rsidRPr="00353984" w:rsidRDefault="00280AD3" w:rsidP="00280AD3">
            <w:pPr>
              <w:rPr>
                <w:sz w:val="18"/>
                <w:szCs w:val="18"/>
              </w:rPr>
            </w:pPr>
            <w:r w:rsidRPr="00353984">
              <w:rPr>
                <w:sz w:val="18"/>
                <w:szCs w:val="18"/>
              </w:rPr>
              <w:t>Dr Mariusz Szałański</w:t>
            </w:r>
          </w:p>
        </w:tc>
        <w:tc>
          <w:tcPr>
            <w:tcW w:w="2835" w:type="dxa"/>
            <w:shd w:val="clear" w:color="auto" w:fill="E7E5E7"/>
          </w:tcPr>
          <w:p w14:paraId="3FB3DB87" w14:textId="77777777" w:rsidR="00280AD3" w:rsidRPr="00353984" w:rsidRDefault="00280AD3" w:rsidP="00280AD3">
            <w:pPr>
              <w:rPr>
                <w:b/>
                <w:sz w:val="18"/>
                <w:szCs w:val="18"/>
              </w:rPr>
            </w:pPr>
          </w:p>
        </w:tc>
        <w:tc>
          <w:tcPr>
            <w:tcW w:w="3120" w:type="dxa"/>
            <w:shd w:val="clear" w:color="auto" w:fill="F2F2F2" w:themeFill="background1" w:themeFillShade="F2"/>
          </w:tcPr>
          <w:p w14:paraId="3E7C7FDC" w14:textId="77777777" w:rsidR="00280AD3" w:rsidRDefault="00280AD3" w:rsidP="00280AD3">
            <w:pPr>
              <w:jc w:val="both"/>
              <w:rPr>
                <w:sz w:val="18"/>
                <w:szCs w:val="18"/>
              </w:rPr>
            </w:pPr>
            <w:r>
              <w:rPr>
                <w:sz w:val="18"/>
                <w:szCs w:val="18"/>
              </w:rPr>
              <w:t>&gt;8</w:t>
            </w:r>
          </w:p>
          <w:p w14:paraId="5A6E546A" w14:textId="77777777" w:rsidR="00280AD3" w:rsidRDefault="00280AD3" w:rsidP="00280AD3">
            <w:pPr>
              <w:jc w:val="both"/>
              <w:rPr>
                <w:rFonts w:cstheme="minorHAnsi"/>
                <w:b/>
                <w:bCs/>
                <w:sz w:val="20"/>
                <w:szCs w:val="20"/>
              </w:rPr>
            </w:pPr>
            <w:r w:rsidRPr="002C6915">
              <w:rPr>
                <w:rFonts w:cstheme="minorHAnsi"/>
                <w:b/>
                <w:bCs/>
                <w:sz w:val="20"/>
                <w:szCs w:val="20"/>
              </w:rPr>
              <w:t>Praktyczne zastosowania sztucznej inteligencji w biznesie i finansach</w:t>
            </w:r>
          </w:p>
          <w:p w14:paraId="59BA4C18" w14:textId="77777777" w:rsidR="00280AD3" w:rsidRDefault="00280AD3" w:rsidP="00280AD3">
            <w:pPr>
              <w:jc w:val="both"/>
              <w:rPr>
                <w:rFonts w:cstheme="minorHAnsi"/>
                <w:b/>
                <w:bCs/>
                <w:sz w:val="20"/>
                <w:szCs w:val="20"/>
              </w:rPr>
            </w:pPr>
          </w:p>
          <w:p w14:paraId="2B3A2280" w14:textId="77777777" w:rsidR="00280AD3" w:rsidRDefault="00280AD3" w:rsidP="00280AD3">
            <w:pPr>
              <w:jc w:val="both"/>
              <w:rPr>
                <w:sz w:val="18"/>
                <w:szCs w:val="18"/>
              </w:rPr>
            </w:pPr>
            <w:r>
              <w:rPr>
                <w:sz w:val="18"/>
                <w:szCs w:val="18"/>
              </w:rPr>
              <w:t>Program seminarium:</w:t>
            </w:r>
          </w:p>
          <w:p w14:paraId="74002914" w14:textId="77777777" w:rsidR="00280AD3" w:rsidRPr="002C6915" w:rsidRDefault="00280AD3" w:rsidP="00280AD3">
            <w:pPr>
              <w:jc w:val="both"/>
              <w:rPr>
                <w:rFonts w:cstheme="minorHAnsi"/>
                <w:sz w:val="20"/>
                <w:szCs w:val="20"/>
              </w:rPr>
            </w:pPr>
            <w:r w:rsidRPr="002C6915">
              <w:rPr>
                <w:rFonts w:cstheme="minorHAnsi"/>
                <w:sz w:val="20"/>
                <w:szCs w:val="20"/>
              </w:rPr>
              <w:t>1. Wprowadzenie do sztucznej inteligencji w biznesie i finansach</w:t>
            </w:r>
          </w:p>
          <w:p w14:paraId="4534E046" w14:textId="77777777" w:rsidR="00280AD3" w:rsidRPr="002C6915" w:rsidRDefault="00280AD3" w:rsidP="00280AD3">
            <w:pPr>
              <w:jc w:val="both"/>
              <w:rPr>
                <w:rFonts w:cstheme="minorHAnsi"/>
                <w:sz w:val="20"/>
                <w:szCs w:val="20"/>
              </w:rPr>
            </w:pPr>
            <w:r w:rsidRPr="002C6915">
              <w:rPr>
                <w:rFonts w:cstheme="minorHAnsi"/>
                <w:sz w:val="20"/>
                <w:szCs w:val="20"/>
              </w:rPr>
              <w:t>• Definicja i kluczowe pojęcia związane ze sztuczną inteligencją (AI)</w:t>
            </w:r>
          </w:p>
          <w:p w14:paraId="188CA896" w14:textId="77777777" w:rsidR="00280AD3" w:rsidRPr="002C6915" w:rsidRDefault="00280AD3" w:rsidP="00280AD3">
            <w:pPr>
              <w:jc w:val="both"/>
              <w:rPr>
                <w:rFonts w:cstheme="minorHAnsi"/>
                <w:sz w:val="20"/>
                <w:szCs w:val="20"/>
              </w:rPr>
            </w:pPr>
            <w:r w:rsidRPr="002C6915">
              <w:rPr>
                <w:rFonts w:cstheme="minorHAnsi"/>
                <w:sz w:val="20"/>
                <w:szCs w:val="20"/>
              </w:rPr>
              <w:t>• Przegląd technologii AI wykorzystywanych w sektorze finansowym i biznesowym</w:t>
            </w:r>
          </w:p>
          <w:p w14:paraId="672C3D16" w14:textId="77777777" w:rsidR="00280AD3" w:rsidRPr="002C6915" w:rsidRDefault="00280AD3" w:rsidP="00280AD3">
            <w:pPr>
              <w:jc w:val="both"/>
              <w:rPr>
                <w:rFonts w:cstheme="minorHAnsi"/>
                <w:sz w:val="20"/>
                <w:szCs w:val="20"/>
              </w:rPr>
            </w:pPr>
            <w:r w:rsidRPr="002C6915">
              <w:rPr>
                <w:rFonts w:cstheme="minorHAnsi"/>
                <w:sz w:val="20"/>
                <w:szCs w:val="20"/>
              </w:rPr>
              <w:t>• Wpływ AI na transformację cyfrową przedsiębiorstw</w:t>
            </w:r>
          </w:p>
          <w:p w14:paraId="2730507B" w14:textId="77777777" w:rsidR="00280AD3" w:rsidRPr="002C6915" w:rsidRDefault="00280AD3" w:rsidP="00280AD3">
            <w:pPr>
              <w:jc w:val="both"/>
              <w:rPr>
                <w:rFonts w:cstheme="minorHAnsi"/>
                <w:sz w:val="20"/>
                <w:szCs w:val="20"/>
              </w:rPr>
            </w:pPr>
            <w:r w:rsidRPr="002C6915">
              <w:rPr>
                <w:rFonts w:cstheme="minorHAnsi"/>
                <w:sz w:val="20"/>
                <w:szCs w:val="20"/>
              </w:rPr>
              <w:t>2. Zastosowania AI w analizie danych i prognozowaniu finansowym</w:t>
            </w:r>
          </w:p>
          <w:p w14:paraId="038C5036" w14:textId="77777777" w:rsidR="00280AD3" w:rsidRPr="002C6915" w:rsidRDefault="00280AD3" w:rsidP="00280AD3">
            <w:pPr>
              <w:jc w:val="both"/>
              <w:rPr>
                <w:rFonts w:cstheme="minorHAnsi"/>
                <w:sz w:val="20"/>
                <w:szCs w:val="20"/>
              </w:rPr>
            </w:pPr>
            <w:r w:rsidRPr="002C6915">
              <w:rPr>
                <w:rFonts w:cstheme="minorHAnsi"/>
                <w:sz w:val="20"/>
                <w:szCs w:val="20"/>
              </w:rPr>
              <w:t>• Automatyzacja procesów analitycznych i raportowania</w:t>
            </w:r>
          </w:p>
          <w:p w14:paraId="38EDCCB5" w14:textId="77777777" w:rsidR="00280AD3" w:rsidRPr="002C6915" w:rsidRDefault="00280AD3" w:rsidP="00280AD3">
            <w:pPr>
              <w:jc w:val="both"/>
              <w:rPr>
                <w:rFonts w:cstheme="minorHAnsi"/>
                <w:sz w:val="20"/>
                <w:szCs w:val="20"/>
              </w:rPr>
            </w:pPr>
            <w:r w:rsidRPr="002C6915">
              <w:rPr>
                <w:rFonts w:cstheme="minorHAnsi"/>
                <w:sz w:val="20"/>
                <w:szCs w:val="20"/>
              </w:rPr>
              <w:t>• Wykorzystanie algorytmów uczenia maszynowego w prognozowaniu trendów rynkowych</w:t>
            </w:r>
          </w:p>
          <w:p w14:paraId="15D31239" w14:textId="77777777" w:rsidR="00280AD3" w:rsidRPr="002C6915" w:rsidRDefault="00280AD3" w:rsidP="00280AD3">
            <w:pPr>
              <w:jc w:val="both"/>
              <w:rPr>
                <w:rFonts w:cstheme="minorHAnsi"/>
                <w:sz w:val="20"/>
                <w:szCs w:val="20"/>
              </w:rPr>
            </w:pPr>
            <w:r w:rsidRPr="002C6915">
              <w:rPr>
                <w:rFonts w:cstheme="minorHAnsi"/>
                <w:sz w:val="20"/>
                <w:szCs w:val="20"/>
              </w:rPr>
              <w:t>• Przykłady narzędzi AI stosowanych w analizie ryzyka inwestycyjnego</w:t>
            </w:r>
          </w:p>
          <w:p w14:paraId="5D6EDFB5" w14:textId="77777777" w:rsidR="00280AD3" w:rsidRPr="002C6915" w:rsidRDefault="00280AD3" w:rsidP="00280AD3">
            <w:pPr>
              <w:jc w:val="both"/>
              <w:rPr>
                <w:rFonts w:cstheme="minorHAnsi"/>
                <w:sz w:val="20"/>
                <w:szCs w:val="20"/>
              </w:rPr>
            </w:pPr>
            <w:r w:rsidRPr="002C6915">
              <w:rPr>
                <w:rFonts w:cstheme="minorHAnsi"/>
                <w:sz w:val="20"/>
                <w:szCs w:val="20"/>
              </w:rPr>
              <w:t>3. Sztuczna inteligencja w automatyzacji procesów biznesowych</w:t>
            </w:r>
          </w:p>
          <w:p w14:paraId="01891C24" w14:textId="77777777" w:rsidR="00280AD3" w:rsidRPr="002C6915" w:rsidRDefault="00280AD3" w:rsidP="00280AD3">
            <w:pPr>
              <w:jc w:val="both"/>
              <w:rPr>
                <w:rFonts w:cstheme="minorHAnsi"/>
                <w:sz w:val="20"/>
                <w:szCs w:val="20"/>
              </w:rPr>
            </w:pPr>
            <w:r w:rsidRPr="002C6915">
              <w:rPr>
                <w:rFonts w:cstheme="minorHAnsi"/>
                <w:sz w:val="20"/>
                <w:szCs w:val="20"/>
              </w:rPr>
              <w:t>• Robotyzacja procesów biznesowych (RPA) z wykorzystaniem AI</w:t>
            </w:r>
          </w:p>
          <w:p w14:paraId="04094E73" w14:textId="77777777" w:rsidR="00280AD3" w:rsidRPr="002C6915" w:rsidRDefault="00280AD3" w:rsidP="00280AD3">
            <w:pPr>
              <w:jc w:val="both"/>
              <w:rPr>
                <w:rFonts w:cstheme="minorHAnsi"/>
                <w:sz w:val="20"/>
                <w:szCs w:val="20"/>
              </w:rPr>
            </w:pPr>
            <w:r w:rsidRPr="002C6915">
              <w:rPr>
                <w:rFonts w:cstheme="minorHAnsi"/>
                <w:sz w:val="20"/>
                <w:szCs w:val="20"/>
              </w:rPr>
              <w:t>• Inteligentne systemy zarządzania relacjami z klientami (CRM)</w:t>
            </w:r>
          </w:p>
          <w:p w14:paraId="74133C2F" w14:textId="77777777" w:rsidR="00280AD3" w:rsidRPr="002C6915" w:rsidRDefault="00280AD3" w:rsidP="00280AD3">
            <w:pPr>
              <w:jc w:val="both"/>
              <w:rPr>
                <w:rFonts w:cstheme="minorHAnsi"/>
                <w:sz w:val="20"/>
                <w:szCs w:val="20"/>
              </w:rPr>
            </w:pPr>
            <w:r w:rsidRPr="002C6915">
              <w:rPr>
                <w:rFonts w:cstheme="minorHAnsi"/>
                <w:sz w:val="20"/>
                <w:szCs w:val="20"/>
              </w:rPr>
              <w:t>• AI w zarządzaniu łańcuchem dostaw i logistyce</w:t>
            </w:r>
          </w:p>
          <w:p w14:paraId="20F8DB6F" w14:textId="77777777" w:rsidR="00280AD3" w:rsidRPr="002C6915" w:rsidRDefault="00280AD3" w:rsidP="00280AD3">
            <w:pPr>
              <w:jc w:val="both"/>
              <w:rPr>
                <w:rFonts w:cstheme="minorHAnsi"/>
                <w:sz w:val="20"/>
                <w:szCs w:val="20"/>
              </w:rPr>
            </w:pPr>
            <w:r w:rsidRPr="002C6915">
              <w:rPr>
                <w:rFonts w:cstheme="minorHAnsi"/>
                <w:sz w:val="20"/>
                <w:szCs w:val="20"/>
              </w:rPr>
              <w:t>4. Bezpieczeństwo i etyka wykorzystania AI w finansach i biznesie</w:t>
            </w:r>
          </w:p>
          <w:p w14:paraId="0606EB66" w14:textId="77777777" w:rsidR="00280AD3" w:rsidRPr="002C6915" w:rsidRDefault="00280AD3" w:rsidP="00280AD3">
            <w:pPr>
              <w:jc w:val="both"/>
              <w:rPr>
                <w:rFonts w:cstheme="minorHAnsi"/>
                <w:sz w:val="20"/>
                <w:szCs w:val="20"/>
              </w:rPr>
            </w:pPr>
            <w:r w:rsidRPr="002C6915">
              <w:rPr>
                <w:rFonts w:cstheme="minorHAnsi"/>
                <w:sz w:val="20"/>
                <w:szCs w:val="20"/>
              </w:rPr>
              <w:t>• Zagrożenia związane z wykorzystaniem AI (</w:t>
            </w:r>
            <w:proofErr w:type="spellStart"/>
            <w:r w:rsidRPr="002C6915">
              <w:rPr>
                <w:rFonts w:cstheme="minorHAnsi"/>
                <w:sz w:val="20"/>
                <w:szCs w:val="20"/>
              </w:rPr>
              <w:t>cyberbezpieczeństwo</w:t>
            </w:r>
            <w:proofErr w:type="spellEnd"/>
            <w:r w:rsidRPr="002C6915">
              <w:rPr>
                <w:rFonts w:cstheme="minorHAnsi"/>
                <w:sz w:val="20"/>
                <w:szCs w:val="20"/>
              </w:rPr>
              <w:t>, oszustwa finansowe)</w:t>
            </w:r>
          </w:p>
          <w:p w14:paraId="528152C3" w14:textId="77777777" w:rsidR="00280AD3" w:rsidRPr="002C6915" w:rsidRDefault="00280AD3" w:rsidP="00280AD3">
            <w:pPr>
              <w:jc w:val="both"/>
              <w:rPr>
                <w:rFonts w:cstheme="minorHAnsi"/>
                <w:sz w:val="20"/>
                <w:szCs w:val="20"/>
              </w:rPr>
            </w:pPr>
            <w:r w:rsidRPr="002C6915">
              <w:rPr>
                <w:rFonts w:cstheme="minorHAnsi"/>
                <w:sz w:val="20"/>
                <w:szCs w:val="20"/>
              </w:rPr>
              <w:t>• Regulacje prawne dotyczące stosowania AI w sektorze finansowym</w:t>
            </w:r>
          </w:p>
          <w:p w14:paraId="4650F136" w14:textId="77777777" w:rsidR="00280AD3" w:rsidRPr="002C6915" w:rsidRDefault="00280AD3" w:rsidP="00280AD3">
            <w:pPr>
              <w:jc w:val="both"/>
              <w:rPr>
                <w:rFonts w:cstheme="minorHAnsi"/>
                <w:sz w:val="20"/>
                <w:szCs w:val="20"/>
              </w:rPr>
            </w:pPr>
            <w:r w:rsidRPr="002C6915">
              <w:rPr>
                <w:rFonts w:cstheme="minorHAnsi"/>
                <w:sz w:val="20"/>
                <w:szCs w:val="20"/>
              </w:rPr>
              <w:t>• Etyczne wyzwania związane z algorytmami decyzyjnymi</w:t>
            </w:r>
          </w:p>
          <w:p w14:paraId="2A426D73" w14:textId="77777777" w:rsidR="00280AD3" w:rsidRPr="002C6915" w:rsidRDefault="00280AD3" w:rsidP="00280AD3">
            <w:pPr>
              <w:jc w:val="both"/>
              <w:rPr>
                <w:rFonts w:cstheme="minorHAnsi"/>
                <w:sz w:val="20"/>
                <w:szCs w:val="20"/>
              </w:rPr>
            </w:pPr>
            <w:r w:rsidRPr="002C6915">
              <w:rPr>
                <w:rFonts w:cstheme="minorHAnsi"/>
                <w:sz w:val="20"/>
                <w:szCs w:val="20"/>
              </w:rPr>
              <w:t>5. Przyszłość sztucznej inteligencji w biznesie i finansach</w:t>
            </w:r>
          </w:p>
          <w:p w14:paraId="516D9D88" w14:textId="77777777" w:rsidR="00280AD3" w:rsidRPr="002C6915" w:rsidRDefault="00280AD3" w:rsidP="00280AD3">
            <w:pPr>
              <w:jc w:val="both"/>
              <w:rPr>
                <w:rFonts w:cstheme="minorHAnsi"/>
                <w:sz w:val="20"/>
                <w:szCs w:val="20"/>
              </w:rPr>
            </w:pPr>
            <w:r w:rsidRPr="002C6915">
              <w:rPr>
                <w:rFonts w:cstheme="minorHAnsi"/>
                <w:sz w:val="20"/>
                <w:szCs w:val="20"/>
              </w:rPr>
              <w:t>• Nowe trendy i kierunki rozwoju AI w sektorze finansowym</w:t>
            </w:r>
          </w:p>
          <w:p w14:paraId="7541528E" w14:textId="77777777" w:rsidR="00280AD3" w:rsidRPr="002C6915" w:rsidRDefault="00280AD3" w:rsidP="00280AD3">
            <w:pPr>
              <w:jc w:val="both"/>
              <w:rPr>
                <w:rFonts w:cstheme="minorHAnsi"/>
                <w:sz w:val="20"/>
                <w:szCs w:val="20"/>
              </w:rPr>
            </w:pPr>
            <w:r w:rsidRPr="002C6915">
              <w:rPr>
                <w:rFonts w:cstheme="minorHAnsi"/>
                <w:sz w:val="20"/>
                <w:szCs w:val="20"/>
              </w:rPr>
              <w:t>• Możliwości i ograniczenia AI w podejmowaniu decyzji biznesowych</w:t>
            </w:r>
          </w:p>
          <w:p w14:paraId="6608FDDB" w14:textId="77777777" w:rsidR="00280AD3" w:rsidRPr="002C6915" w:rsidRDefault="00280AD3" w:rsidP="00280AD3">
            <w:pPr>
              <w:jc w:val="both"/>
              <w:rPr>
                <w:rFonts w:cstheme="minorHAnsi"/>
                <w:sz w:val="20"/>
                <w:szCs w:val="20"/>
              </w:rPr>
            </w:pPr>
            <w:r w:rsidRPr="002C6915">
              <w:rPr>
                <w:rFonts w:cstheme="minorHAnsi"/>
                <w:sz w:val="20"/>
                <w:szCs w:val="20"/>
              </w:rPr>
              <w:t>• Dyskusja i studia przypadków – przykłady wdrożeń AI w różnych branżach</w:t>
            </w:r>
          </w:p>
          <w:p w14:paraId="48656804" w14:textId="69277ED8" w:rsidR="00280AD3" w:rsidRPr="00023C72" w:rsidRDefault="00280AD3" w:rsidP="00280AD3">
            <w:pPr>
              <w:jc w:val="both"/>
              <w:rPr>
                <w:sz w:val="18"/>
                <w:szCs w:val="18"/>
              </w:rPr>
            </w:pPr>
          </w:p>
        </w:tc>
        <w:tc>
          <w:tcPr>
            <w:tcW w:w="3146" w:type="dxa"/>
            <w:shd w:val="clear" w:color="auto" w:fill="DAEEF3" w:themeFill="accent5" w:themeFillTint="33"/>
          </w:tcPr>
          <w:p w14:paraId="75543E70" w14:textId="77777777" w:rsidR="00280AD3" w:rsidRPr="00353984" w:rsidRDefault="00280AD3" w:rsidP="00280AD3">
            <w:pPr>
              <w:rPr>
                <w:sz w:val="18"/>
                <w:szCs w:val="18"/>
              </w:rPr>
            </w:pPr>
          </w:p>
        </w:tc>
        <w:tc>
          <w:tcPr>
            <w:tcW w:w="3168" w:type="dxa"/>
            <w:shd w:val="clear" w:color="auto" w:fill="E2F5F6"/>
          </w:tcPr>
          <w:p w14:paraId="652A8C9E" w14:textId="77777777" w:rsidR="00280AD3" w:rsidRPr="00353984" w:rsidRDefault="00280AD3" w:rsidP="00280AD3">
            <w:pPr>
              <w:pStyle w:val="Akapitzlist"/>
              <w:ind w:left="360"/>
              <w:rPr>
                <w:sz w:val="18"/>
                <w:szCs w:val="18"/>
              </w:rPr>
            </w:pPr>
          </w:p>
        </w:tc>
      </w:tr>
      <w:tr w:rsidR="00280AD3" w:rsidRPr="00353984" w14:paraId="66B4CBD7" w14:textId="77777777" w:rsidTr="00881292">
        <w:tc>
          <w:tcPr>
            <w:tcW w:w="534" w:type="dxa"/>
          </w:tcPr>
          <w:p w14:paraId="1E7CFC8D" w14:textId="77777777" w:rsidR="00280AD3" w:rsidRPr="00353984" w:rsidRDefault="00280AD3" w:rsidP="00280AD3">
            <w:pPr>
              <w:pStyle w:val="Akapitzlist"/>
              <w:numPr>
                <w:ilvl w:val="0"/>
                <w:numId w:val="1"/>
              </w:numPr>
              <w:rPr>
                <w:sz w:val="18"/>
                <w:szCs w:val="18"/>
              </w:rPr>
            </w:pPr>
          </w:p>
        </w:tc>
        <w:tc>
          <w:tcPr>
            <w:tcW w:w="1417" w:type="dxa"/>
          </w:tcPr>
          <w:p w14:paraId="3BF15FCD" w14:textId="45DD8F7D" w:rsidR="00280AD3" w:rsidRPr="00353984" w:rsidRDefault="00280AD3" w:rsidP="00280AD3">
            <w:pPr>
              <w:rPr>
                <w:sz w:val="18"/>
                <w:szCs w:val="18"/>
              </w:rPr>
            </w:pPr>
            <w:r>
              <w:rPr>
                <w:sz w:val="18"/>
                <w:szCs w:val="18"/>
              </w:rPr>
              <w:t>Dr Konrad Szeląg</w:t>
            </w:r>
          </w:p>
        </w:tc>
        <w:tc>
          <w:tcPr>
            <w:tcW w:w="2835" w:type="dxa"/>
            <w:shd w:val="clear" w:color="auto" w:fill="E7E5E7"/>
          </w:tcPr>
          <w:p w14:paraId="7751750D" w14:textId="77777777" w:rsidR="00280AD3" w:rsidRDefault="00280AD3" w:rsidP="00280AD3">
            <w:pPr>
              <w:rPr>
                <w:b/>
                <w:sz w:val="18"/>
                <w:szCs w:val="18"/>
              </w:rPr>
            </w:pPr>
            <w:r>
              <w:rPr>
                <w:b/>
                <w:sz w:val="18"/>
                <w:szCs w:val="18"/>
              </w:rPr>
              <w:t>&gt;8</w:t>
            </w:r>
          </w:p>
          <w:p w14:paraId="3A7A6F88" w14:textId="77777777" w:rsidR="00280AD3" w:rsidRPr="00597C69" w:rsidRDefault="00280AD3" w:rsidP="00280AD3">
            <w:pPr>
              <w:rPr>
                <w:rFonts w:cstheme="minorHAnsi"/>
                <w:b/>
                <w:bCs/>
                <w:sz w:val="20"/>
                <w:szCs w:val="20"/>
              </w:rPr>
            </w:pPr>
            <w:r w:rsidRPr="00597C69">
              <w:rPr>
                <w:rFonts w:cstheme="minorHAnsi"/>
                <w:b/>
                <w:bCs/>
                <w:sz w:val="20"/>
                <w:szCs w:val="20"/>
              </w:rPr>
              <w:t xml:space="preserve">Prowadzenie działalności gospodarczej w sektorze finansowym </w:t>
            </w:r>
            <w:r w:rsidRPr="00597C69">
              <w:rPr>
                <w:rFonts w:cstheme="minorHAnsi"/>
                <w:b/>
                <w:bCs/>
                <w:sz w:val="20"/>
                <w:szCs w:val="20"/>
              </w:rPr>
              <w:br/>
              <w:t xml:space="preserve">(bankowość i ubezpieczenia) – aspekty prawne i ekonomiczno-finansowe </w:t>
            </w:r>
          </w:p>
          <w:p w14:paraId="2952BE0B" w14:textId="77777777" w:rsidR="00280AD3" w:rsidRDefault="00280AD3" w:rsidP="00280AD3">
            <w:pPr>
              <w:rPr>
                <w:b/>
                <w:sz w:val="18"/>
                <w:szCs w:val="18"/>
              </w:rPr>
            </w:pPr>
          </w:p>
          <w:p w14:paraId="30AF176F" w14:textId="77777777" w:rsidR="00280AD3" w:rsidRDefault="00280AD3" w:rsidP="00280AD3">
            <w:pPr>
              <w:rPr>
                <w:bCs/>
                <w:sz w:val="18"/>
                <w:szCs w:val="18"/>
              </w:rPr>
            </w:pPr>
            <w:r>
              <w:rPr>
                <w:bCs/>
                <w:sz w:val="18"/>
                <w:szCs w:val="18"/>
              </w:rPr>
              <w:t>Program seminarium:</w:t>
            </w:r>
          </w:p>
          <w:p w14:paraId="62E0A3A4" w14:textId="26873BAF"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Podejmowanie i prowadzenie działalności bankowej i ubezpieczeniowej (dyrektywy i rozporządzenia UE, kodeksy, ustawy, rozporządzenia, rekomendacje KNF itp.) </w:t>
            </w:r>
          </w:p>
          <w:p w14:paraId="5EF2BCEB" w14:textId="5C146545"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Formy prowadzenia działalności gospodarczej w sektorze finansowym (spółka akcyjna, towarzystwo ubezpieczeń wzajemnych, spółka europejska) </w:t>
            </w:r>
          </w:p>
          <w:p w14:paraId="21466441" w14:textId="1DA0214B"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Umowy w obrocie gospodarczym (umowa rachunku bankowego, umowa ubezpieczenia itp.) </w:t>
            </w:r>
          </w:p>
          <w:p w14:paraId="2480E622" w14:textId="1ED032FF"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Instytucje nadzorcze i wspierające rynek (KNF, NBP, BFG, UFG, PIU, Rzecznik Finansowy itp.) </w:t>
            </w:r>
          </w:p>
          <w:p w14:paraId="00097C00" w14:textId="41E0D4DC"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Gospodarka finansowa banków i zakładów ubezpieczeń (aktywa i pasywa, działalność inwestycyjna, analiza wskaźnikowa itp.) </w:t>
            </w:r>
          </w:p>
          <w:p w14:paraId="06E6B0B8" w14:textId="297DAFE9"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Sprawozdawczość dla celów rachunkowości i wypłacalności </w:t>
            </w:r>
          </w:p>
          <w:p w14:paraId="5B163678" w14:textId="7F621983"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Przeciwdziałanie praktykom nieuczciwej konkurencji (sprzedaż, reklama itp.) </w:t>
            </w:r>
          </w:p>
          <w:p w14:paraId="7E3486DB" w14:textId="63FC2BC9"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Postępowanie restrukturyzacyjne i upadłościowe (banki, zakłady ubezpieczeń) </w:t>
            </w:r>
          </w:p>
          <w:p w14:paraId="35F50641" w14:textId="1375FE72" w:rsidR="00280AD3" w:rsidRPr="00C52731" w:rsidRDefault="00280AD3" w:rsidP="00280AD3">
            <w:pPr>
              <w:rPr>
                <w:bCs/>
                <w:sz w:val="18"/>
                <w:szCs w:val="18"/>
              </w:rPr>
            </w:pPr>
          </w:p>
        </w:tc>
        <w:tc>
          <w:tcPr>
            <w:tcW w:w="3120" w:type="dxa"/>
            <w:shd w:val="clear" w:color="auto" w:fill="F2F2F2" w:themeFill="background1" w:themeFillShade="F2"/>
          </w:tcPr>
          <w:p w14:paraId="0CB7A358" w14:textId="77777777" w:rsidR="00280AD3" w:rsidRDefault="00280AD3" w:rsidP="00280AD3">
            <w:pPr>
              <w:rPr>
                <w:b/>
                <w:sz w:val="18"/>
                <w:szCs w:val="18"/>
              </w:rPr>
            </w:pPr>
            <w:r>
              <w:rPr>
                <w:b/>
                <w:sz w:val="18"/>
                <w:szCs w:val="18"/>
              </w:rPr>
              <w:t>&gt;8</w:t>
            </w:r>
          </w:p>
          <w:p w14:paraId="7C022F0C" w14:textId="77777777" w:rsidR="00280AD3" w:rsidRPr="00597C69" w:rsidRDefault="00280AD3" w:rsidP="00280AD3">
            <w:pPr>
              <w:rPr>
                <w:rFonts w:cstheme="minorHAnsi"/>
                <w:b/>
                <w:bCs/>
                <w:sz w:val="20"/>
                <w:szCs w:val="20"/>
              </w:rPr>
            </w:pPr>
            <w:r w:rsidRPr="00597C69">
              <w:rPr>
                <w:rFonts w:cstheme="minorHAnsi"/>
                <w:b/>
                <w:bCs/>
                <w:sz w:val="20"/>
                <w:szCs w:val="20"/>
              </w:rPr>
              <w:t xml:space="preserve">Prowadzenie działalności gospodarczej w sektorze finansowym </w:t>
            </w:r>
            <w:r w:rsidRPr="00597C69">
              <w:rPr>
                <w:rFonts w:cstheme="minorHAnsi"/>
                <w:b/>
                <w:bCs/>
                <w:sz w:val="20"/>
                <w:szCs w:val="20"/>
              </w:rPr>
              <w:br/>
              <w:t xml:space="preserve">(bankowość i ubezpieczenia) – aspekty prawne i ekonomiczno-finansowe </w:t>
            </w:r>
          </w:p>
          <w:p w14:paraId="7AD3D585" w14:textId="77777777" w:rsidR="00280AD3" w:rsidRDefault="00280AD3" w:rsidP="00280AD3">
            <w:pPr>
              <w:rPr>
                <w:b/>
                <w:sz w:val="18"/>
                <w:szCs w:val="18"/>
              </w:rPr>
            </w:pPr>
          </w:p>
          <w:p w14:paraId="2BB33A64" w14:textId="77777777" w:rsidR="00280AD3" w:rsidRDefault="00280AD3" w:rsidP="00280AD3">
            <w:pPr>
              <w:rPr>
                <w:bCs/>
                <w:sz w:val="18"/>
                <w:szCs w:val="18"/>
              </w:rPr>
            </w:pPr>
            <w:r>
              <w:rPr>
                <w:bCs/>
                <w:sz w:val="18"/>
                <w:szCs w:val="18"/>
              </w:rPr>
              <w:t>Program seminarium:</w:t>
            </w:r>
          </w:p>
          <w:p w14:paraId="15D3D789" w14:textId="77777777"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Podejmowanie i prowadzenie działalności bankowej i ubezpieczeniowej (dyrektywy i rozporządzenia UE, kodeksy, ustawy, rozporządzenia, rekomendacje KNF itp.) </w:t>
            </w:r>
          </w:p>
          <w:p w14:paraId="7B006800" w14:textId="77777777"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Formy prowadzenia działalności gospodarczej w sektorze finansowym (spółka akcyjna, towarzystwo ubezpieczeń wzajemnych, spółka europejska) </w:t>
            </w:r>
          </w:p>
          <w:p w14:paraId="59A2C1E8" w14:textId="77777777"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Umowy w obrocie gospodarczym (umowa rachunku bankowego, umowa ubezpieczenia itp.) </w:t>
            </w:r>
          </w:p>
          <w:p w14:paraId="53F5CF80" w14:textId="77777777"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Instytucje nadzorcze i wspierające rynek (KNF, NBP, BFG, UFG, PIU, Rzecznik Finansowy itp.) </w:t>
            </w:r>
          </w:p>
          <w:p w14:paraId="182642C2" w14:textId="77777777"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Gospodarka finansowa banków i zakładów ubezpieczeń (aktywa i pasywa, działalność inwestycyjna, analiza wskaźnikowa itp.) </w:t>
            </w:r>
          </w:p>
          <w:p w14:paraId="0EDBDD7A" w14:textId="77777777"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Sprawozdawczość dla celów rachunkowości i wypłacalności </w:t>
            </w:r>
          </w:p>
          <w:p w14:paraId="23CC525C" w14:textId="77777777"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Przeciwdziałanie praktykom nieuczciwej konkurencji (sprzedaż, reklama itp.) </w:t>
            </w:r>
          </w:p>
          <w:p w14:paraId="7080605F" w14:textId="77777777" w:rsidR="00280AD3" w:rsidRPr="00597C69" w:rsidRDefault="00280AD3" w:rsidP="00280AD3">
            <w:pPr>
              <w:spacing w:after="120"/>
              <w:rPr>
                <w:rFonts w:cstheme="minorHAnsi"/>
                <w:sz w:val="20"/>
                <w:szCs w:val="20"/>
              </w:rPr>
            </w:pPr>
            <w:r>
              <w:rPr>
                <w:rFonts w:cstheme="minorHAnsi"/>
                <w:sz w:val="20"/>
                <w:szCs w:val="20"/>
              </w:rPr>
              <w:t xml:space="preserve">- </w:t>
            </w:r>
            <w:r w:rsidRPr="00597C69">
              <w:rPr>
                <w:rFonts w:cstheme="minorHAnsi"/>
                <w:sz w:val="20"/>
                <w:szCs w:val="20"/>
              </w:rPr>
              <w:t xml:space="preserve">Postępowanie restrukturyzacyjne i upadłościowe (banki, zakłady ubezpieczeń) </w:t>
            </w:r>
          </w:p>
          <w:p w14:paraId="13FDA9BB" w14:textId="77777777" w:rsidR="00280AD3" w:rsidRPr="00353984" w:rsidRDefault="00280AD3" w:rsidP="00280AD3">
            <w:pPr>
              <w:pStyle w:val="Akapitzlist"/>
              <w:ind w:left="360"/>
              <w:rPr>
                <w:sz w:val="18"/>
                <w:szCs w:val="18"/>
              </w:rPr>
            </w:pPr>
          </w:p>
        </w:tc>
        <w:tc>
          <w:tcPr>
            <w:tcW w:w="3146" w:type="dxa"/>
            <w:shd w:val="clear" w:color="auto" w:fill="DAEEF3" w:themeFill="accent5" w:themeFillTint="33"/>
          </w:tcPr>
          <w:p w14:paraId="056534AB" w14:textId="46B5DC8D" w:rsidR="00280AD3" w:rsidRPr="00353984" w:rsidRDefault="00280AD3" w:rsidP="00280AD3">
            <w:pPr>
              <w:rPr>
                <w:sz w:val="18"/>
                <w:szCs w:val="18"/>
              </w:rPr>
            </w:pPr>
          </w:p>
        </w:tc>
        <w:tc>
          <w:tcPr>
            <w:tcW w:w="3168" w:type="dxa"/>
            <w:shd w:val="clear" w:color="auto" w:fill="E2F5F6"/>
          </w:tcPr>
          <w:p w14:paraId="4170358A" w14:textId="77777777" w:rsidR="00280AD3" w:rsidRDefault="00280AD3" w:rsidP="00280AD3">
            <w:pPr>
              <w:rPr>
                <w:sz w:val="18"/>
                <w:szCs w:val="18"/>
              </w:rPr>
            </w:pPr>
            <w:r>
              <w:rPr>
                <w:sz w:val="18"/>
                <w:szCs w:val="18"/>
              </w:rPr>
              <w:t>&gt;8</w:t>
            </w:r>
          </w:p>
          <w:p w14:paraId="08C2CBAC" w14:textId="77777777" w:rsidR="00280AD3" w:rsidRPr="00D5420D" w:rsidRDefault="00280AD3" w:rsidP="00280AD3">
            <w:pPr>
              <w:rPr>
                <w:rFonts w:cstheme="minorHAnsi"/>
                <w:b/>
                <w:bCs/>
                <w:sz w:val="20"/>
                <w:szCs w:val="20"/>
              </w:rPr>
            </w:pPr>
            <w:r w:rsidRPr="00D5420D">
              <w:rPr>
                <w:rFonts w:cstheme="minorHAnsi"/>
                <w:b/>
                <w:bCs/>
                <w:sz w:val="20"/>
                <w:szCs w:val="20"/>
              </w:rPr>
              <w:t xml:space="preserve">Menedżerskie aspekty prowadzenia działalności gospodarczej w sektorze finansowym (banki i zakłady ubezpieczeń)  </w:t>
            </w:r>
          </w:p>
          <w:p w14:paraId="340C4579" w14:textId="77777777" w:rsidR="00280AD3" w:rsidRDefault="00280AD3" w:rsidP="00280AD3">
            <w:pPr>
              <w:rPr>
                <w:sz w:val="18"/>
                <w:szCs w:val="18"/>
              </w:rPr>
            </w:pPr>
          </w:p>
          <w:p w14:paraId="55D21171" w14:textId="77777777" w:rsidR="00280AD3" w:rsidRDefault="00280AD3" w:rsidP="00280AD3">
            <w:pPr>
              <w:rPr>
                <w:sz w:val="18"/>
                <w:szCs w:val="18"/>
              </w:rPr>
            </w:pPr>
            <w:r>
              <w:rPr>
                <w:sz w:val="18"/>
                <w:szCs w:val="18"/>
              </w:rPr>
              <w:t>Program seminarium:</w:t>
            </w:r>
          </w:p>
          <w:p w14:paraId="76F3F7C3" w14:textId="77777777" w:rsidR="00280AD3" w:rsidRPr="00D5420D" w:rsidRDefault="00280AD3" w:rsidP="00280AD3">
            <w:pPr>
              <w:spacing w:after="120"/>
              <w:rPr>
                <w:rFonts w:cstheme="minorHAnsi"/>
                <w:sz w:val="20"/>
                <w:szCs w:val="20"/>
              </w:rPr>
            </w:pPr>
            <w:r>
              <w:rPr>
                <w:rFonts w:cstheme="minorHAnsi"/>
                <w:sz w:val="20"/>
                <w:szCs w:val="20"/>
              </w:rPr>
              <w:t xml:space="preserve">- </w:t>
            </w:r>
            <w:r w:rsidRPr="00D5420D">
              <w:rPr>
                <w:rFonts w:cstheme="minorHAnsi"/>
                <w:sz w:val="20"/>
                <w:szCs w:val="20"/>
              </w:rPr>
              <w:t xml:space="preserve">Warunki podejmowania i prowadzenia działalności bankowej i ubezpieczeniowej, w tym wymogi wobec kadry menedżerskiej banków i zakładów ubezpieczeń (dyrektywy i rozporządzenia UE, kodeksy, ustawy, rozporządzenia, rekomendacje KNF itp.) </w:t>
            </w:r>
          </w:p>
          <w:p w14:paraId="0874DA45" w14:textId="77777777" w:rsidR="00280AD3" w:rsidRPr="00D5420D" w:rsidRDefault="00280AD3" w:rsidP="00280AD3">
            <w:pPr>
              <w:spacing w:after="120"/>
              <w:rPr>
                <w:rFonts w:cstheme="minorHAnsi"/>
                <w:sz w:val="20"/>
                <w:szCs w:val="20"/>
              </w:rPr>
            </w:pPr>
            <w:r>
              <w:rPr>
                <w:rFonts w:cstheme="minorHAnsi"/>
                <w:sz w:val="20"/>
                <w:szCs w:val="20"/>
              </w:rPr>
              <w:t xml:space="preserve">- </w:t>
            </w:r>
            <w:r w:rsidRPr="00D5420D">
              <w:rPr>
                <w:rFonts w:cstheme="minorHAnsi"/>
                <w:sz w:val="20"/>
                <w:szCs w:val="20"/>
              </w:rPr>
              <w:t xml:space="preserve">Zasady funkcjonowania organów zarządczych (zarząd, rada nadzorcza itp.) i formy prowadzenia działalności gospodarczej w sektorze finansowym (spółka akcyjna, towarzystwo ubezpieczeń wzajemnych, spółka europejska) </w:t>
            </w:r>
          </w:p>
          <w:p w14:paraId="05E6483C" w14:textId="77777777" w:rsidR="00280AD3" w:rsidRPr="00D5420D" w:rsidRDefault="00280AD3" w:rsidP="00280AD3">
            <w:pPr>
              <w:spacing w:after="120"/>
              <w:rPr>
                <w:rFonts w:cstheme="minorHAnsi"/>
                <w:sz w:val="20"/>
                <w:szCs w:val="20"/>
              </w:rPr>
            </w:pPr>
            <w:r>
              <w:rPr>
                <w:rFonts w:cstheme="minorHAnsi"/>
                <w:sz w:val="20"/>
                <w:szCs w:val="20"/>
              </w:rPr>
              <w:t xml:space="preserve">- </w:t>
            </w:r>
            <w:r w:rsidRPr="00D5420D">
              <w:rPr>
                <w:rFonts w:cstheme="minorHAnsi"/>
                <w:sz w:val="20"/>
                <w:szCs w:val="20"/>
              </w:rPr>
              <w:t>Relacje organów zarządczych banków i zakładów ubezpieczeń z instytucjami nadzorczymi i wspierającymi rynek (KNF, NBP, BFG, UFG, PIU, Rzecznik Finansowy itp.)</w:t>
            </w:r>
          </w:p>
          <w:p w14:paraId="6E6DDDFE" w14:textId="77777777" w:rsidR="00280AD3" w:rsidRPr="00D5420D" w:rsidRDefault="00280AD3" w:rsidP="00280AD3">
            <w:pPr>
              <w:spacing w:after="120"/>
              <w:rPr>
                <w:rFonts w:cstheme="minorHAnsi"/>
                <w:sz w:val="20"/>
                <w:szCs w:val="20"/>
              </w:rPr>
            </w:pPr>
            <w:r>
              <w:rPr>
                <w:rFonts w:cstheme="minorHAnsi"/>
                <w:sz w:val="20"/>
                <w:szCs w:val="20"/>
              </w:rPr>
              <w:t xml:space="preserve">- </w:t>
            </w:r>
            <w:r w:rsidRPr="00D5420D">
              <w:rPr>
                <w:rFonts w:cstheme="minorHAnsi"/>
                <w:sz w:val="20"/>
                <w:szCs w:val="20"/>
              </w:rPr>
              <w:t xml:space="preserve">Rola kadry menedżerskiej w zakresie gospodarki finansowej banków i zakładów ubezpieczeń (aktywa i pasywa, działalność inwestycyjna, analiza wskaźnikowa itp.) </w:t>
            </w:r>
          </w:p>
          <w:p w14:paraId="07EA3BF5" w14:textId="77777777" w:rsidR="00280AD3" w:rsidRPr="00D5420D" w:rsidRDefault="00280AD3" w:rsidP="00280AD3">
            <w:pPr>
              <w:spacing w:after="120"/>
              <w:rPr>
                <w:rFonts w:cstheme="minorHAnsi"/>
                <w:sz w:val="20"/>
                <w:szCs w:val="20"/>
              </w:rPr>
            </w:pPr>
            <w:r>
              <w:rPr>
                <w:rFonts w:cstheme="minorHAnsi"/>
                <w:sz w:val="20"/>
                <w:szCs w:val="20"/>
              </w:rPr>
              <w:t xml:space="preserve">- </w:t>
            </w:r>
            <w:r w:rsidRPr="00D5420D">
              <w:rPr>
                <w:rFonts w:cstheme="minorHAnsi"/>
                <w:sz w:val="20"/>
                <w:szCs w:val="20"/>
              </w:rPr>
              <w:t xml:space="preserve">Sprawozdawczość dla celów rachunkowości i wypłacalności – obowiązki organów zarządczych banków i zakładów ubezpieczeń </w:t>
            </w:r>
          </w:p>
          <w:p w14:paraId="400AE206" w14:textId="77777777" w:rsidR="00280AD3" w:rsidRPr="00D5420D" w:rsidRDefault="00280AD3" w:rsidP="00280AD3">
            <w:pPr>
              <w:spacing w:after="120"/>
              <w:rPr>
                <w:rFonts w:cstheme="minorHAnsi"/>
                <w:sz w:val="20"/>
                <w:szCs w:val="20"/>
              </w:rPr>
            </w:pPr>
            <w:r>
              <w:rPr>
                <w:rFonts w:cstheme="minorHAnsi"/>
                <w:sz w:val="20"/>
                <w:szCs w:val="20"/>
              </w:rPr>
              <w:t xml:space="preserve">- </w:t>
            </w:r>
            <w:r w:rsidRPr="00D5420D">
              <w:rPr>
                <w:rFonts w:cstheme="minorHAnsi"/>
                <w:sz w:val="20"/>
                <w:szCs w:val="20"/>
              </w:rPr>
              <w:t>Postępowanie restrukturyzacyjne i upadłościowe – obowiązki organów zarządczych banków i zakładów ubezpieczeń</w:t>
            </w:r>
          </w:p>
          <w:p w14:paraId="16A22D69" w14:textId="77777777" w:rsidR="00280AD3" w:rsidRPr="00353984" w:rsidRDefault="00280AD3" w:rsidP="00280AD3">
            <w:pPr>
              <w:pStyle w:val="Akapitzlist"/>
              <w:ind w:left="360"/>
              <w:rPr>
                <w:sz w:val="18"/>
                <w:szCs w:val="18"/>
              </w:rPr>
            </w:pPr>
          </w:p>
        </w:tc>
      </w:tr>
      <w:tr w:rsidR="00D8457C" w:rsidRPr="00353984" w14:paraId="6D18CB9E" w14:textId="77777777" w:rsidTr="00881292">
        <w:tc>
          <w:tcPr>
            <w:tcW w:w="534" w:type="dxa"/>
          </w:tcPr>
          <w:p w14:paraId="33DA76C6" w14:textId="77777777" w:rsidR="00D8457C" w:rsidRPr="00353984" w:rsidRDefault="00D8457C" w:rsidP="00D8457C">
            <w:pPr>
              <w:pStyle w:val="Akapitzlist"/>
              <w:numPr>
                <w:ilvl w:val="0"/>
                <w:numId w:val="1"/>
              </w:numPr>
              <w:rPr>
                <w:sz w:val="18"/>
                <w:szCs w:val="18"/>
              </w:rPr>
            </w:pPr>
          </w:p>
        </w:tc>
        <w:tc>
          <w:tcPr>
            <w:tcW w:w="1417" w:type="dxa"/>
          </w:tcPr>
          <w:p w14:paraId="5F0B6710" w14:textId="77777777" w:rsidR="00D8457C" w:rsidRPr="00353984" w:rsidRDefault="00D8457C" w:rsidP="00D8457C">
            <w:pPr>
              <w:rPr>
                <w:sz w:val="18"/>
                <w:szCs w:val="18"/>
              </w:rPr>
            </w:pPr>
            <w:r w:rsidRPr="00353984">
              <w:rPr>
                <w:sz w:val="18"/>
                <w:szCs w:val="18"/>
              </w:rPr>
              <w:t xml:space="preserve">Prof. dr hab. Włodzimierz </w:t>
            </w:r>
            <w:proofErr w:type="spellStart"/>
            <w:r w:rsidRPr="00353984">
              <w:rPr>
                <w:sz w:val="18"/>
                <w:szCs w:val="18"/>
              </w:rPr>
              <w:t>Szpringer</w:t>
            </w:r>
            <w:proofErr w:type="spellEnd"/>
          </w:p>
        </w:tc>
        <w:tc>
          <w:tcPr>
            <w:tcW w:w="2835" w:type="dxa"/>
            <w:shd w:val="clear" w:color="auto" w:fill="E7E5E7"/>
          </w:tcPr>
          <w:p w14:paraId="764C67B6" w14:textId="77777777" w:rsidR="00D8457C" w:rsidRDefault="00D8457C" w:rsidP="00D8457C">
            <w:pPr>
              <w:rPr>
                <w:sz w:val="18"/>
                <w:szCs w:val="18"/>
              </w:rPr>
            </w:pPr>
            <w:r>
              <w:rPr>
                <w:sz w:val="18"/>
                <w:szCs w:val="18"/>
              </w:rPr>
              <w:t>&gt;8</w:t>
            </w:r>
          </w:p>
          <w:p w14:paraId="6C33B391" w14:textId="77777777" w:rsidR="00D8457C" w:rsidRDefault="00D8457C" w:rsidP="00D8457C">
            <w:pPr>
              <w:rPr>
                <w:rFonts w:cstheme="minorHAnsi"/>
                <w:b/>
                <w:bCs/>
                <w:sz w:val="20"/>
                <w:szCs w:val="20"/>
              </w:rPr>
            </w:pPr>
            <w:r w:rsidRPr="000D668A">
              <w:rPr>
                <w:rFonts w:cstheme="minorHAnsi"/>
                <w:b/>
                <w:bCs/>
                <w:sz w:val="20"/>
                <w:szCs w:val="20"/>
              </w:rPr>
              <w:t>E-biznes i e-finanse. Ekonomia, zarządzanie, regulacja</w:t>
            </w:r>
          </w:p>
          <w:p w14:paraId="167CA4A9" w14:textId="77777777" w:rsidR="00D8457C" w:rsidRDefault="00D8457C" w:rsidP="00D8457C">
            <w:pPr>
              <w:rPr>
                <w:rFonts w:cstheme="minorHAnsi"/>
                <w:b/>
                <w:bCs/>
                <w:sz w:val="20"/>
                <w:szCs w:val="20"/>
              </w:rPr>
            </w:pPr>
          </w:p>
          <w:p w14:paraId="46C598EC" w14:textId="77777777" w:rsidR="00D8457C" w:rsidRDefault="00D8457C" w:rsidP="00D8457C">
            <w:pPr>
              <w:rPr>
                <w:rFonts w:cstheme="minorHAnsi"/>
                <w:sz w:val="20"/>
                <w:szCs w:val="20"/>
              </w:rPr>
            </w:pPr>
            <w:r>
              <w:rPr>
                <w:rFonts w:cstheme="minorHAnsi"/>
                <w:sz w:val="20"/>
                <w:szCs w:val="20"/>
              </w:rPr>
              <w:t>Program seminarium:</w:t>
            </w:r>
          </w:p>
          <w:p w14:paraId="2588720C"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Nowe regulacje rynku finansowego a przekształcenia modeli biznesowych</w:t>
            </w:r>
          </w:p>
          <w:p w14:paraId="7E8C07CE"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 xml:space="preserve">Rynek usług cyfrowych - ochrona własności intelektualnej i przemysłowej, </w:t>
            </w:r>
          </w:p>
          <w:p w14:paraId="5D1454AF"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 xml:space="preserve">Rynek usług cyfrowych – </w:t>
            </w:r>
            <w:proofErr w:type="spellStart"/>
            <w:r w:rsidRPr="000D668A">
              <w:rPr>
                <w:rFonts w:cstheme="minorHAnsi"/>
                <w:sz w:val="20"/>
                <w:szCs w:val="20"/>
              </w:rPr>
              <w:t>datafikacja</w:t>
            </w:r>
            <w:proofErr w:type="spellEnd"/>
            <w:r w:rsidRPr="000D668A">
              <w:rPr>
                <w:rFonts w:cstheme="minorHAnsi"/>
                <w:sz w:val="20"/>
                <w:szCs w:val="20"/>
              </w:rPr>
              <w:t>, współpraca a ochrona konkurencji</w:t>
            </w:r>
          </w:p>
          <w:p w14:paraId="7001984F"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Innowacyjne instrumenty płatności, pieniądz elektroniczny, PSD2 (open banking)</w:t>
            </w:r>
          </w:p>
          <w:p w14:paraId="083D0DA2"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Technologia rozproszonego rejestru (</w:t>
            </w:r>
            <w:proofErr w:type="spellStart"/>
            <w:r w:rsidRPr="000D668A">
              <w:rPr>
                <w:rFonts w:cstheme="minorHAnsi"/>
                <w:sz w:val="20"/>
                <w:szCs w:val="20"/>
              </w:rPr>
              <w:t>blockchain</w:t>
            </w:r>
            <w:proofErr w:type="spellEnd"/>
            <w:r w:rsidRPr="000D668A">
              <w:rPr>
                <w:rFonts w:cstheme="minorHAnsi"/>
                <w:sz w:val="20"/>
                <w:szCs w:val="20"/>
              </w:rPr>
              <w:t xml:space="preserve">) a jej zastosowania, </w:t>
            </w:r>
          </w:p>
          <w:p w14:paraId="2940A7F1" w14:textId="77777777" w:rsidR="00D8457C" w:rsidRPr="000D668A" w:rsidRDefault="00D8457C" w:rsidP="00D8457C">
            <w:pPr>
              <w:numPr>
                <w:ilvl w:val="0"/>
                <w:numId w:val="4"/>
              </w:numPr>
              <w:ind w:left="714" w:hanging="357"/>
              <w:rPr>
                <w:rFonts w:cstheme="minorHAnsi"/>
                <w:sz w:val="20"/>
                <w:szCs w:val="20"/>
              </w:rPr>
            </w:pPr>
            <w:proofErr w:type="spellStart"/>
            <w:r w:rsidRPr="000D668A">
              <w:rPr>
                <w:rFonts w:cstheme="minorHAnsi"/>
                <w:sz w:val="20"/>
                <w:szCs w:val="20"/>
              </w:rPr>
              <w:t>Kryptowaluty</w:t>
            </w:r>
            <w:proofErr w:type="spellEnd"/>
            <w:r w:rsidRPr="000D668A">
              <w:rPr>
                <w:rFonts w:cstheme="minorHAnsi"/>
                <w:sz w:val="20"/>
                <w:szCs w:val="20"/>
              </w:rPr>
              <w:t xml:space="preserve">, </w:t>
            </w:r>
            <w:proofErr w:type="spellStart"/>
            <w:r w:rsidRPr="000D668A">
              <w:rPr>
                <w:rFonts w:cstheme="minorHAnsi"/>
                <w:sz w:val="20"/>
                <w:szCs w:val="20"/>
              </w:rPr>
              <w:t>kryptoaktywa</w:t>
            </w:r>
            <w:proofErr w:type="spellEnd"/>
            <w:r w:rsidRPr="000D668A">
              <w:rPr>
                <w:rFonts w:cstheme="minorHAnsi"/>
                <w:sz w:val="20"/>
                <w:szCs w:val="20"/>
              </w:rPr>
              <w:t xml:space="preserve">, </w:t>
            </w:r>
            <w:proofErr w:type="spellStart"/>
            <w:r w:rsidRPr="000D668A">
              <w:rPr>
                <w:rFonts w:cstheme="minorHAnsi"/>
                <w:sz w:val="20"/>
                <w:szCs w:val="20"/>
              </w:rPr>
              <w:t>tokenizacja</w:t>
            </w:r>
            <w:proofErr w:type="spellEnd"/>
            <w:r w:rsidRPr="000D668A">
              <w:rPr>
                <w:rFonts w:cstheme="minorHAnsi"/>
                <w:sz w:val="20"/>
                <w:szCs w:val="20"/>
              </w:rPr>
              <w:t>, NFT, ICO, STO</w:t>
            </w:r>
          </w:p>
          <w:p w14:paraId="307782D9" w14:textId="77777777" w:rsidR="00D8457C" w:rsidRPr="000D668A" w:rsidRDefault="00D8457C" w:rsidP="00D8457C">
            <w:pPr>
              <w:numPr>
                <w:ilvl w:val="0"/>
                <w:numId w:val="4"/>
              </w:numPr>
              <w:ind w:left="714" w:hanging="357"/>
              <w:rPr>
                <w:rFonts w:cstheme="minorHAnsi"/>
                <w:sz w:val="20"/>
                <w:szCs w:val="20"/>
              </w:rPr>
            </w:pPr>
            <w:proofErr w:type="spellStart"/>
            <w:r w:rsidRPr="000D668A">
              <w:rPr>
                <w:rFonts w:cstheme="minorHAnsi"/>
                <w:sz w:val="20"/>
                <w:szCs w:val="20"/>
              </w:rPr>
              <w:t>Fintech</w:t>
            </w:r>
            <w:proofErr w:type="spellEnd"/>
            <w:r w:rsidRPr="000D668A">
              <w:rPr>
                <w:rFonts w:cstheme="minorHAnsi"/>
                <w:sz w:val="20"/>
                <w:szCs w:val="20"/>
              </w:rPr>
              <w:t xml:space="preserve"> – </w:t>
            </w:r>
            <w:proofErr w:type="spellStart"/>
            <w:r w:rsidRPr="000D668A">
              <w:rPr>
                <w:rFonts w:cstheme="minorHAnsi"/>
                <w:sz w:val="20"/>
                <w:szCs w:val="20"/>
              </w:rPr>
              <w:t>bigtech</w:t>
            </w:r>
            <w:proofErr w:type="spellEnd"/>
            <w:r w:rsidRPr="000D668A">
              <w:rPr>
                <w:rFonts w:cstheme="minorHAnsi"/>
                <w:sz w:val="20"/>
                <w:szCs w:val="20"/>
              </w:rPr>
              <w:t xml:space="preserve"> (</w:t>
            </w:r>
            <w:proofErr w:type="spellStart"/>
            <w:r w:rsidRPr="000D668A">
              <w:rPr>
                <w:rFonts w:cstheme="minorHAnsi"/>
                <w:sz w:val="20"/>
                <w:szCs w:val="20"/>
              </w:rPr>
              <w:t>techfin</w:t>
            </w:r>
            <w:proofErr w:type="spellEnd"/>
            <w:r w:rsidRPr="000D668A">
              <w:rPr>
                <w:rFonts w:cstheme="minorHAnsi"/>
                <w:sz w:val="20"/>
                <w:szCs w:val="20"/>
              </w:rPr>
              <w:t xml:space="preserve">) a banki. </w:t>
            </w:r>
          </w:p>
          <w:p w14:paraId="73E37E71"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Finanse alternatywne (</w:t>
            </w:r>
            <w:proofErr w:type="spellStart"/>
            <w:r w:rsidRPr="000D668A">
              <w:rPr>
                <w:rFonts w:cstheme="minorHAnsi"/>
                <w:sz w:val="20"/>
                <w:szCs w:val="20"/>
              </w:rPr>
              <w:t>shadow</w:t>
            </w:r>
            <w:proofErr w:type="spellEnd"/>
            <w:r w:rsidRPr="000D668A">
              <w:rPr>
                <w:rFonts w:cstheme="minorHAnsi"/>
                <w:sz w:val="20"/>
                <w:szCs w:val="20"/>
              </w:rPr>
              <w:t xml:space="preserve"> banking)</w:t>
            </w:r>
          </w:p>
          <w:p w14:paraId="7976BD6B"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 xml:space="preserve">Biznes cyfrowy - </w:t>
            </w:r>
            <w:proofErr w:type="spellStart"/>
            <w:r w:rsidRPr="000D668A">
              <w:rPr>
                <w:rFonts w:cstheme="minorHAnsi"/>
                <w:sz w:val="20"/>
                <w:szCs w:val="20"/>
              </w:rPr>
              <w:t>cyberbezpieczeństwo</w:t>
            </w:r>
            <w:proofErr w:type="spellEnd"/>
            <w:r w:rsidRPr="000D668A">
              <w:rPr>
                <w:rFonts w:cstheme="minorHAnsi"/>
                <w:sz w:val="20"/>
                <w:szCs w:val="20"/>
              </w:rPr>
              <w:t xml:space="preserve"> a ochrona prywatności</w:t>
            </w:r>
          </w:p>
          <w:p w14:paraId="5B4DA230"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Platformy cyfrowe i gospodarka współdzielenia</w:t>
            </w:r>
          </w:p>
          <w:p w14:paraId="4C53F011" w14:textId="77777777" w:rsidR="00D8457C" w:rsidRPr="000D668A" w:rsidRDefault="00D8457C" w:rsidP="00D8457C">
            <w:pPr>
              <w:numPr>
                <w:ilvl w:val="0"/>
                <w:numId w:val="4"/>
              </w:numPr>
              <w:ind w:left="714" w:hanging="357"/>
              <w:rPr>
                <w:rFonts w:cstheme="minorHAnsi"/>
                <w:sz w:val="20"/>
                <w:szCs w:val="20"/>
              </w:rPr>
            </w:pPr>
            <w:proofErr w:type="spellStart"/>
            <w:r w:rsidRPr="000D668A">
              <w:rPr>
                <w:rFonts w:cstheme="minorHAnsi"/>
                <w:sz w:val="20"/>
                <w:szCs w:val="20"/>
              </w:rPr>
              <w:t>Metaverse</w:t>
            </w:r>
            <w:proofErr w:type="spellEnd"/>
            <w:r w:rsidRPr="000D668A">
              <w:rPr>
                <w:rFonts w:cstheme="minorHAnsi"/>
                <w:sz w:val="20"/>
                <w:szCs w:val="20"/>
              </w:rPr>
              <w:t xml:space="preserve"> – nowe wyzwania dla biznesu</w:t>
            </w:r>
          </w:p>
          <w:p w14:paraId="4B2D93D7"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Sztuczna inteligencja a jej zastosowania w zarządzaniu</w:t>
            </w:r>
          </w:p>
          <w:p w14:paraId="2E8D8CE0" w14:textId="77777777" w:rsidR="00D8457C" w:rsidRPr="003D4FB0" w:rsidRDefault="00D8457C" w:rsidP="00D8457C">
            <w:pPr>
              <w:rPr>
                <w:rFonts w:cstheme="minorHAnsi"/>
                <w:sz w:val="20"/>
                <w:szCs w:val="20"/>
              </w:rPr>
            </w:pPr>
          </w:p>
          <w:p w14:paraId="37355E2E" w14:textId="77777777" w:rsidR="00D8457C" w:rsidRPr="00353984" w:rsidRDefault="00D8457C" w:rsidP="00D8457C">
            <w:pPr>
              <w:rPr>
                <w:b/>
                <w:sz w:val="18"/>
                <w:szCs w:val="18"/>
              </w:rPr>
            </w:pPr>
          </w:p>
        </w:tc>
        <w:tc>
          <w:tcPr>
            <w:tcW w:w="3120" w:type="dxa"/>
            <w:shd w:val="clear" w:color="auto" w:fill="F2F2F2" w:themeFill="background1" w:themeFillShade="F2"/>
          </w:tcPr>
          <w:p w14:paraId="47E5E4D1" w14:textId="77777777" w:rsidR="00D8457C" w:rsidRDefault="00D8457C" w:rsidP="00D8457C">
            <w:pPr>
              <w:rPr>
                <w:sz w:val="18"/>
                <w:szCs w:val="18"/>
              </w:rPr>
            </w:pPr>
            <w:r>
              <w:rPr>
                <w:sz w:val="18"/>
                <w:szCs w:val="18"/>
              </w:rPr>
              <w:t>&gt;8</w:t>
            </w:r>
          </w:p>
          <w:p w14:paraId="59881352" w14:textId="77777777" w:rsidR="00D8457C" w:rsidRDefault="00D8457C" w:rsidP="00D8457C">
            <w:pPr>
              <w:rPr>
                <w:rFonts w:cstheme="minorHAnsi"/>
                <w:b/>
                <w:bCs/>
                <w:sz w:val="20"/>
                <w:szCs w:val="20"/>
              </w:rPr>
            </w:pPr>
            <w:r w:rsidRPr="000D668A">
              <w:rPr>
                <w:rFonts w:cstheme="minorHAnsi"/>
                <w:b/>
                <w:bCs/>
                <w:sz w:val="20"/>
                <w:szCs w:val="20"/>
              </w:rPr>
              <w:t>E-biznes i e-finanse. Ekonomia, zarządzanie, regulacja</w:t>
            </w:r>
          </w:p>
          <w:p w14:paraId="545A121F" w14:textId="77777777" w:rsidR="00D8457C" w:rsidRDefault="00D8457C" w:rsidP="00D8457C">
            <w:pPr>
              <w:rPr>
                <w:rFonts w:cstheme="minorHAnsi"/>
                <w:b/>
                <w:bCs/>
                <w:sz w:val="20"/>
                <w:szCs w:val="20"/>
              </w:rPr>
            </w:pPr>
          </w:p>
          <w:p w14:paraId="1E76073B" w14:textId="77777777" w:rsidR="00D8457C" w:rsidRDefault="00D8457C" w:rsidP="00D8457C">
            <w:pPr>
              <w:rPr>
                <w:rFonts w:cstheme="minorHAnsi"/>
                <w:sz w:val="20"/>
                <w:szCs w:val="20"/>
              </w:rPr>
            </w:pPr>
            <w:r>
              <w:rPr>
                <w:rFonts w:cstheme="minorHAnsi"/>
                <w:sz w:val="20"/>
                <w:szCs w:val="20"/>
              </w:rPr>
              <w:t>Program seminarium:</w:t>
            </w:r>
          </w:p>
          <w:p w14:paraId="31001F5A"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Nowe regulacje rynku finansowego a przekształcenia modeli biznesowych</w:t>
            </w:r>
          </w:p>
          <w:p w14:paraId="6CBF8D05"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 xml:space="preserve">Rynek usług cyfrowych - ochrona własności intelektualnej i przemysłowej, </w:t>
            </w:r>
          </w:p>
          <w:p w14:paraId="0B91E40B"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 xml:space="preserve">Rynek usług cyfrowych – </w:t>
            </w:r>
            <w:proofErr w:type="spellStart"/>
            <w:r w:rsidRPr="000D668A">
              <w:rPr>
                <w:rFonts w:cstheme="minorHAnsi"/>
                <w:sz w:val="20"/>
                <w:szCs w:val="20"/>
              </w:rPr>
              <w:t>datafikacja</w:t>
            </w:r>
            <w:proofErr w:type="spellEnd"/>
            <w:r w:rsidRPr="000D668A">
              <w:rPr>
                <w:rFonts w:cstheme="minorHAnsi"/>
                <w:sz w:val="20"/>
                <w:szCs w:val="20"/>
              </w:rPr>
              <w:t>, współpraca a ochrona konkurencji</w:t>
            </w:r>
          </w:p>
          <w:p w14:paraId="76E62AC5"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Innowacyjne instrumenty płatności, pieniądz elektroniczny, PSD2 (open banking)</w:t>
            </w:r>
          </w:p>
          <w:p w14:paraId="7703D148"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Technologia rozproszonego rejestru (</w:t>
            </w:r>
            <w:proofErr w:type="spellStart"/>
            <w:r w:rsidRPr="000D668A">
              <w:rPr>
                <w:rFonts w:cstheme="minorHAnsi"/>
                <w:sz w:val="20"/>
                <w:szCs w:val="20"/>
              </w:rPr>
              <w:t>blockchain</w:t>
            </w:r>
            <w:proofErr w:type="spellEnd"/>
            <w:r w:rsidRPr="000D668A">
              <w:rPr>
                <w:rFonts w:cstheme="minorHAnsi"/>
                <w:sz w:val="20"/>
                <w:szCs w:val="20"/>
              </w:rPr>
              <w:t xml:space="preserve">) a jej zastosowania, </w:t>
            </w:r>
          </w:p>
          <w:p w14:paraId="6880B1F6" w14:textId="77777777" w:rsidR="00D8457C" w:rsidRPr="000D668A" w:rsidRDefault="00D8457C" w:rsidP="00D8457C">
            <w:pPr>
              <w:numPr>
                <w:ilvl w:val="0"/>
                <w:numId w:val="4"/>
              </w:numPr>
              <w:ind w:left="714" w:hanging="357"/>
              <w:rPr>
                <w:rFonts w:cstheme="minorHAnsi"/>
                <w:sz w:val="20"/>
                <w:szCs w:val="20"/>
              </w:rPr>
            </w:pPr>
            <w:proofErr w:type="spellStart"/>
            <w:r w:rsidRPr="000D668A">
              <w:rPr>
                <w:rFonts w:cstheme="minorHAnsi"/>
                <w:sz w:val="20"/>
                <w:szCs w:val="20"/>
              </w:rPr>
              <w:t>Kryptowaluty</w:t>
            </w:r>
            <w:proofErr w:type="spellEnd"/>
            <w:r w:rsidRPr="000D668A">
              <w:rPr>
                <w:rFonts w:cstheme="minorHAnsi"/>
                <w:sz w:val="20"/>
                <w:szCs w:val="20"/>
              </w:rPr>
              <w:t xml:space="preserve">, </w:t>
            </w:r>
            <w:proofErr w:type="spellStart"/>
            <w:r w:rsidRPr="000D668A">
              <w:rPr>
                <w:rFonts w:cstheme="minorHAnsi"/>
                <w:sz w:val="20"/>
                <w:szCs w:val="20"/>
              </w:rPr>
              <w:t>kryptoaktywa</w:t>
            </w:r>
            <w:proofErr w:type="spellEnd"/>
            <w:r w:rsidRPr="000D668A">
              <w:rPr>
                <w:rFonts w:cstheme="minorHAnsi"/>
                <w:sz w:val="20"/>
                <w:szCs w:val="20"/>
              </w:rPr>
              <w:t xml:space="preserve">, </w:t>
            </w:r>
            <w:proofErr w:type="spellStart"/>
            <w:r w:rsidRPr="000D668A">
              <w:rPr>
                <w:rFonts w:cstheme="minorHAnsi"/>
                <w:sz w:val="20"/>
                <w:szCs w:val="20"/>
              </w:rPr>
              <w:t>tokenizacja</w:t>
            </w:r>
            <w:proofErr w:type="spellEnd"/>
            <w:r w:rsidRPr="000D668A">
              <w:rPr>
                <w:rFonts w:cstheme="minorHAnsi"/>
                <w:sz w:val="20"/>
                <w:szCs w:val="20"/>
              </w:rPr>
              <w:t>, NFT, ICO, STO</w:t>
            </w:r>
          </w:p>
          <w:p w14:paraId="2C381F7B" w14:textId="77777777" w:rsidR="00D8457C" w:rsidRPr="000D668A" w:rsidRDefault="00D8457C" w:rsidP="00D8457C">
            <w:pPr>
              <w:numPr>
                <w:ilvl w:val="0"/>
                <w:numId w:val="4"/>
              </w:numPr>
              <w:ind w:left="714" w:hanging="357"/>
              <w:rPr>
                <w:rFonts w:cstheme="minorHAnsi"/>
                <w:sz w:val="20"/>
                <w:szCs w:val="20"/>
              </w:rPr>
            </w:pPr>
            <w:proofErr w:type="spellStart"/>
            <w:r w:rsidRPr="000D668A">
              <w:rPr>
                <w:rFonts w:cstheme="minorHAnsi"/>
                <w:sz w:val="20"/>
                <w:szCs w:val="20"/>
              </w:rPr>
              <w:t>Fintech</w:t>
            </w:r>
            <w:proofErr w:type="spellEnd"/>
            <w:r w:rsidRPr="000D668A">
              <w:rPr>
                <w:rFonts w:cstheme="minorHAnsi"/>
                <w:sz w:val="20"/>
                <w:szCs w:val="20"/>
              </w:rPr>
              <w:t xml:space="preserve"> – </w:t>
            </w:r>
            <w:proofErr w:type="spellStart"/>
            <w:r w:rsidRPr="000D668A">
              <w:rPr>
                <w:rFonts w:cstheme="minorHAnsi"/>
                <w:sz w:val="20"/>
                <w:szCs w:val="20"/>
              </w:rPr>
              <w:t>bigtech</w:t>
            </w:r>
            <w:proofErr w:type="spellEnd"/>
            <w:r w:rsidRPr="000D668A">
              <w:rPr>
                <w:rFonts w:cstheme="minorHAnsi"/>
                <w:sz w:val="20"/>
                <w:szCs w:val="20"/>
              </w:rPr>
              <w:t xml:space="preserve"> (</w:t>
            </w:r>
            <w:proofErr w:type="spellStart"/>
            <w:r w:rsidRPr="000D668A">
              <w:rPr>
                <w:rFonts w:cstheme="minorHAnsi"/>
                <w:sz w:val="20"/>
                <w:szCs w:val="20"/>
              </w:rPr>
              <w:t>techfin</w:t>
            </w:r>
            <w:proofErr w:type="spellEnd"/>
            <w:r w:rsidRPr="000D668A">
              <w:rPr>
                <w:rFonts w:cstheme="minorHAnsi"/>
                <w:sz w:val="20"/>
                <w:szCs w:val="20"/>
              </w:rPr>
              <w:t xml:space="preserve">) a banki. </w:t>
            </w:r>
          </w:p>
          <w:p w14:paraId="001C87DB"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Finanse alternatywne (</w:t>
            </w:r>
            <w:proofErr w:type="spellStart"/>
            <w:r w:rsidRPr="000D668A">
              <w:rPr>
                <w:rFonts w:cstheme="minorHAnsi"/>
                <w:sz w:val="20"/>
                <w:szCs w:val="20"/>
              </w:rPr>
              <w:t>shadow</w:t>
            </w:r>
            <w:proofErr w:type="spellEnd"/>
            <w:r w:rsidRPr="000D668A">
              <w:rPr>
                <w:rFonts w:cstheme="minorHAnsi"/>
                <w:sz w:val="20"/>
                <w:szCs w:val="20"/>
              </w:rPr>
              <w:t xml:space="preserve"> banking)</w:t>
            </w:r>
          </w:p>
          <w:p w14:paraId="61948BB0"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 xml:space="preserve">Biznes cyfrowy - </w:t>
            </w:r>
            <w:proofErr w:type="spellStart"/>
            <w:r w:rsidRPr="000D668A">
              <w:rPr>
                <w:rFonts w:cstheme="minorHAnsi"/>
                <w:sz w:val="20"/>
                <w:szCs w:val="20"/>
              </w:rPr>
              <w:t>cyberbezpieczeństwo</w:t>
            </w:r>
            <w:proofErr w:type="spellEnd"/>
            <w:r w:rsidRPr="000D668A">
              <w:rPr>
                <w:rFonts w:cstheme="minorHAnsi"/>
                <w:sz w:val="20"/>
                <w:szCs w:val="20"/>
              </w:rPr>
              <w:t xml:space="preserve"> a ochrona prywatności</w:t>
            </w:r>
          </w:p>
          <w:p w14:paraId="1ABFC272"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Platformy cyfrowe i gospodarka współdzielenia</w:t>
            </w:r>
          </w:p>
          <w:p w14:paraId="499359AB" w14:textId="77777777" w:rsidR="00D8457C" w:rsidRPr="000D668A" w:rsidRDefault="00D8457C" w:rsidP="00D8457C">
            <w:pPr>
              <w:numPr>
                <w:ilvl w:val="0"/>
                <w:numId w:val="4"/>
              </w:numPr>
              <w:ind w:left="714" w:hanging="357"/>
              <w:rPr>
                <w:rFonts w:cstheme="minorHAnsi"/>
                <w:sz w:val="20"/>
                <w:szCs w:val="20"/>
              </w:rPr>
            </w:pPr>
            <w:proofErr w:type="spellStart"/>
            <w:r w:rsidRPr="000D668A">
              <w:rPr>
                <w:rFonts w:cstheme="minorHAnsi"/>
                <w:sz w:val="20"/>
                <w:szCs w:val="20"/>
              </w:rPr>
              <w:t>Metaverse</w:t>
            </w:r>
            <w:proofErr w:type="spellEnd"/>
            <w:r w:rsidRPr="000D668A">
              <w:rPr>
                <w:rFonts w:cstheme="minorHAnsi"/>
                <w:sz w:val="20"/>
                <w:szCs w:val="20"/>
              </w:rPr>
              <w:t xml:space="preserve"> – nowe wyzwania dla biznesu</w:t>
            </w:r>
          </w:p>
          <w:p w14:paraId="34E3CF30" w14:textId="77777777" w:rsidR="00D8457C" w:rsidRPr="000D668A" w:rsidRDefault="00D8457C" w:rsidP="00D8457C">
            <w:pPr>
              <w:numPr>
                <w:ilvl w:val="0"/>
                <w:numId w:val="4"/>
              </w:numPr>
              <w:ind w:left="714" w:hanging="357"/>
              <w:rPr>
                <w:rFonts w:cstheme="minorHAnsi"/>
                <w:sz w:val="20"/>
                <w:szCs w:val="20"/>
              </w:rPr>
            </w:pPr>
            <w:r w:rsidRPr="000D668A">
              <w:rPr>
                <w:rFonts w:cstheme="minorHAnsi"/>
                <w:sz w:val="20"/>
                <w:szCs w:val="20"/>
              </w:rPr>
              <w:t>Sztuczna inteligencja a jej zastosowania w zarządzaniu</w:t>
            </w:r>
          </w:p>
          <w:p w14:paraId="229024A7" w14:textId="77777777" w:rsidR="00D8457C" w:rsidRPr="003D4FB0" w:rsidRDefault="00D8457C" w:rsidP="00D8457C">
            <w:pPr>
              <w:rPr>
                <w:rFonts w:cstheme="minorHAnsi"/>
                <w:sz w:val="20"/>
                <w:szCs w:val="20"/>
              </w:rPr>
            </w:pPr>
          </w:p>
          <w:p w14:paraId="0966571A" w14:textId="77777777" w:rsidR="00D8457C" w:rsidRPr="00353984" w:rsidRDefault="00D8457C" w:rsidP="00D8457C">
            <w:pPr>
              <w:rPr>
                <w:sz w:val="18"/>
                <w:szCs w:val="18"/>
              </w:rPr>
            </w:pPr>
          </w:p>
        </w:tc>
        <w:tc>
          <w:tcPr>
            <w:tcW w:w="3146" w:type="dxa"/>
            <w:shd w:val="clear" w:color="auto" w:fill="DAEEF3" w:themeFill="accent5" w:themeFillTint="33"/>
          </w:tcPr>
          <w:p w14:paraId="3628490D" w14:textId="47BCD0D4" w:rsidR="00D8457C" w:rsidRPr="00353984" w:rsidRDefault="00D8457C" w:rsidP="00D8457C">
            <w:pPr>
              <w:rPr>
                <w:sz w:val="18"/>
                <w:szCs w:val="18"/>
              </w:rPr>
            </w:pPr>
          </w:p>
        </w:tc>
        <w:tc>
          <w:tcPr>
            <w:tcW w:w="3168" w:type="dxa"/>
            <w:shd w:val="clear" w:color="auto" w:fill="E2F5F6"/>
          </w:tcPr>
          <w:p w14:paraId="5677C0B1" w14:textId="77777777" w:rsidR="00D8457C" w:rsidRDefault="00D8457C" w:rsidP="00D8457C">
            <w:pPr>
              <w:rPr>
                <w:sz w:val="18"/>
                <w:szCs w:val="18"/>
              </w:rPr>
            </w:pPr>
            <w:r>
              <w:rPr>
                <w:sz w:val="18"/>
                <w:szCs w:val="18"/>
              </w:rPr>
              <w:t>&gt;8</w:t>
            </w:r>
          </w:p>
          <w:p w14:paraId="4B28223D" w14:textId="77777777" w:rsidR="00D8457C" w:rsidRDefault="00D8457C" w:rsidP="00D8457C">
            <w:pPr>
              <w:rPr>
                <w:rFonts w:cstheme="minorHAnsi"/>
                <w:b/>
                <w:bCs/>
                <w:sz w:val="20"/>
                <w:szCs w:val="20"/>
              </w:rPr>
            </w:pPr>
            <w:r w:rsidRPr="00C6314F">
              <w:rPr>
                <w:rFonts w:cstheme="minorHAnsi"/>
                <w:b/>
                <w:bCs/>
                <w:sz w:val="20"/>
                <w:szCs w:val="20"/>
              </w:rPr>
              <w:t>E-biznes i e-finanse. Ekonomiczne i regulacyjne uwarunkowania dla zarządzania</w:t>
            </w:r>
          </w:p>
          <w:p w14:paraId="5DB65321" w14:textId="77777777" w:rsidR="00D8457C" w:rsidRDefault="00D8457C" w:rsidP="00D8457C">
            <w:pPr>
              <w:rPr>
                <w:rFonts w:cstheme="minorHAnsi"/>
                <w:sz w:val="20"/>
                <w:szCs w:val="20"/>
              </w:rPr>
            </w:pPr>
            <w:r>
              <w:rPr>
                <w:rFonts w:cstheme="minorHAnsi"/>
                <w:sz w:val="20"/>
                <w:szCs w:val="20"/>
              </w:rPr>
              <w:t>Program seminarium:</w:t>
            </w:r>
          </w:p>
          <w:p w14:paraId="369FF214" w14:textId="77777777" w:rsidR="00D8457C" w:rsidRPr="00C6314F" w:rsidRDefault="00D8457C" w:rsidP="00D8457C">
            <w:pPr>
              <w:rPr>
                <w:rFonts w:cstheme="minorHAnsi"/>
                <w:sz w:val="20"/>
                <w:szCs w:val="20"/>
              </w:rPr>
            </w:pPr>
            <w:r w:rsidRPr="00C6314F">
              <w:rPr>
                <w:rFonts w:cstheme="minorHAnsi"/>
                <w:sz w:val="20"/>
                <w:szCs w:val="20"/>
              </w:rPr>
              <w:t xml:space="preserve">1.Cyfryzacja a transformacja cyfrowa – przełomowe innowacje i zmiany w modelach biznesowych, system domen (adresów) internetowych, pozycjonowanie stron WWW a problem manipulowania wyszukiwarkami, handel domenami a </w:t>
            </w:r>
            <w:proofErr w:type="spellStart"/>
            <w:r w:rsidRPr="00C6314F">
              <w:rPr>
                <w:rFonts w:cstheme="minorHAnsi"/>
                <w:sz w:val="20"/>
                <w:szCs w:val="20"/>
              </w:rPr>
              <w:t>cybersqatting</w:t>
            </w:r>
            <w:proofErr w:type="spellEnd"/>
          </w:p>
          <w:p w14:paraId="3116C1FB" w14:textId="77777777" w:rsidR="00D8457C" w:rsidRPr="00C6314F" w:rsidRDefault="00D8457C" w:rsidP="00D8457C">
            <w:pPr>
              <w:rPr>
                <w:rFonts w:cstheme="minorHAnsi"/>
                <w:sz w:val="20"/>
                <w:szCs w:val="20"/>
              </w:rPr>
            </w:pPr>
            <w:r w:rsidRPr="00C6314F">
              <w:rPr>
                <w:rFonts w:cstheme="minorHAnsi"/>
                <w:sz w:val="20"/>
                <w:szCs w:val="20"/>
              </w:rPr>
              <w:t xml:space="preserve">2.Platformizacja w gospodarce cyfrowej – </w:t>
            </w:r>
            <w:proofErr w:type="spellStart"/>
            <w:r w:rsidRPr="00C6314F">
              <w:rPr>
                <w:rFonts w:cstheme="minorHAnsi"/>
                <w:sz w:val="20"/>
                <w:szCs w:val="20"/>
              </w:rPr>
              <w:t>bigtechy</w:t>
            </w:r>
            <w:proofErr w:type="spellEnd"/>
            <w:r w:rsidRPr="00C6314F">
              <w:rPr>
                <w:rFonts w:cstheme="minorHAnsi"/>
                <w:sz w:val="20"/>
                <w:szCs w:val="20"/>
              </w:rPr>
              <w:t xml:space="preserve"> i </w:t>
            </w:r>
            <w:proofErr w:type="spellStart"/>
            <w:r w:rsidRPr="00C6314F">
              <w:rPr>
                <w:rFonts w:cstheme="minorHAnsi"/>
                <w:sz w:val="20"/>
                <w:szCs w:val="20"/>
              </w:rPr>
              <w:t>fintechy</w:t>
            </w:r>
            <w:proofErr w:type="spellEnd"/>
            <w:r w:rsidRPr="00C6314F">
              <w:rPr>
                <w:rFonts w:cstheme="minorHAnsi"/>
                <w:sz w:val="20"/>
                <w:szCs w:val="20"/>
              </w:rPr>
              <w:t xml:space="preserve"> w zarządzaniu, nowe regulacje </w:t>
            </w:r>
            <w:proofErr w:type="spellStart"/>
            <w:r w:rsidRPr="00C6314F">
              <w:rPr>
                <w:rFonts w:cstheme="minorHAnsi"/>
                <w:sz w:val="20"/>
                <w:szCs w:val="20"/>
              </w:rPr>
              <w:t>bigtechów</w:t>
            </w:r>
            <w:proofErr w:type="spellEnd"/>
            <w:r w:rsidRPr="00C6314F">
              <w:rPr>
                <w:rFonts w:cstheme="minorHAnsi"/>
                <w:sz w:val="20"/>
                <w:szCs w:val="20"/>
              </w:rPr>
              <w:t xml:space="preserve"> (DMA, DSA), ochrona konkurencji oraz ochrona użytkowników biznesowych działających na platformach cyfrowych</w:t>
            </w:r>
          </w:p>
          <w:p w14:paraId="511C966B" w14:textId="77777777" w:rsidR="00D8457C" w:rsidRPr="00C6314F" w:rsidRDefault="00D8457C" w:rsidP="00D8457C">
            <w:pPr>
              <w:rPr>
                <w:rFonts w:cstheme="minorHAnsi"/>
                <w:sz w:val="20"/>
                <w:szCs w:val="20"/>
              </w:rPr>
            </w:pPr>
            <w:r w:rsidRPr="00C6314F">
              <w:rPr>
                <w:rFonts w:cstheme="minorHAnsi"/>
                <w:sz w:val="20"/>
                <w:szCs w:val="20"/>
              </w:rPr>
              <w:t xml:space="preserve">3.Ochrona oprogramowania komputerowego i baz danych, praktyczne zastosowania i możliwości wykorzystania technologii </w:t>
            </w:r>
            <w:proofErr w:type="spellStart"/>
            <w:r w:rsidRPr="00C6314F">
              <w:rPr>
                <w:rFonts w:cstheme="minorHAnsi"/>
                <w:sz w:val="20"/>
                <w:szCs w:val="20"/>
              </w:rPr>
              <w:t>blockchain</w:t>
            </w:r>
            <w:proofErr w:type="spellEnd"/>
            <w:r w:rsidRPr="00C6314F">
              <w:rPr>
                <w:rFonts w:cstheme="minorHAnsi"/>
                <w:sz w:val="20"/>
                <w:szCs w:val="20"/>
              </w:rPr>
              <w:t xml:space="preserve"> i inteligentnych umów w biznesie</w:t>
            </w:r>
          </w:p>
          <w:p w14:paraId="50C377B6" w14:textId="77777777" w:rsidR="00D8457C" w:rsidRPr="00C6314F" w:rsidRDefault="00D8457C" w:rsidP="00D8457C">
            <w:pPr>
              <w:rPr>
                <w:rFonts w:cstheme="minorHAnsi"/>
                <w:sz w:val="20"/>
                <w:szCs w:val="20"/>
              </w:rPr>
            </w:pPr>
            <w:r w:rsidRPr="00C6314F">
              <w:rPr>
                <w:rFonts w:cstheme="minorHAnsi"/>
                <w:sz w:val="20"/>
                <w:szCs w:val="20"/>
              </w:rPr>
              <w:t xml:space="preserve">4. Sztuczna inteligencja (AI), generatywna AI, kluczowe problemy tworzenia i wykorzystywania systemów AI, regulacja oparta na ryzyku (AI </w:t>
            </w:r>
            <w:proofErr w:type="spellStart"/>
            <w:r w:rsidRPr="00C6314F">
              <w:rPr>
                <w:rFonts w:cstheme="minorHAnsi"/>
                <w:sz w:val="20"/>
                <w:szCs w:val="20"/>
              </w:rPr>
              <w:t>Act</w:t>
            </w:r>
            <w:proofErr w:type="spellEnd"/>
            <w:r w:rsidRPr="00C6314F">
              <w:rPr>
                <w:rFonts w:cstheme="minorHAnsi"/>
                <w:sz w:val="20"/>
                <w:szCs w:val="20"/>
              </w:rPr>
              <w:t>), eksploracja tekstu i danych a prawo własności intelektualnej i przemysłowej w zarządzaniu</w:t>
            </w:r>
          </w:p>
          <w:p w14:paraId="75D47015" w14:textId="77777777" w:rsidR="00D8457C" w:rsidRPr="00C6314F" w:rsidRDefault="00D8457C" w:rsidP="00D8457C">
            <w:pPr>
              <w:rPr>
                <w:rFonts w:cstheme="minorHAnsi"/>
                <w:sz w:val="20"/>
                <w:szCs w:val="20"/>
              </w:rPr>
            </w:pPr>
            <w:r w:rsidRPr="00C6314F">
              <w:rPr>
                <w:rFonts w:cstheme="minorHAnsi"/>
                <w:sz w:val="20"/>
                <w:szCs w:val="20"/>
              </w:rPr>
              <w:t xml:space="preserve">5.Umowy elektroniczne, elektroniczne oświadczenia woli, metody zawierania umów (np. ofertowa, negocjacyjna, aukcyjna), kanały komunikacji (np. sprzedaż poza lokalem przedsiębiorstwa lub na odległość, sprzedaż przez </w:t>
            </w:r>
            <w:proofErr w:type="spellStart"/>
            <w:r w:rsidRPr="00C6314F">
              <w:rPr>
                <w:rFonts w:cstheme="minorHAnsi"/>
                <w:sz w:val="20"/>
                <w:szCs w:val="20"/>
              </w:rPr>
              <w:t>internet</w:t>
            </w:r>
            <w:proofErr w:type="spellEnd"/>
            <w:r w:rsidRPr="00C6314F">
              <w:rPr>
                <w:rFonts w:cstheme="minorHAnsi"/>
                <w:sz w:val="20"/>
                <w:szCs w:val="20"/>
              </w:rPr>
              <w:t xml:space="preserve"> lub urządzenia mobilne), kontekst prawa konkurencji i prawa własności intelektualnej (przemysłowej)</w:t>
            </w:r>
          </w:p>
          <w:p w14:paraId="71DCD634" w14:textId="77777777" w:rsidR="00D8457C" w:rsidRPr="00C6314F" w:rsidRDefault="00D8457C" w:rsidP="00D8457C">
            <w:pPr>
              <w:rPr>
                <w:rFonts w:cstheme="minorHAnsi"/>
                <w:sz w:val="20"/>
                <w:szCs w:val="20"/>
              </w:rPr>
            </w:pPr>
            <w:r w:rsidRPr="00C6314F">
              <w:rPr>
                <w:rFonts w:cstheme="minorHAnsi"/>
                <w:sz w:val="20"/>
                <w:szCs w:val="20"/>
              </w:rPr>
              <w:t>6.Podmioty handlu elektronicznego (np. e-sklepy, e-aukcje, platformy cyfrowe), regulacja handlu elektronicznego a jej wpływ na zarządzanie (pakiet regulacji rynków i usług cyfrowych w UE, ustawa o świadczeniu usług drogą elektroniczną, ustawa o prawach konsumenta i inne)</w:t>
            </w:r>
          </w:p>
          <w:p w14:paraId="40127D68" w14:textId="77777777" w:rsidR="00D8457C" w:rsidRPr="00C6314F" w:rsidRDefault="00D8457C" w:rsidP="00D8457C">
            <w:pPr>
              <w:rPr>
                <w:rFonts w:cstheme="minorHAnsi"/>
                <w:sz w:val="20"/>
                <w:szCs w:val="20"/>
              </w:rPr>
            </w:pPr>
            <w:r w:rsidRPr="00C6314F">
              <w:rPr>
                <w:rFonts w:cstheme="minorHAnsi"/>
                <w:sz w:val="20"/>
                <w:szCs w:val="20"/>
              </w:rPr>
              <w:t>7.Finance cyfrowe – tendencje rozwojowe pośrednictwa finansowego, zdecentralizowane finanse (</w:t>
            </w:r>
            <w:proofErr w:type="spellStart"/>
            <w:r w:rsidRPr="00C6314F">
              <w:rPr>
                <w:rFonts w:cstheme="minorHAnsi"/>
                <w:sz w:val="20"/>
                <w:szCs w:val="20"/>
              </w:rPr>
              <w:t>DeFi</w:t>
            </w:r>
            <w:proofErr w:type="spellEnd"/>
            <w:r w:rsidRPr="00C6314F">
              <w:rPr>
                <w:rFonts w:cstheme="minorHAnsi"/>
                <w:sz w:val="20"/>
                <w:szCs w:val="20"/>
              </w:rPr>
              <w:t xml:space="preserve">), </w:t>
            </w:r>
            <w:proofErr w:type="spellStart"/>
            <w:r w:rsidRPr="00C6314F">
              <w:rPr>
                <w:rFonts w:cstheme="minorHAnsi"/>
                <w:sz w:val="20"/>
                <w:szCs w:val="20"/>
              </w:rPr>
              <w:t>tokenizacja</w:t>
            </w:r>
            <w:proofErr w:type="spellEnd"/>
            <w:r w:rsidRPr="00C6314F">
              <w:rPr>
                <w:rFonts w:cstheme="minorHAnsi"/>
                <w:sz w:val="20"/>
                <w:szCs w:val="20"/>
              </w:rPr>
              <w:t xml:space="preserve"> (MICA), pakiet regulacji finansów cyfrowych, systemy płatności, otwarta bankowość (PSD i PSR), pieniądz elektroniczny, </w:t>
            </w:r>
            <w:proofErr w:type="spellStart"/>
            <w:r w:rsidRPr="00C6314F">
              <w:rPr>
                <w:rFonts w:cstheme="minorHAnsi"/>
                <w:sz w:val="20"/>
                <w:szCs w:val="20"/>
              </w:rPr>
              <w:t>kryptowaluty</w:t>
            </w:r>
            <w:proofErr w:type="spellEnd"/>
            <w:r w:rsidRPr="00C6314F">
              <w:rPr>
                <w:rFonts w:cstheme="minorHAnsi"/>
                <w:sz w:val="20"/>
                <w:szCs w:val="20"/>
              </w:rPr>
              <w:t xml:space="preserve"> i możliwości ich stosowania w biznesie</w:t>
            </w:r>
          </w:p>
          <w:p w14:paraId="2061C3A5" w14:textId="77777777" w:rsidR="00D8457C" w:rsidRPr="00C6314F" w:rsidRDefault="00D8457C" w:rsidP="00D8457C">
            <w:pPr>
              <w:rPr>
                <w:rFonts w:cstheme="minorHAnsi"/>
                <w:sz w:val="20"/>
                <w:szCs w:val="20"/>
              </w:rPr>
            </w:pPr>
            <w:r w:rsidRPr="00C6314F">
              <w:rPr>
                <w:rFonts w:cstheme="minorHAnsi"/>
                <w:sz w:val="20"/>
                <w:szCs w:val="20"/>
              </w:rPr>
              <w:t xml:space="preserve">8.Obszary innowacji w dziedzinie płatności detalicznych: innowacyjne instrumenty płatnicze (np. płatności natychmiastowe), innowacyjne kanały i sposoby dokonywania płatności (np. mobilne, zbliżeniowe), innowacyjne formy pieniądza (np. pieniądz cyfrowy, </w:t>
            </w:r>
            <w:proofErr w:type="spellStart"/>
            <w:r w:rsidRPr="00C6314F">
              <w:rPr>
                <w:rFonts w:cstheme="minorHAnsi"/>
                <w:sz w:val="20"/>
                <w:szCs w:val="20"/>
              </w:rPr>
              <w:t>kryptowaluty</w:t>
            </w:r>
            <w:proofErr w:type="spellEnd"/>
            <w:r w:rsidRPr="00C6314F">
              <w:rPr>
                <w:rFonts w:cstheme="minorHAnsi"/>
                <w:sz w:val="20"/>
                <w:szCs w:val="20"/>
              </w:rPr>
              <w:t xml:space="preserve">), </w:t>
            </w:r>
            <w:proofErr w:type="spellStart"/>
            <w:r w:rsidRPr="00C6314F">
              <w:rPr>
                <w:rFonts w:cstheme="minorHAnsi"/>
                <w:sz w:val="20"/>
                <w:szCs w:val="20"/>
              </w:rPr>
              <w:t>embedded</w:t>
            </w:r>
            <w:proofErr w:type="spellEnd"/>
            <w:r w:rsidRPr="00C6314F">
              <w:rPr>
                <w:rFonts w:cstheme="minorHAnsi"/>
                <w:sz w:val="20"/>
                <w:szCs w:val="20"/>
              </w:rPr>
              <w:t xml:space="preserve"> </w:t>
            </w:r>
            <w:proofErr w:type="spellStart"/>
            <w:r w:rsidRPr="00C6314F">
              <w:rPr>
                <w:rFonts w:cstheme="minorHAnsi"/>
                <w:sz w:val="20"/>
                <w:szCs w:val="20"/>
              </w:rPr>
              <w:t>finance</w:t>
            </w:r>
            <w:proofErr w:type="spellEnd"/>
            <w:r w:rsidRPr="00C6314F">
              <w:rPr>
                <w:rFonts w:cstheme="minorHAnsi"/>
                <w:sz w:val="20"/>
                <w:szCs w:val="20"/>
              </w:rPr>
              <w:t>, „</w:t>
            </w:r>
            <w:proofErr w:type="spellStart"/>
            <w:r w:rsidRPr="00C6314F">
              <w:rPr>
                <w:rFonts w:cstheme="minorHAnsi"/>
                <w:sz w:val="20"/>
                <w:szCs w:val="20"/>
              </w:rPr>
              <w:t>buy</w:t>
            </w:r>
            <w:proofErr w:type="spellEnd"/>
            <w:r w:rsidRPr="00C6314F">
              <w:rPr>
                <w:rFonts w:cstheme="minorHAnsi"/>
                <w:sz w:val="20"/>
                <w:szCs w:val="20"/>
              </w:rPr>
              <w:t xml:space="preserve"> </w:t>
            </w:r>
            <w:proofErr w:type="spellStart"/>
            <w:r w:rsidRPr="00C6314F">
              <w:rPr>
                <w:rFonts w:cstheme="minorHAnsi"/>
                <w:sz w:val="20"/>
                <w:szCs w:val="20"/>
              </w:rPr>
              <w:t>now</w:t>
            </w:r>
            <w:proofErr w:type="spellEnd"/>
            <w:r w:rsidRPr="00C6314F">
              <w:rPr>
                <w:rFonts w:cstheme="minorHAnsi"/>
                <w:sz w:val="20"/>
                <w:szCs w:val="20"/>
              </w:rPr>
              <w:t xml:space="preserve">, </w:t>
            </w:r>
            <w:proofErr w:type="spellStart"/>
            <w:r w:rsidRPr="00C6314F">
              <w:rPr>
                <w:rFonts w:cstheme="minorHAnsi"/>
                <w:sz w:val="20"/>
                <w:szCs w:val="20"/>
              </w:rPr>
              <w:t>pay</w:t>
            </w:r>
            <w:proofErr w:type="spellEnd"/>
            <w:r w:rsidRPr="00C6314F">
              <w:rPr>
                <w:rFonts w:cstheme="minorHAnsi"/>
                <w:sz w:val="20"/>
                <w:szCs w:val="20"/>
              </w:rPr>
              <w:t xml:space="preserve"> </w:t>
            </w:r>
            <w:proofErr w:type="spellStart"/>
            <w:r w:rsidRPr="00C6314F">
              <w:rPr>
                <w:rFonts w:cstheme="minorHAnsi"/>
                <w:sz w:val="20"/>
                <w:szCs w:val="20"/>
              </w:rPr>
              <w:t>later</w:t>
            </w:r>
            <w:proofErr w:type="spellEnd"/>
            <w:r w:rsidRPr="00C6314F">
              <w:rPr>
                <w:rFonts w:cstheme="minorHAnsi"/>
                <w:sz w:val="20"/>
                <w:szCs w:val="20"/>
              </w:rPr>
              <w:t>” itp.</w:t>
            </w:r>
          </w:p>
          <w:p w14:paraId="619B41A5" w14:textId="77777777" w:rsidR="00D8457C" w:rsidRPr="00C6314F" w:rsidRDefault="00D8457C" w:rsidP="00D8457C">
            <w:pPr>
              <w:rPr>
                <w:rFonts w:cstheme="minorHAnsi"/>
                <w:sz w:val="20"/>
                <w:szCs w:val="20"/>
              </w:rPr>
            </w:pPr>
            <w:r w:rsidRPr="00C6314F">
              <w:rPr>
                <w:rFonts w:cstheme="minorHAnsi"/>
                <w:sz w:val="20"/>
                <w:szCs w:val="20"/>
              </w:rPr>
              <w:t>9.Problem ochrony konsumenta (użytkownika) dóbr i usług, informacje udzielane na rzecz konsumenta (użytkownika) usług w Internecie, ochrona prywatności, prawa konsumenta w sprzedaży na odległość, poza lokalem przedsiębiorstwa  oraz w Internecie</w:t>
            </w:r>
          </w:p>
          <w:p w14:paraId="1C323355" w14:textId="77777777" w:rsidR="00D8457C" w:rsidRPr="00C6314F" w:rsidRDefault="00D8457C" w:rsidP="00D8457C">
            <w:pPr>
              <w:rPr>
                <w:rFonts w:cstheme="minorHAnsi"/>
                <w:sz w:val="20"/>
                <w:szCs w:val="20"/>
              </w:rPr>
            </w:pPr>
            <w:r w:rsidRPr="00C6314F">
              <w:rPr>
                <w:rFonts w:cstheme="minorHAnsi"/>
                <w:sz w:val="20"/>
                <w:szCs w:val="20"/>
              </w:rPr>
              <w:t xml:space="preserve">10. Regulacja </w:t>
            </w:r>
            <w:proofErr w:type="spellStart"/>
            <w:r w:rsidRPr="00C6314F">
              <w:rPr>
                <w:rFonts w:cstheme="minorHAnsi"/>
                <w:sz w:val="20"/>
                <w:szCs w:val="20"/>
              </w:rPr>
              <w:t>cyberbezpieczeństwa</w:t>
            </w:r>
            <w:proofErr w:type="spellEnd"/>
            <w:r w:rsidRPr="00C6314F">
              <w:rPr>
                <w:rFonts w:cstheme="minorHAnsi"/>
                <w:sz w:val="20"/>
                <w:szCs w:val="20"/>
              </w:rPr>
              <w:t xml:space="preserve"> w gospodarce cyfrowej (np. NIS, CER, DORA, ustawa o systemie </w:t>
            </w:r>
            <w:proofErr w:type="spellStart"/>
            <w:r w:rsidRPr="00C6314F">
              <w:rPr>
                <w:rFonts w:cstheme="minorHAnsi"/>
                <w:sz w:val="20"/>
                <w:szCs w:val="20"/>
              </w:rPr>
              <w:t>cyberbezpieczeństwa</w:t>
            </w:r>
            <w:proofErr w:type="spellEnd"/>
            <w:r w:rsidRPr="00C6314F">
              <w:rPr>
                <w:rFonts w:cstheme="minorHAnsi"/>
                <w:sz w:val="20"/>
                <w:szCs w:val="20"/>
              </w:rPr>
              <w:t>), regulacja gospodarki opartej na danych (DA, DGA),  metody weryfikacji tożsamości, ochrona danych w zależności od rodzaju danych, możliwości udostępniania danych w interesie prywatnym i publicznym</w:t>
            </w:r>
          </w:p>
          <w:p w14:paraId="4CE7F5EE" w14:textId="77777777" w:rsidR="00D8457C" w:rsidRPr="00C6314F" w:rsidRDefault="00D8457C" w:rsidP="00D8457C">
            <w:pPr>
              <w:autoSpaceDE w:val="0"/>
              <w:autoSpaceDN w:val="0"/>
              <w:adjustRightInd w:val="0"/>
              <w:jc w:val="both"/>
              <w:rPr>
                <w:rFonts w:cstheme="minorHAnsi"/>
                <w:sz w:val="20"/>
                <w:szCs w:val="20"/>
              </w:rPr>
            </w:pPr>
            <w:r w:rsidRPr="00C6314F">
              <w:rPr>
                <w:rFonts w:cstheme="minorHAnsi"/>
                <w:sz w:val="20"/>
                <w:szCs w:val="20"/>
              </w:rPr>
              <w:t xml:space="preserve">11.Pojęcie modeli e-biznesu, podział tych modeli według innowacyjności, stosowanych technologii, grup docelowych (B2B, B2C, B2G), rodzajów działalności: (np. promocyjny, handlowy, abonamentowy, taryfowy), serwisy społecznościowe, </w:t>
            </w:r>
            <w:proofErr w:type="spellStart"/>
            <w:r w:rsidRPr="00C6314F">
              <w:rPr>
                <w:rFonts w:cstheme="minorHAnsi"/>
                <w:sz w:val="20"/>
                <w:szCs w:val="20"/>
              </w:rPr>
              <w:t>streamingowe</w:t>
            </w:r>
            <w:proofErr w:type="spellEnd"/>
            <w:r w:rsidRPr="00C6314F">
              <w:rPr>
                <w:rFonts w:cstheme="minorHAnsi"/>
                <w:sz w:val="20"/>
                <w:szCs w:val="20"/>
              </w:rPr>
              <w:t xml:space="preserve"> itd.</w:t>
            </w:r>
          </w:p>
          <w:p w14:paraId="79D2922F" w14:textId="77777777" w:rsidR="00D8457C" w:rsidRPr="00C6314F" w:rsidRDefault="00D8457C" w:rsidP="00D8457C">
            <w:pPr>
              <w:autoSpaceDE w:val="0"/>
              <w:autoSpaceDN w:val="0"/>
              <w:adjustRightInd w:val="0"/>
              <w:rPr>
                <w:rFonts w:cstheme="minorHAnsi"/>
                <w:sz w:val="20"/>
                <w:szCs w:val="20"/>
              </w:rPr>
            </w:pPr>
            <w:r w:rsidRPr="00C6314F">
              <w:rPr>
                <w:rFonts w:cstheme="minorHAnsi"/>
                <w:sz w:val="20"/>
                <w:szCs w:val="20"/>
              </w:rPr>
              <w:t xml:space="preserve">12.Przykłady modeli biznesowych </w:t>
            </w:r>
            <w:proofErr w:type="spellStart"/>
            <w:r w:rsidRPr="00C6314F">
              <w:rPr>
                <w:rFonts w:cstheme="minorHAnsi"/>
                <w:sz w:val="20"/>
                <w:szCs w:val="20"/>
              </w:rPr>
              <w:t>fintechów</w:t>
            </w:r>
            <w:proofErr w:type="spellEnd"/>
            <w:r w:rsidRPr="00C6314F">
              <w:rPr>
                <w:rFonts w:cstheme="minorHAnsi"/>
                <w:sz w:val="20"/>
                <w:szCs w:val="20"/>
              </w:rPr>
              <w:t xml:space="preserve"> (np. </w:t>
            </w:r>
            <w:proofErr w:type="spellStart"/>
            <w:r w:rsidRPr="00C6314F">
              <w:rPr>
                <w:rFonts w:cstheme="minorHAnsi"/>
                <w:sz w:val="20"/>
                <w:szCs w:val="20"/>
              </w:rPr>
              <w:t>paytechów</w:t>
            </w:r>
            <w:proofErr w:type="spellEnd"/>
            <w:r w:rsidRPr="00C6314F">
              <w:rPr>
                <w:rFonts w:cstheme="minorHAnsi"/>
                <w:sz w:val="20"/>
                <w:szCs w:val="20"/>
              </w:rPr>
              <w:t xml:space="preserve">, </w:t>
            </w:r>
            <w:proofErr w:type="spellStart"/>
            <w:r w:rsidRPr="00C6314F">
              <w:rPr>
                <w:rFonts w:cstheme="minorHAnsi"/>
                <w:sz w:val="20"/>
                <w:szCs w:val="20"/>
              </w:rPr>
              <w:t>lendtechów</w:t>
            </w:r>
            <w:proofErr w:type="spellEnd"/>
            <w:r w:rsidRPr="00C6314F">
              <w:rPr>
                <w:rFonts w:cstheme="minorHAnsi"/>
                <w:sz w:val="20"/>
                <w:szCs w:val="20"/>
              </w:rPr>
              <w:t xml:space="preserve">, </w:t>
            </w:r>
            <w:proofErr w:type="spellStart"/>
            <w:r w:rsidRPr="00C6314F">
              <w:rPr>
                <w:rFonts w:cstheme="minorHAnsi"/>
                <w:sz w:val="20"/>
                <w:szCs w:val="20"/>
              </w:rPr>
              <w:t>insurtechów</w:t>
            </w:r>
            <w:proofErr w:type="spellEnd"/>
            <w:r w:rsidRPr="00C6314F">
              <w:rPr>
                <w:rFonts w:cstheme="minorHAnsi"/>
                <w:sz w:val="20"/>
                <w:szCs w:val="20"/>
              </w:rPr>
              <w:t xml:space="preserve">, </w:t>
            </w:r>
            <w:proofErr w:type="spellStart"/>
            <w:r w:rsidRPr="00C6314F">
              <w:rPr>
                <w:rFonts w:cstheme="minorHAnsi"/>
                <w:sz w:val="20"/>
                <w:szCs w:val="20"/>
              </w:rPr>
              <w:t>proptechów</w:t>
            </w:r>
            <w:proofErr w:type="spellEnd"/>
            <w:r w:rsidRPr="00C6314F">
              <w:rPr>
                <w:rFonts w:cstheme="minorHAnsi"/>
                <w:sz w:val="20"/>
                <w:szCs w:val="20"/>
              </w:rPr>
              <w:t xml:space="preserve">) oraz gospodarki współdzielenia (np. Uber, </w:t>
            </w:r>
            <w:proofErr w:type="spellStart"/>
            <w:r w:rsidRPr="00C6314F">
              <w:rPr>
                <w:rFonts w:cstheme="minorHAnsi"/>
                <w:sz w:val="20"/>
                <w:szCs w:val="20"/>
              </w:rPr>
              <w:t>AirBnB</w:t>
            </w:r>
            <w:proofErr w:type="spellEnd"/>
            <w:r w:rsidRPr="00C6314F">
              <w:rPr>
                <w:rFonts w:cstheme="minorHAnsi"/>
                <w:sz w:val="20"/>
                <w:szCs w:val="20"/>
              </w:rPr>
              <w:t>) czy rynku mediów (Open Access), problem równości konkurencji</w:t>
            </w:r>
          </w:p>
          <w:p w14:paraId="1E3F1667" w14:textId="77777777" w:rsidR="00D8457C" w:rsidRPr="003D4FB0" w:rsidRDefault="00D8457C" w:rsidP="00D8457C">
            <w:pPr>
              <w:rPr>
                <w:rFonts w:cstheme="minorHAnsi"/>
                <w:sz w:val="20"/>
                <w:szCs w:val="20"/>
              </w:rPr>
            </w:pPr>
          </w:p>
          <w:p w14:paraId="64E62B52" w14:textId="77777777" w:rsidR="00D8457C" w:rsidRPr="00353984" w:rsidRDefault="00D8457C" w:rsidP="00D8457C">
            <w:pPr>
              <w:rPr>
                <w:sz w:val="18"/>
                <w:szCs w:val="18"/>
              </w:rPr>
            </w:pPr>
          </w:p>
        </w:tc>
      </w:tr>
      <w:tr w:rsidR="00280AD3" w:rsidRPr="00353984" w14:paraId="3024AE11" w14:textId="77777777" w:rsidTr="00881292">
        <w:tc>
          <w:tcPr>
            <w:tcW w:w="534" w:type="dxa"/>
          </w:tcPr>
          <w:p w14:paraId="6B485CA4" w14:textId="77777777" w:rsidR="00280AD3" w:rsidRPr="00353984" w:rsidRDefault="00280AD3" w:rsidP="00280AD3">
            <w:pPr>
              <w:pStyle w:val="Akapitzlist"/>
              <w:numPr>
                <w:ilvl w:val="0"/>
                <w:numId w:val="1"/>
              </w:numPr>
              <w:rPr>
                <w:sz w:val="18"/>
                <w:szCs w:val="18"/>
              </w:rPr>
            </w:pPr>
          </w:p>
        </w:tc>
        <w:tc>
          <w:tcPr>
            <w:tcW w:w="1417" w:type="dxa"/>
          </w:tcPr>
          <w:p w14:paraId="5216DD50" w14:textId="77777777" w:rsidR="00280AD3" w:rsidRPr="00353984" w:rsidRDefault="00280AD3" w:rsidP="00280AD3">
            <w:pPr>
              <w:rPr>
                <w:sz w:val="18"/>
                <w:szCs w:val="18"/>
              </w:rPr>
            </w:pPr>
            <w:r w:rsidRPr="00353984">
              <w:rPr>
                <w:sz w:val="18"/>
                <w:szCs w:val="18"/>
              </w:rPr>
              <w:t xml:space="preserve">Dr hab. Grzegorz </w:t>
            </w:r>
            <w:proofErr w:type="spellStart"/>
            <w:r w:rsidRPr="00353984">
              <w:rPr>
                <w:sz w:val="18"/>
                <w:szCs w:val="18"/>
              </w:rPr>
              <w:t>Tchorek</w:t>
            </w:r>
            <w:proofErr w:type="spellEnd"/>
          </w:p>
        </w:tc>
        <w:tc>
          <w:tcPr>
            <w:tcW w:w="2835" w:type="dxa"/>
            <w:shd w:val="clear" w:color="auto" w:fill="E7E5E7"/>
          </w:tcPr>
          <w:p w14:paraId="03333490" w14:textId="77777777" w:rsidR="00280AD3" w:rsidRPr="008D6809" w:rsidRDefault="00280AD3" w:rsidP="00280AD3">
            <w:pPr>
              <w:rPr>
                <w:b/>
                <w:bCs/>
                <w:sz w:val="20"/>
                <w:szCs w:val="20"/>
              </w:rPr>
            </w:pPr>
            <w:r w:rsidRPr="008D6809">
              <w:rPr>
                <w:b/>
                <w:bCs/>
                <w:sz w:val="20"/>
                <w:szCs w:val="20"/>
              </w:rPr>
              <w:t>&gt;8</w:t>
            </w:r>
          </w:p>
          <w:p w14:paraId="78B1F561" w14:textId="5E742531" w:rsidR="00280AD3" w:rsidRPr="00353984" w:rsidRDefault="00280AD3" w:rsidP="00280AD3">
            <w:pPr>
              <w:rPr>
                <w:sz w:val="18"/>
                <w:szCs w:val="18"/>
              </w:rPr>
            </w:pPr>
            <w:r w:rsidRPr="008D6809">
              <w:rPr>
                <w:rStyle w:val="Pogrubienie"/>
                <w:color w:val="353838"/>
                <w:sz w:val="20"/>
                <w:szCs w:val="20"/>
              </w:rPr>
              <w:t>Transformacja energetyczna i klimatyczna z perspektywy ekonomii i zarządzania</w:t>
            </w:r>
          </w:p>
        </w:tc>
        <w:tc>
          <w:tcPr>
            <w:tcW w:w="3120" w:type="dxa"/>
            <w:shd w:val="clear" w:color="auto" w:fill="F2F2F2" w:themeFill="background1" w:themeFillShade="F2"/>
          </w:tcPr>
          <w:p w14:paraId="0CB13296" w14:textId="77777777" w:rsidR="00280AD3" w:rsidRPr="008D6809" w:rsidRDefault="00280AD3" w:rsidP="00280AD3">
            <w:pPr>
              <w:rPr>
                <w:b/>
                <w:bCs/>
                <w:sz w:val="20"/>
                <w:szCs w:val="20"/>
              </w:rPr>
            </w:pPr>
            <w:r w:rsidRPr="008D6809">
              <w:rPr>
                <w:b/>
                <w:bCs/>
                <w:sz w:val="20"/>
                <w:szCs w:val="20"/>
              </w:rPr>
              <w:t>&gt;8</w:t>
            </w:r>
          </w:p>
          <w:p w14:paraId="7CA9ADEF" w14:textId="04EE6097" w:rsidR="00280AD3" w:rsidRPr="00353984" w:rsidRDefault="00280AD3" w:rsidP="00280AD3">
            <w:pPr>
              <w:rPr>
                <w:sz w:val="18"/>
                <w:szCs w:val="18"/>
              </w:rPr>
            </w:pPr>
            <w:r w:rsidRPr="008D6809">
              <w:rPr>
                <w:rStyle w:val="Pogrubienie"/>
                <w:color w:val="353838"/>
                <w:sz w:val="20"/>
                <w:szCs w:val="20"/>
              </w:rPr>
              <w:t>Transformacja energetyczna i klimatyczna z perspektywy ekonomii i zarządzania</w:t>
            </w:r>
          </w:p>
        </w:tc>
        <w:tc>
          <w:tcPr>
            <w:tcW w:w="3146" w:type="dxa"/>
            <w:shd w:val="clear" w:color="auto" w:fill="DAEEF3" w:themeFill="accent5" w:themeFillTint="33"/>
          </w:tcPr>
          <w:p w14:paraId="14829F51" w14:textId="4E457ECC" w:rsidR="00280AD3" w:rsidRPr="00353984" w:rsidRDefault="00280AD3" w:rsidP="00280AD3">
            <w:pPr>
              <w:rPr>
                <w:sz w:val="18"/>
                <w:szCs w:val="18"/>
              </w:rPr>
            </w:pPr>
          </w:p>
        </w:tc>
        <w:tc>
          <w:tcPr>
            <w:tcW w:w="3168" w:type="dxa"/>
            <w:shd w:val="clear" w:color="auto" w:fill="E2F5F6"/>
          </w:tcPr>
          <w:p w14:paraId="690FFD41" w14:textId="77777777" w:rsidR="00280AD3" w:rsidRPr="008D6809" w:rsidRDefault="00280AD3" w:rsidP="00280AD3">
            <w:pPr>
              <w:rPr>
                <w:b/>
                <w:bCs/>
                <w:sz w:val="20"/>
                <w:szCs w:val="20"/>
              </w:rPr>
            </w:pPr>
            <w:r w:rsidRPr="008D6809">
              <w:rPr>
                <w:b/>
                <w:bCs/>
                <w:sz w:val="20"/>
                <w:szCs w:val="20"/>
              </w:rPr>
              <w:t>&gt;8</w:t>
            </w:r>
          </w:p>
          <w:p w14:paraId="0FF11E50" w14:textId="25738B78" w:rsidR="00280AD3" w:rsidRPr="00353984" w:rsidRDefault="00280AD3" w:rsidP="00280AD3">
            <w:pPr>
              <w:rPr>
                <w:sz w:val="18"/>
                <w:szCs w:val="18"/>
              </w:rPr>
            </w:pPr>
            <w:r w:rsidRPr="008D6809">
              <w:rPr>
                <w:rStyle w:val="Pogrubienie"/>
                <w:color w:val="353838"/>
                <w:sz w:val="20"/>
                <w:szCs w:val="20"/>
              </w:rPr>
              <w:t>Transformacja energetyczna i klimatyczna z perspektywy ekonomii i zarządzania</w:t>
            </w:r>
          </w:p>
        </w:tc>
      </w:tr>
      <w:tr w:rsidR="00280AD3" w:rsidRPr="00353984" w14:paraId="53323DD4" w14:textId="77777777" w:rsidTr="00881292">
        <w:tc>
          <w:tcPr>
            <w:tcW w:w="534" w:type="dxa"/>
          </w:tcPr>
          <w:p w14:paraId="0A369533" w14:textId="77777777" w:rsidR="00280AD3" w:rsidRPr="00353984" w:rsidRDefault="00280AD3" w:rsidP="00280AD3">
            <w:pPr>
              <w:pStyle w:val="Akapitzlist"/>
              <w:numPr>
                <w:ilvl w:val="0"/>
                <w:numId w:val="1"/>
              </w:numPr>
              <w:rPr>
                <w:sz w:val="18"/>
                <w:szCs w:val="18"/>
              </w:rPr>
            </w:pPr>
          </w:p>
        </w:tc>
        <w:tc>
          <w:tcPr>
            <w:tcW w:w="1417" w:type="dxa"/>
          </w:tcPr>
          <w:p w14:paraId="6B0682E4" w14:textId="77777777" w:rsidR="00280AD3" w:rsidRPr="00353984" w:rsidRDefault="00280AD3" w:rsidP="00280AD3">
            <w:pPr>
              <w:rPr>
                <w:sz w:val="18"/>
                <w:szCs w:val="18"/>
              </w:rPr>
            </w:pPr>
            <w:r w:rsidRPr="00353984">
              <w:rPr>
                <w:sz w:val="18"/>
                <w:szCs w:val="18"/>
              </w:rPr>
              <w:t>Dr hab., prof. ucz. Mariusz Trojanowski</w:t>
            </w:r>
          </w:p>
        </w:tc>
        <w:tc>
          <w:tcPr>
            <w:tcW w:w="2835" w:type="dxa"/>
            <w:shd w:val="clear" w:color="auto" w:fill="E7E5E7"/>
          </w:tcPr>
          <w:p w14:paraId="73D85BF6" w14:textId="77777777" w:rsidR="00280AD3" w:rsidRPr="00353984" w:rsidRDefault="00280AD3" w:rsidP="00280AD3">
            <w:pPr>
              <w:rPr>
                <w:sz w:val="18"/>
                <w:szCs w:val="18"/>
              </w:rPr>
            </w:pPr>
          </w:p>
        </w:tc>
        <w:tc>
          <w:tcPr>
            <w:tcW w:w="3120" w:type="dxa"/>
            <w:shd w:val="clear" w:color="auto" w:fill="F2F2F2" w:themeFill="background1" w:themeFillShade="F2"/>
          </w:tcPr>
          <w:p w14:paraId="4E4CE560" w14:textId="77777777" w:rsidR="00280AD3" w:rsidRPr="00353984" w:rsidRDefault="00280AD3" w:rsidP="00280AD3">
            <w:pPr>
              <w:ind w:left="360"/>
              <w:rPr>
                <w:sz w:val="18"/>
                <w:szCs w:val="18"/>
              </w:rPr>
            </w:pPr>
          </w:p>
        </w:tc>
        <w:tc>
          <w:tcPr>
            <w:tcW w:w="3146" w:type="dxa"/>
            <w:shd w:val="clear" w:color="auto" w:fill="DAEEF3" w:themeFill="accent5" w:themeFillTint="33"/>
          </w:tcPr>
          <w:p w14:paraId="6C1A7510" w14:textId="77777777" w:rsidR="00280AD3" w:rsidRDefault="00280AD3" w:rsidP="00280AD3">
            <w:pPr>
              <w:rPr>
                <w:bCs/>
                <w:sz w:val="18"/>
                <w:szCs w:val="18"/>
              </w:rPr>
            </w:pPr>
            <w:r>
              <w:rPr>
                <w:bCs/>
                <w:sz w:val="18"/>
                <w:szCs w:val="18"/>
              </w:rPr>
              <w:t>&gt;8</w:t>
            </w:r>
          </w:p>
          <w:p w14:paraId="3A66E3B7" w14:textId="54F94B65" w:rsidR="00280AD3" w:rsidRDefault="00280AD3" w:rsidP="00280AD3">
            <w:pPr>
              <w:rPr>
                <w:rFonts w:cstheme="minorHAnsi"/>
                <w:b/>
                <w:bCs/>
                <w:sz w:val="20"/>
                <w:szCs w:val="20"/>
              </w:rPr>
            </w:pPr>
            <w:r w:rsidRPr="008B0E99">
              <w:rPr>
                <w:rFonts w:cstheme="minorHAnsi"/>
                <w:b/>
                <w:bCs/>
                <w:sz w:val="20"/>
                <w:szCs w:val="20"/>
              </w:rPr>
              <w:t>Zachowania konsumenckie i komunikacja marketingowa w środowisku internetowym</w:t>
            </w:r>
          </w:p>
          <w:p w14:paraId="7ACE44AB" w14:textId="562D524D" w:rsidR="00280AD3" w:rsidRDefault="00280AD3" w:rsidP="00280AD3">
            <w:pPr>
              <w:rPr>
                <w:rFonts w:cstheme="minorHAnsi"/>
                <w:b/>
                <w:bCs/>
                <w:sz w:val="20"/>
                <w:szCs w:val="20"/>
              </w:rPr>
            </w:pPr>
          </w:p>
          <w:p w14:paraId="23BB2951" w14:textId="69253CC3" w:rsidR="00280AD3" w:rsidRDefault="00280AD3" w:rsidP="00280AD3">
            <w:pPr>
              <w:rPr>
                <w:rFonts w:cstheme="minorHAnsi"/>
                <w:sz w:val="20"/>
                <w:szCs w:val="20"/>
              </w:rPr>
            </w:pPr>
            <w:r>
              <w:rPr>
                <w:rFonts w:cstheme="minorHAnsi"/>
                <w:sz w:val="20"/>
                <w:szCs w:val="20"/>
              </w:rPr>
              <w:t>Program seminarium:</w:t>
            </w:r>
          </w:p>
          <w:p w14:paraId="238F4EA6" w14:textId="77777777" w:rsidR="00280AD3" w:rsidRPr="008B0E99" w:rsidRDefault="00280AD3" w:rsidP="00280AD3">
            <w:pPr>
              <w:numPr>
                <w:ilvl w:val="0"/>
                <w:numId w:val="39"/>
              </w:numPr>
              <w:rPr>
                <w:rFonts w:cstheme="minorHAnsi"/>
                <w:sz w:val="20"/>
                <w:szCs w:val="20"/>
              </w:rPr>
            </w:pPr>
            <w:r w:rsidRPr="008B0E99">
              <w:rPr>
                <w:rFonts w:cstheme="minorHAnsi"/>
                <w:sz w:val="20"/>
                <w:szCs w:val="20"/>
              </w:rPr>
              <w:t>Zachowania zakupowe konsumentów</w:t>
            </w:r>
          </w:p>
          <w:p w14:paraId="4BC8F877" w14:textId="77777777" w:rsidR="00280AD3" w:rsidRPr="008B0E99" w:rsidRDefault="00280AD3" w:rsidP="00280AD3">
            <w:pPr>
              <w:numPr>
                <w:ilvl w:val="0"/>
                <w:numId w:val="39"/>
              </w:numPr>
              <w:rPr>
                <w:rFonts w:cstheme="minorHAnsi"/>
                <w:sz w:val="20"/>
                <w:szCs w:val="20"/>
              </w:rPr>
            </w:pPr>
            <w:r w:rsidRPr="008B0E99">
              <w:rPr>
                <w:rFonts w:cstheme="minorHAnsi"/>
                <w:sz w:val="20"/>
                <w:szCs w:val="20"/>
              </w:rPr>
              <w:t>Proces kupowania w Internecie</w:t>
            </w:r>
          </w:p>
          <w:p w14:paraId="77F0D5FA" w14:textId="77777777" w:rsidR="00280AD3" w:rsidRPr="008B0E99" w:rsidRDefault="00280AD3" w:rsidP="00280AD3">
            <w:pPr>
              <w:numPr>
                <w:ilvl w:val="0"/>
                <w:numId w:val="39"/>
              </w:numPr>
              <w:rPr>
                <w:rFonts w:cstheme="minorHAnsi"/>
                <w:sz w:val="20"/>
                <w:szCs w:val="20"/>
              </w:rPr>
            </w:pPr>
            <w:r w:rsidRPr="008B0E99">
              <w:rPr>
                <w:rFonts w:cstheme="minorHAnsi"/>
                <w:sz w:val="20"/>
                <w:szCs w:val="20"/>
              </w:rPr>
              <w:t>Efekt ROPO i odwrócone ROPO</w:t>
            </w:r>
          </w:p>
          <w:p w14:paraId="6D4DD579" w14:textId="77777777" w:rsidR="00280AD3" w:rsidRPr="008B0E99" w:rsidRDefault="00280AD3" w:rsidP="00280AD3">
            <w:pPr>
              <w:numPr>
                <w:ilvl w:val="0"/>
                <w:numId w:val="39"/>
              </w:numPr>
              <w:rPr>
                <w:rFonts w:cstheme="minorHAnsi"/>
                <w:sz w:val="20"/>
                <w:szCs w:val="20"/>
              </w:rPr>
            </w:pPr>
            <w:r w:rsidRPr="008B0E99">
              <w:rPr>
                <w:rFonts w:cstheme="minorHAnsi"/>
                <w:sz w:val="20"/>
                <w:szCs w:val="20"/>
              </w:rPr>
              <w:t>Emocje w zakupach internetowych</w:t>
            </w:r>
          </w:p>
          <w:p w14:paraId="5E037452" w14:textId="77777777" w:rsidR="00280AD3" w:rsidRPr="008B0E99" w:rsidRDefault="00280AD3" w:rsidP="00280AD3">
            <w:pPr>
              <w:numPr>
                <w:ilvl w:val="0"/>
                <w:numId w:val="39"/>
              </w:numPr>
              <w:rPr>
                <w:rFonts w:cstheme="minorHAnsi"/>
                <w:sz w:val="20"/>
                <w:szCs w:val="20"/>
              </w:rPr>
            </w:pPr>
            <w:r w:rsidRPr="008B0E99">
              <w:rPr>
                <w:rFonts w:cstheme="minorHAnsi"/>
                <w:sz w:val="20"/>
                <w:szCs w:val="20"/>
              </w:rPr>
              <w:t>Aktywności sklepów internetowych</w:t>
            </w:r>
          </w:p>
          <w:p w14:paraId="4592673F" w14:textId="77777777" w:rsidR="00280AD3" w:rsidRPr="008B0E99" w:rsidRDefault="00280AD3" w:rsidP="00280AD3">
            <w:pPr>
              <w:numPr>
                <w:ilvl w:val="0"/>
                <w:numId w:val="39"/>
              </w:numPr>
              <w:rPr>
                <w:rFonts w:cstheme="minorHAnsi"/>
                <w:sz w:val="20"/>
                <w:szCs w:val="20"/>
              </w:rPr>
            </w:pPr>
            <w:r w:rsidRPr="008B0E99">
              <w:rPr>
                <w:rFonts w:cstheme="minorHAnsi"/>
                <w:sz w:val="20"/>
                <w:szCs w:val="20"/>
              </w:rPr>
              <w:t>Lojalność klientów wobec sklepów internetowych</w:t>
            </w:r>
          </w:p>
          <w:p w14:paraId="1C8FC696" w14:textId="77777777" w:rsidR="00280AD3" w:rsidRPr="008B0E99" w:rsidRDefault="00280AD3" w:rsidP="00280AD3">
            <w:pPr>
              <w:numPr>
                <w:ilvl w:val="0"/>
                <w:numId w:val="39"/>
              </w:numPr>
              <w:rPr>
                <w:rFonts w:cstheme="minorHAnsi"/>
                <w:sz w:val="20"/>
                <w:szCs w:val="20"/>
              </w:rPr>
            </w:pPr>
            <w:r w:rsidRPr="008B0E99">
              <w:rPr>
                <w:rFonts w:cstheme="minorHAnsi"/>
                <w:sz w:val="20"/>
                <w:szCs w:val="20"/>
              </w:rPr>
              <w:t>Komunikacja marketingowa w Internecie</w:t>
            </w:r>
          </w:p>
          <w:p w14:paraId="52C23525" w14:textId="77777777" w:rsidR="00280AD3" w:rsidRPr="008B0E99" w:rsidRDefault="00280AD3" w:rsidP="00280AD3">
            <w:pPr>
              <w:numPr>
                <w:ilvl w:val="0"/>
                <w:numId w:val="39"/>
              </w:numPr>
              <w:rPr>
                <w:rFonts w:cstheme="minorHAnsi"/>
                <w:sz w:val="20"/>
                <w:szCs w:val="20"/>
              </w:rPr>
            </w:pPr>
            <w:r w:rsidRPr="008B0E99">
              <w:rPr>
                <w:rFonts w:cstheme="minorHAnsi"/>
                <w:sz w:val="20"/>
                <w:szCs w:val="20"/>
              </w:rPr>
              <w:t>Komunikacja w mediach społecznościowych</w:t>
            </w:r>
          </w:p>
          <w:p w14:paraId="7F7D9F4F" w14:textId="77777777" w:rsidR="00280AD3" w:rsidRPr="008B0E99" w:rsidRDefault="00280AD3" w:rsidP="00280AD3">
            <w:pPr>
              <w:numPr>
                <w:ilvl w:val="0"/>
                <w:numId w:val="39"/>
              </w:numPr>
              <w:rPr>
                <w:rFonts w:cstheme="minorHAnsi"/>
                <w:sz w:val="20"/>
                <w:szCs w:val="20"/>
              </w:rPr>
            </w:pPr>
            <w:r w:rsidRPr="008B0E99">
              <w:rPr>
                <w:rFonts w:cstheme="minorHAnsi"/>
                <w:sz w:val="20"/>
                <w:szCs w:val="20"/>
              </w:rPr>
              <w:t>Komunikacja za pomocą wideokonferencji</w:t>
            </w:r>
          </w:p>
          <w:p w14:paraId="5498F395" w14:textId="77777777" w:rsidR="00280AD3" w:rsidRPr="007A3E79" w:rsidRDefault="00280AD3" w:rsidP="00280AD3">
            <w:pPr>
              <w:rPr>
                <w:rFonts w:cstheme="minorHAnsi"/>
                <w:sz w:val="20"/>
                <w:szCs w:val="20"/>
              </w:rPr>
            </w:pPr>
          </w:p>
          <w:p w14:paraId="45B1636D" w14:textId="674F6675" w:rsidR="00280AD3" w:rsidRPr="00353984" w:rsidRDefault="00280AD3" w:rsidP="00280AD3">
            <w:pPr>
              <w:rPr>
                <w:bCs/>
                <w:sz w:val="18"/>
                <w:szCs w:val="18"/>
              </w:rPr>
            </w:pPr>
          </w:p>
        </w:tc>
        <w:tc>
          <w:tcPr>
            <w:tcW w:w="3168" w:type="dxa"/>
            <w:shd w:val="clear" w:color="auto" w:fill="E2F5F6"/>
          </w:tcPr>
          <w:p w14:paraId="41401A00" w14:textId="77777777" w:rsidR="00280AD3" w:rsidRPr="00353984" w:rsidRDefault="00280AD3" w:rsidP="00280AD3">
            <w:pPr>
              <w:ind w:left="360"/>
              <w:rPr>
                <w:sz w:val="18"/>
                <w:szCs w:val="18"/>
              </w:rPr>
            </w:pPr>
          </w:p>
        </w:tc>
      </w:tr>
      <w:tr w:rsidR="00280AD3" w:rsidRPr="00353984" w14:paraId="3A786DD3" w14:textId="77777777" w:rsidTr="00881292">
        <w:tc>
          <w:tcPr>
            <w:tcW w:w="534" w:type="dxa"/>
          </w:tcPr>
          <w:p w14:paraId="497AC0F6" w14:textId="77777777" w:rsidR="00280AD3" w:rsidRPr="00353984" w:rsidRDefault="00280AD3" w:rsidP="00280AD3">
            <w:pPr>
              <w:pStyle w:val="Akapitzlist"/>
              <w:numPr>
                <w:ilvl w:val="0"/>
                <w:numId w:val="1"/>
              </w:numPr>
              <w:rPr>
                <w:sz w:val="18"/>
                <w:szCs w:val="18"/>
              </w:rPr>
            </w:pPr>
          </w:p>
        </w:tc>
        <w:tc>
          <w:tcPr>
            <w:tcW w:w="1417" w:type="dxa"/>
          </w:tcPr>
          <w:p w14:paraId="05497A22" w14:textId="77777777" w:rsidR="00280AD3" w:rsidRPr="00353984" w:rsidRDefault="00280AD3" w:rsidP="00280AD3">
            <w:pPr>
              <w:rPr>
                <w:sz w:val="18"/>
                <w:szCs w:val="18"/>
                <w:lang w:val="en-US"/>
              </w:rPr>
            </w:pPr>
            <w:r w:rsidRPr="00353984">
              <w:rPr>
                <w:sz w:val="18"/>
                <w:szCs w:val="18"/>
                <w:lang w:val="en-US"/>
              </w:rPr>
              <w:t xml:space="preserve">Dr Katarzyna </w:t>
            </w:r>
            <w:proofErr w:type="spellStart"/>
            <w:r w:rsidRPr="00353984">
              <w:rPr>
                <w:sz w:val="18"/>
                <w:szCs w:val="18"/>
                <w:lang w:val="en-US"/>
              </w:rPr>
              <w:t>Trzpioła</w:t>
            </w:r>
            <w:proofErr w:type="spellEnd"/>
          </w:p>
        </w:tc>
        <w:tc>
          <w:tcPr>
            <w:tcW w:w="2835" w:type="dxa"/>
            <w:shd w:val="clear" w:color="auto" w:fill="E7E5E7"/>
          </w:tcPr>
          <w:p w14:paraId="26FB7BD4" w14:textId="77777777" w:rsidR="00280AD3" w:rsidRDefault="00280AD3" w:rsidP="00280AD3">
            <w:pPr>
              <w:rPr>
                <w:bCs/>
                <w:sz w:val="18"/>
                <w:szCs w:val="18"/>
              </w:rPr>
            </w:pPr>
            <w:r>
              <w:rPr>
                <w:bCs/>
                <w:sz w:val="18"/>
                <w:szCs w:val="18"/>
              </w:rPr>
              <w:t>&gt;8</w:t>
            </w:r>
          </w:p>
          <w:p w14:paraId="18CA3B33" w14:textId="77777777" w:rsidR="00280AD3" w:rsidRPr="00314C70" w:rsidRDefault="00280AD3" w:rsidP="00280AD3">
            <w:pPr>
              <w:rPr>
                <w:rFonts w:cstheme="minorHAnsi"/>
                <w:b/>
                <w:bCs/>
                <w:sz w:val="20"/>
                <w:szCs w:val="20"/>
              </w:rPr>
            </w:pPr>
            <w:r w:rsidRPr="00314C70">
              <w:rPr>
                <w:rFonts w:cstheme="minorHAnsi"/>
                <w:b/>
                <w:bCs/>
                <w:sz w:val="20"/>
                <w:szCs w:val="20"/>
              </w:rPr>
              <w:t>Rachunkowość i sprawozdawczość przedsiębiorstw, organizacji pozarządowych i wybranych jednostek sektora finansów publicznych</w:t>
            </w:r>
          </w:p>
          <w:p w14:paraId="013F809D" w14:textId="77777777" w:rsidR="00280AD3" w:rsidRDefault="00280AD3" w:rsidP="00280AD3">
            <w:pPr>
              <w:rPr>
                <w:bCs/>
                <w:sz w:val="18"/>
                <w:szCs w:val="18"/>
              </w:rPr>
            </w:pPr>
          </w:p>
          <w:p w14:paraId="610AD440" w14:textId="77777777" w:rsidR="00280AD3" w:rsidRDefault="00280AD3" w:rsidP="00280AD3">
            <w:pPr>
              <w:rPr>
                <w:bCs/>
                <w:sz w:val="18"/>
                <w:szCs w:val="18"/>
              </w:rPr>
            </w:pPr>
            <w:r>
              <w:rPr>
                <w:bCs/>
                <w:sz w:val="18"/>
                <w:szCs w:val="18"/>
              </w:rPr>
              <w:t>Program seminarium:</w:t>
            </w:r>
          </w:p>
          <w:p w14:paraId="23ADC76A" w14:textId="62EE1294" w:rsidR="00280AD3" w:rsidRPr="00314C70" w:rsidRDefault="00280AD3" w:rsidP="00280AD3">
            <w:pPr>
              <w:rPr>
                <w:rFonts w:ascii="Calibri" w:hAnsi="Calibri"/>
                <w:bCs/>
                <w:sz w:val="20"/>
                <w:szCs w:val="20"/>
              </w:rPr>
            </w:pPr>
            <w:r>
              <w:rPr>
                <w:rFonts w:ascii="Calibri" w:hAnsi="Calibri"/>
                <w:bCs/>
                <w:sz w:val="20"/>
                <w:szCs w:val="20"/>
              </w:rPr>
              <w:t>1.</w:t>
            </w:r>
            <w:r w:rsidRPr="00314C70">
              <w:rPr>
                <w:rFonts w:ascii="Calibri" w:hAnsi="Calibri"/>
                <w:bCs/>
                <w:sz w:val="20"/>
                <w:szCs w:val="20"/>
              </w:rPr>
              <w:t xml:space="preserve">Aktualne zagadnienia rachunkowości wg </w:t>
            </w:r>
            <w:proofErr w:type="spellStart"/>
            <w:r w:rsidRPr="00314C70">
              <w:rPr>
                <w:rFonts w:ascii="Calibri" w:hAnsi="Calibri"/>
                <w:bCs/>
                <w:sz w:val="20"/>
                <w:szCs w:val="20"/>
              </w:rPr>
              <w:t>uor</w:t>
            </w:r>
            <w:proofErr w:type="spellEnd"/>
            <w:r w:rsidRPr="00314C70">
              <w:rPr>
                <w:rFonts w:ascii="Calibri" w:hAnsi="Calibri"/>
                <w:bCs/>
                <w:sz w:val="20"/>
                <w:szCs w:val="20"/>
              </w:rPr>
              <w:t xml:space="preserve"> i MSSF/MSR m.in. skutki zmian przepisów krajowe i międzynarodowe standardy rachunkowości, interakcje rachunkowości i regulacji podatkowych</w:t>
            </w:r>
          </w:p>
          <w:p w14:paraId="5CC7F97C" w14:textId="091AAD9A" w:rsidR="00280AD3" w:rsidRPr="00314C70" w:rsidRDefault="00280AD3" w:rsidP="00280AD3">
            <w:pPr>
              <w:rPr>
                <w:rFonts w:ascii="Calibri" w:hAnsi="Calibri"/>
                <w:bCs/>
                <w:sz w:val="20"/>
                <w:szCs w:val="20"/>
              </w:rPr>
            </w:pPr>
            <w:r>
              <w:rPr>
                <w:rFonts w:ascii="Calibri" w:hAnsi="Calibri"/>
                <w:bCs/>
                <w:sz w:val="20"/>
                <w:szCs w:val="20"/>
              </w:rPr>
              <w:t>2.</w:t>
            </w:r>
            <w:r w:rsidRPr="00314C70">
              <w:rPr>
                <w:rFonts w:ascii="Calibri" w:hAnsi="Calibri"/>
                <w:bCs/>
                <w:sz w:val="20"/>
                <w:szCs w:val="20"/>
              </w:rPr>
              <w:t>Sprawozdania finansowe przedsiębiorstw– zawartość informacyjna</w:t>
            </w:r>
          </w:p>
          <w:p w14:paraId="7EBAEAED" w14:textId="3464BD79" w:rsidR="00280AD3" w:rsidRPr="00314C70" w:rsidRDefault="00280AD3" w:rsidP="00280AD3">
            <w:pPr>
              <w:rPr>
                <w:rFonts w:ascii="Calibri" w:hAnsi="Calibri"/>
                <w:bCs/>
                <w:sz w:val="20"/>
                <w:szCs w:val="20"/>
              </w:rPr>
            </w:pPr>
            <w:r>
              <w:rPr>
                <w:rFonts w:ascii="Calibri" w:hAnsi="Calibri"/>
                <w:bCs/>
                <w:sz w:val="20"/>
                <w:szCs w:val="20"/>
              </w:rPr>
              <w:t>3.</w:t>
            </w:r>
            <w:r w:rsidRPr="00314C70">
              <w:rPr>
                <w:rFonts w:ascii="Calibri" w:hAnsi="Calibri"/>
                <w:bCs/>
                <w:sz w:val="20"/>
                <w:szCs w:val="20"/>
              </w:rPr>
              <w:t>Metody wyceny aktywów i pasywów jako determinanty informacji zawartych w sprawozdaniach</w:t>
            </w:r>
          </w:p>
          <w:p w14:paraId="63D380FA" w14:textId="11C09545" w:rsidR="00280AD3" w:rsidRPr="00314C70" w:rsidRDefault="00280AD3" w:rsidP="00280AD3">
            <w:pPr>
              <w:rPr>
                <w:rFonts w:ascii="Calibri" w:hAnsi="Calibri"/>
                <w:bCs/>
                <w:sz w:val="20"/>
                <w:szCs w:val="20"/>
              </w:rPr>
            </w:pPr>
            <w:r>
              <w:rPr>
                <w:rFonts w:ascii="Calibri" w:hAnsi="Calibri"/>
                <w:bCs/>
                <w:sz w:val="20"/>
                <w:szCs w:val="20"/>
              </w:rPr>
              <w:t>4.</w:t>
            </w:r>
            <w:r w:rsidRPr="00314C70">
              <w:rPr>
                <w:rFonts w:ascii="Calibri" w:hAnsi="Calibri"/>
                <w:bCs/>
                <w:sz w:val="20"/>
                <w:szCs w:val="20"/>
              </w:rPr>
              <w:t>Sprawozdania finansowe – wybrane aspekty ujmowania i prezentacji zdarzeń gospodarczych</w:t>
            </w:r>
          </w:p>
          <w:p w14:paraId="4407F2D4" w14:textId="29F5655B" w:rsidR="00280AD3" w:rsidRPr="00314C70" w:rsidRDefault="00280AD3" w:rsidP="00280AD3">
            <w:pPr>
              <w:rPr>
                <w:rFonts w:ascii="Calibri" w:hAnsi="Calibri"/>
                <w:bCs/>
                <w:sz w:val="20"/>
                <w:szCs w:val="20"/>
              </w:rPr>
            </w:pPr>
            <w:r>
              <w:rPr>
                <w:rFonts w:ascii="Calibri" w:hAnsi="Calibri"/>
                <w:bCs/>
                <w:sz w:val="20"/>
                <w:szCs w:val="20"/>
              </w:rPr>
              <w:t>5.</w:t>
            </w:r>
            <w:r w:rsidRPr="00314C70">
              <w:rPr>
                <w:rFonts w:ascii="Calibri" w:hAnsi="Calibri"/>
                <w:bCs/>
                <w:sz w:val="20"/>
                <w:szCs w:val="20"/>
              </w:rPr>
              <w:t>Pozabilansowe uwarunkowania rachunkowości – wpływ m.in. regulacji podatkowych, ubezpieczeń społecznych, prawa handlowego czy regulacji sektora finansów publicznych</w:t>
            </w:r>
          </w:p>
          <w:p w14:paraId="7FFB7A17" w14:textId="57EFBF32" w:rsidR="00280AD3" w:rsidRPr="00314C70" w:rsidRDefault="00280AD3" w:rsidP="00280AD3">
            <w:pPr>
              <w:rPr>
                <w:rFonts w:ascii="Calibri" w:hAnsi="Calibri"/>
                <w:bCs/>
                <w:sz w:val="20"/>
                <w:szCs w:val="20"/>
              </w:rPr>
            </w:pPr>
            <w:r>
              <w:rPr>
                <w:rFonts w:ascii="Calibri" w:hAnsi="Calibri"/>
                <w:bCs/>
                <w:sz w:val="20"/>
                <w:szCs w:val="20"/>
              </w:rPr>
              <w:t>6.</w:t>
            </w:r>
            <w:r w:rsidRPr="00314C70">
              <w:rPr>
                <w:rFonts w:ascii="Calibri" w:hAnsi="Calibri"/>
                <w:bCs/>
                <w:sz w:val="20"/>
                <w:szCs w:val="20"/>
              </w:rPr>
              <w:t>Sprawozdania organizacji pozarządowych - – zawartość informacyjna, zasady sporządzania, publikacji a sprawozdania merytoryczne</w:t>
            </w:r>
          </w:p>
          <w:p w14:paraId="6D87C4B5" w14:textId="030BA3AD" w:rsidR="00280AD3" w:rsidRPr="00314C70" w:rsidRDefault="00280AD3" w:rsidP="00280AD3">
            <w:pPr>
              <w:spacing w:after="90"/>
              <w:rPr>
                <w:rFonts w:ascii="Calibri" w:hAnsi="Calibri"/>
                <w:bCs/>
                <w:sz w:val="20"/>
                <w:szCs w:val="20"/>
              </w:rPr>
            </w:pPr>
            <w:r>
              <w:rPr>
                <w:rFonts w:ascii="Calibri" w:eastAsia="Arial" w:hAnsi="Calibri" w:cs="Arial"/>
                <w:bCs/>
                <w:sz w:val="20"/>
                <w:szCs w:val="20"/>
              </w:rPr>
              <w:t>7.</w:t>
            </w:r>
            <w:r w:rsidRPr="00314C70">
              <w:rPr>
                <w:rFonts w:ascii="Calibri" w:eastAsia="Arial" w:hAnsi="Calibri" w:cs="Arial"/>
                <w:bCs/>
                <w:sz w:val="20"/>
                <w:szCs w:val="20"/>
              </w:rPr>
              <w:t>Sprawozdania merytoryczne jako źródło informacji o działalności podmiotu</w:t>
            </w:r>
          </w:p>
          <w:p w14:paraId="0C923371" w14:textId="4D7ACFE5" w:rsidR="00280AD3" w:rsidRPr="00314C70" w:rsidRDefault="00280AD3" w:rsidP="00280AD3">
            <w:pPr>
              <w:spacing w:after="90"/>
              <w:rPr>
                <w:rFonts w:ascii="Calibri" w:eastAsia="Arial" w:hAnsi="Calibri" w:cs="Arial"/>
                <w:bCs/>
                <w:sz w:val="20"/>
                <w:szCs w:val="20"/>
              </w:rPr>
            </w:pPr>
            <w:r>
              <w:rPr>
                <w:rFonts w:ascii="Calibri" w:eastAsia="Arial" w:hAnsi="Calibri" w:cs="Arial"/>
                <w:bCs/>
                <w:sz w:val="20"/>
                <w:szCs w:val="20"/>
              </w:rPr>
              <w:t>8.</w:t>
            </w:r>
            <w:r w:rsidRPr="00314C70">
              <w:rPr>
                <w:rFonts w:ascii="Calibri" w:eastAsia="Arial" w:hAnsi="Calibri" w:cs="Arial"/>
                <w:bCs/>
                <w:sz w:val="20"/>
                <w:szCs w:val="20"/>
              </w:rPr>
              <w:t>Badanie sprawozdań finansowych</w:t>
            </w:r>
          </w:p>
          <w:p w14:paraId="33952206" w14:textId="003DE1C4" w:rsidR="00280AD3" w:rsidRPr="003B77D1" w:rsidRDefault="00280AD3" w:rsidP="00280AD3">
            <w:pPr>
              <w:rPr>
                <w:bCs/>
                <w:sz w:val="18"/>
                <w:szCs w:val="18"/>
              </w:rPr>
            </w:pPr>
          </w:p>
        </w:tc>
        <w:tc>
          <w:tcPr>
            <w:tcW w:w="3120" w:type="dxa"/>
            <w:shd w:val="clear" w:color="auto" w:fill="F2F2F2" w:themeFill="background1" w:themeFillShade="F2"/>
          </w:tcPr>
          <w:p w14:paraId="71BA3F64" w14:textId="77777777" w:rsidR="00280AD3" w:rsidRDefault="00280AD3" w:rsidP="00280AD3">
            <w:pPr>
              <w:rPr>
                <w:bCs/>
                <w:sz w:val="18"/>
                <w:szCs w:val="18"/>
              </w:rPr>
            </w:pPr>
            <w:r>
              <w:rPr>
                <w:bCs/>
                <w:sz w:val="18"/>
                <w:szCs w:val="18"/>
              </w:rPr>
              <w:t>&gt;8</w:t>
            </w:r>
          </w:p>
          <w:p w14:paraId="111ED98A" w14:textId="77777777" w:rsidR="00280AD3" w:rsidRPr="00314C70" w:rsidRDefault="00280AD3" w:rsidP="00280AD3">
            <w:pPr>
              <w:rPr>
                <w:rFonts w:cstheme="minorHAnsi"/>
                <w:b/>
                <w:bCs/>
                <w:sz w:val="20"/>
                <w:szCs w:val="20"/>
              </w:rPr>
            </w:pPr>
            <w:r w:rsidRPr="00314C70">
              <w:rPr>
                <w:rFonts w:cstheme="minorHAnsi"/>
                <w:b/>
                <w:bCs/>
                <w:sz w:val="20"/>
                <w:szCs w:val="20"/>
              </w:rPr>
              <w:t>Rachunkowość i sprawozdawczość przedsiębiorstw, organizacji pozarządowych i wybranych jednostek sektora finansów publicznych</w:t>
            </w:r>
          </w:p>
          <w:p w14:paraId="678C407F" w14:textId="77777777" w:rsidR="00280AD3" w:rsidRDefault="00280AD3" w:rsidP="00280AD3">
            <w:pPr>
              <w:rPr>
                <w:bCs/>
                <w:sz w:val="18"/>
                <w:szCs w:val="18"/>
              </w:rPr>
            </w:pPr>
          </w:p>
          <w:p w14:paraId="0A933F47" w14:textId="77777777" w:rsidR="00280AD3" w:rsidRDefault="00280AD3" w:rsidP="00280AD3">
            <w:pPr>
              <w:rPr>
                <w:bCs/>
                <w:sz w:val="18"/>
                <w:szCs w:val="18"/>
              </w:rPr>
            </w:pPr>
            <w:r>
              <w:rPr>
                <w:bCs/>
                <w:sz w:val="18"/>
                <w:szCs w:val="18"/>
              </w:rPr>
              <w:t>Program seminarium:</w:t>
            </w:r>
          </w:p>
          <w:p w14:paraId="4DEF32ED" w14:textId="6A3F0B2D" w:rsidR="00280AD3" w:rsidRPr="00314C70" w:rsidRDefault="00280AD3" w:rsidP="00280AD3">
            <w:pPr>
              <w:rPr>
                <w:rFonts w:ascii="Calibri" w:hAnsi="Calibri"/>
                <w:bCs/>
                <w:sz w:val="20"/>
                <w:szCs w:val="20"/>
              </w:rPr>
            </w:pPr>
            <w:r>
              <w:rPr>
                <w:rFonts w:ascii="Calibri" w:hAnsi="Calibri"/>
                <w:bCs/>
                <w:sz w:val="20"/>
                <w:szCs w:val="20"/>
              </w:rPr>
              <w:t xml:space="preserve">1. </w:t>
            </w:r>
            <w:r w:rsidRPr="00314C70">
              <w:rPr>
                <w:rFonts w:ascii="Calibri" w:hAnsi="Calibri"/>
                <w:bCs/>
                <w:sz w:val="20"/>
                <w:szCs w:val="20"/>
              </w:rPr>
              <w:t xml:space="preserve">Aktualne zagadnienia rachunkowości wg </w:t>
            </w:r>
            <w:proofErr w:type="spellStart"/>
            <w:r w:rsidRPr="00314C70">
              <w:rPr>
                <w:rFonts w:ascii="Calibri" w:hAnsi="Calibri"/>
                <w:bCs/>
                <w:sz w:val="20"/>
                <w:szCs w:val="20"/>
              </w:rPr>
              <w:t>uor</w:t>
            </w:r>
            <w:proofErr w:type="spellEnd"/>
            <w:r w:rsidRPr="00314C70">
              <w:rPr>
                <w:rFonts w:ascii="Calibri" w:hAnsi="Calibri"/>
                <w:bCs/>
                <w:sz w:val="20"/>
                <w:szCs w:val="20"/>
              </w:rPr>
              <w:t xml:space="preserve"> i MSSF/MSR m.in. skutki zmian przepisów krajowe i międzynarodowe standardy rachunkowości, interakcje rachunkowości i regulacji podatkowych</w:t>
            </w:r>
          </w:p>
          <w:p w14:paraId="6C818769" w14:textId="5F19694F" w:rsidR="00280AD3" w:rsidRPr="00314C70" w:rsidRDefault="00280AD3" w:rsidP="00280AD3">
            <w:pPr>
              <w:rPr>
                <w:rFonts w:ascii="Calibri" w:hAnsi="Calibri"/>
                <w:bCs/>
                <w:sz w:val="20"/>
                <w:szCs w:val="20"/>
              </w:rPr>
            </w:pPr>
            <w:r>
              <w:rPr>
                <w:rFonts w:ascii="Calibri" w:hAnsi="Calibri"/>
                <w:bCs/>
                <w:sz w:val="20"/>
                <w:szCs w:val="20"/>
              </w:rPr>
              <w:t>2.</w:t>
            </w:r>
            <w:r w:rsidRPr="00314C70">
              <w:rPr>
                <w:rFonts w:ascii="Calibri" w:hAnsi="Calibri"/>
                <w:bCs/>
                <w:sz w:val="20"/>
                <w:szCs w:val="20"/>
              </w:rPr>
              <w:t>Sprawozdania finansowe przedsiębiorstw– zawartość informacyjna</w:t>
            </w:r>
          </w:p>
          <w:p w14:paraId="4034B4C4" w14:textId="4E04614C" w:rsidR="00280AD3" w:rsidRPr="00314C70" w:rsidRDefault="00280AD3" w:rsidP="00280AD3">
            <w:pPr>
              <w:rPr>
                <w:rFonts w:ascii="Calibri" w:hAnsi="Calibri"/>
                <w:bCs/>
                <w:sz w:val="20"/>
                <w:szCs w:val="20"/>
              </w:rPr>
            </w:pPr>
            <w:r>
              <w:rPr>
                <w:rFonts w:ascii="Calibri" w:hAnsi="Calibri"/>
                <w:bCs/>
                <w:sz w:val="20"/>
                <w:szCs w:val="20"/>
              </w:rPr>
              <w:t>3.</w:t>
            </w:r>
            <w:r w:rsidRPr="00314C70">
              <w:rPr>
                <w:rFonts w:ascii="Calibri" w:hAnsi="Calibri"/>
                <w:bCs/>
                <w:sz w:val="20"/>
                <w:szCs w:val="20"/>
              </w:rPr>
              <w:t>Metody wyceny aktywów i pasywów jako determinanty informacji zawartych w sprawozdaniach</w:t>
            </w:r>
          </w:p>
          <w:p w14:paraId="41079327" w14:textId="0FE64905" w:rsidR="00280AD3" w:rsidRPr="00314C70" w:rsidRDefault="00280AD3" w:rsidP="00280AD3">
            <w:pPr>
              <w:rPr>
                <w:rFonts w:ascii="Calibri" w:hAnsi="Calibri"/>
                <w:bCs/>
                <w:sz w:val="20"/>
                <w:szCs w:val="20"/>
              </w:rPr>
            </w:pPr>
            <w:r>
              <w:rPr>
                <w:rFonts w:ascii="Calibri" w:hAnsi="Calibri"/>
                <w:bCs/>
                <w:sz w:val="20"/>
                <w:szCs w:val="20"/>
              </w:rPr>
              <w:t>4.</w:t>
            </w:r>
            <w:r w:rsidRPr="00314C70">
              <w:rPr>
                <w:rFonts w:ascii="Calibri" w:hAnsi="Calibri"/>
                <w:bCs/>
                <w:sz w:val="20"/>
                <w:szCs w:val="20"/>
              </w:rPr>
              <w:t>Sprawozdania finansowe – wybrane aspekty ujmowania i prezentacji zdarzeń gospodarczych</w:t>
            </w:r>
          </w:p>
          <w:p w14:paraId="5AA511BD" w14:textId="73436268" w:rsidR="00280AD3" w:rsidRPr="00314C70" w:rsidRDefault="00280AD3" w:rsidP="00280AD3">
            <w:pPr>
              <w:rPr>
                <w:rFonts w:ascii="Calibri" w:hAnsi="Calibri"/>
                <w:bCs/>
                <w:sz w:val="20"/>
                <w:szCs w:val="20"/>
              </w:rPr>
            </w:pPr>
            <w:r>
              <w:rPr>
                <w:rFonts w:ascii="Calibri" w:hAnsi="Calibri"/>
                <w:bCs/>
                <w:sz w:val="20"/>
                <w:szCs w:val="20"/>
              </w:rPr>
              <w:t>5.</w:t>
            </w:r>
            <w:r w:rsidRPr="00314C70">
              <w:rPr>
                <w:rFonts w:ascii="Calibri" w:hAnsi="Calibri"/>
                <w:bCs/>
                <w:sz w:val="20"/>
                <w:szCs w:val="20"/>
              </w:rPr>
              <w:t>Pozabilansowe uwarunkowania rachunkowości – wpływ m.in. regulacji podatkowych, ubezpieczeń społecznych, prawa handlowego czy regulacji sektora finansów publicznych</w:t>
            </w:r>
          </w:p>
          <w:p w14:paraId="09A65FF2" w14:textId="6C522C19" w:rsidR="00280AD3" w:rsidRPr="00314C70" w:rsidRDefault="00280AD3" w:rsidP="00280AD3">
            <w:pPr>
              <w:rPr>
                <w:rFonts w:ascii="Calibri" w:hAnsi="Calibri"/>
                <w:bCs/>
                <w:sz w:val="20"/>
                <w:szCs w:val="20"/>
              </w:rPr>
            </w:pPr>
            <w:r>
              <w:rPr>
                <w:rFonts w:ascii="Calibri" w:hAnsi="Calibri"/>
                <w:bCs/>
                <w:sz w:val="20"/>
                <w:szCs w:val="20"/>
              </w:rPr>
              <w:t>6.</w:t>
            </w:r>
            <w:r w:rsidRPr="00314C70">
              <w:rPr>
                <w:rFonts w:ascii="Calibri" w:hAnsi="Calibri"/>
                <w:bCs/>
                <w:sz w:val="20"/>
                <w:szCs w:val="20"/>
              </w:rPr>
              <w:t>Sprawozdania organizacji pozarządowych - – zawartość informacyjna, zasady sporządzania, publikacji a sprawozdania merytoryczne</w:t>
            </w:r>
          </w:p>
          <w:p w14:paraId="4B6B388F" w14:textId="428E657F" w:rsidR="00280AD3" w:rsidRDefault="00280AD3" w:rsidP="00280AD3">
            <w:pPr>
              <w:spacing w:after="90"/>
              <w:rPr>
                <w:rFonts w:ascii="Calibri" w:hAnsi="Calibri"/>
                <w:bCs/>
                <w:sz w:val="20"/>
                <w:szCs w:val="20"/>
              </w:rPr>
            </w:pPr>
            <w:r>
              <w:rPr>
                <w:rFonts w:ascii="Calibri" w:eastAsia="Arial" w:hAnsi="Calibri" w:cs="Arial"/>
                <w:bCs/>
                <w:sz w:val="20"/>
                <w:szCs w:val="20"/>
              </w:rPr>
              <w:t>7.</w:t>
            </w:r>
            <w:r w:rsidRPr="00314C70">
              <w:rPr>
                <w:rFonts w:ascii="Calibri" w:eastAsia="Arial" w:hAnsi="Calibri" w:cs="Arial"/>
                <w:bCs/>
                <w:sz w:val="20"/>
                <w:szCs w:val="20"/>
              </w:rPr>
              <w:t>Sprawozdania merytoryczne jako źródło informacji o działalności podmiotu</w:t>
            </w:r>
          </w:p>
          <w:p w14:paraId="0BABE4F9" w14:textId="37F7344B" w:rsidR="00280AD3" w:rsidRPr="003B77D1" w:rsidRDefault="00280AD3" w:rsidP="00280AD3">
            <w:pPr>
              <w:spacing w:after="90"/>
              <w:rPr>
                <w:rFonts w:ascii="Calibri" w:hAnsi="Calibri"/>
                <w:bCs/>
                <w:sz w:val="20"/>
                <w:szCs w:val="20"/>
              </w:rPr>
            </w:pPr>
            <w:r>
              <w:rPr>
                <w:rFonts w:ascii="Calibri" w:hAnsi="Calibri"/>
                <w:bCs/>
                <w:sz w:val="20"/>
                <w:szCs w:val="20"/>
              </w:rPr>
              <w:t>8.</w:t>
            </w:r>
            <w:r w:rsidRPr="003B77D1">
              <w:rPr>
                <w:rFonts w:ascii="Calibri" w:eastAsia="Arial" w:hAnsi="Calibri" w:cs="Arial"/>
                <w:bCs/>
                <w:sz w:val="20"/>
                <w:szCs w:val="20"/>
              </w:rPr>
              <w:t>Badanie sprawozdań finansowych</w:t>
            </w:r>
          </w:p>
          <w:p w14:paraId="6F905C93" w14:textId="77777777" w:rsidR="00280AD3" w:rsidRPr="00353984" w:rsidRDefault="00280AD3" w:rsidP="00280AD3">
            <w:pPr>
              <w:ind w:left="360"/>
              <w:rPr>
                <w:sz w:val="18"/>
                <w:szCs w:val="18"/>
              </w:rPr>
            </w:pPr>
          </w:p>
        </w:tc>
        <w:tc>
          <w:tcPr>
            <w:tcW w:w="3146" w:type="dxa"/>
            <w:shd w:val="clear" w:color="auto" w:fill="DAEEF3" w:themeFill="accent5" w:themeFillTint="33"/>
          </w:tcPr>
          <w:p w14:paraId="792EDE6F" w14:textId="77777777" w:rsidR="00280AD3" w:rsidRPr="00353984" w:rsidRDefault="00280AD3" w:rsidP="00280AD3">
            <w:pPr>
              <w:pStyle w:val="Akapitzlist"/>
              <w:ind w:left="360"/>
              <w:rPr>
                <w:sz w:val="18"/>
                <w:szCs w:val="18"/>
              </w:rPr>
            </w:pPr>
          </w:p>
        </w:tc>
        <w:tc>
          <w:tcPr>
            <w:tcW w:w="3168" w:type="dxa"/>
            <w:shd w:val="clear" w:color="auto" w:fill="E2F5F6"/>
          </w:tcPr>
          <w:p w14:paraId="16183A11" w14:textId="77777777" w:rsidR="00280AD3" w:rsidRPr="00353984" w:rsidRDefault="00280AD3" w:rsidP="00280AD3">
            <w:pPr>
              <w:ind w:left="360"/>
              <w:rPr>
                <w:sz w:val="18"/>
                <w:szCs w:val="18"/>
              </w:rPr>
            </w:pPr>
          </w:p>
        </w:tc>
      </w:tr>
      <w:tr w:rsidR="00280AD3" w:rsidRPr="00353984" w14:paraId="4F08FFAE" w14:textId="77777777" w:rsidTr="00881292">
        <w:tc>
          <w:tcPr>
            <w:tcW w:w="534" w:type="dxa"/>
          </w:tcPr>
          <w:p w14:paraId="6E402E80" w14:textId="77777777" w:rsidR="00280AD3" w:rsidRPr="00353984" w:rsidRDefault="00280AD3" w:rsidP="00280AD3">
            <w:pPr>
              <w:pStyle w:val="Akapitzlist"/>
              <w:numPr>
                <w:ilvl w:val="0"/>
                <w:numId w:val="1"/>
              </w:numPr>
              <w:rPr>
                <w:sz w:val="18"/>
                <w:szCs w:val="18"/>
                <w:lang w:val="en-US"/>
              </w:rPr>
            </w:pPr>
          </w:p>
        </w:tc>
        <w:tc>
          <w:tcPr>
            <w:tcW w:w="1417" w:type="dxa"/>
          </w:tcPr>
          <w:p w14:paraId="2F44D977" w14:textId="77777777" w:rsidR="00280AD3" w:rsidRPr="00353984" w:rsidRDefault="00280AD3" w:rsidP="00280AD3">
            <w:pPr>
              <w:rPr>
                <w:sz w:val="18"/>
                <w:szCs w:val="18"/>
              </w:rPr>
            </w:pPr>
            <w:r w:rsidRPr="00353984">
              <w:rPr>
                <w:sz w:val="18"/>
                <w:szCs w:val="18"/>
              </w:rPr>
              <w:t xml:space="preserve">Dr Filip </w:t>
            </w:r>
            <w:proofErr w:type="spellStart"/>
            <w:r w:rsidRPr="00353984">
              <w:rPr>
                <w:sz w:val="18"/>
                <w:szCs w:val="18"/>
              </w:rPr>
              <w:t>Tużnik</w:t>
            </w:r>
            <w:proofErr w:type="spellEnd"/>
          </w:p>
        </w:tc>
        <w:tc>
          <w:tcPr>
            <w:tcW w:w="2835" w:type="dxa"/>
            <w:shd w:val="clear" w:color="auto" w:fill="E7E5E7"/>
          </w:tcPr>
          <w:p w14:paraId="7F577288" w14:textId="77777777" w:rsidR="00280AD3" w:rsidRPr="00353984" w:rsidRDefault="00280AD3" w:rsidP="00280AD3">
            <w:pPr>
              <w:ind w:left="360"/>
              <w:rPr>
                <w:b/>
                <w:sz w:val="18"/>
                <w:szCs w:val="18"/>
              </w:rPr>
            </w:pPr>
          </w:p>
        </w:tc>
        <w:tc>
          <w:tcPr>
            <w:tcW w:w="3120" w:type="dxa"/>
            <w:shd w:val="clear" w:color="auto" w:fill="F2F2F2" w:themeFill="background1" w:themeFillShade="F2"/>
          </w:tcPr>
          <w:p w14:paraId="58D1D679" w14:textId="77777777" w:rsidR="00280AD3" w:rsidRPr="00353984" w:rsidRDefault="00280AD3" w:rsidP="00280AD3">
            <w:pPr>
              <w:ind w:left="360"/>
              <w:rPr>
                <w:b/>
                <w:sz w:val="18"/>
                <w:szCs w:val="18"/>
              </w:rPr>
            </w:pPr>
          </w:p>
        </w:tc>
        <w:tc>
          <w:tcPr>
            <w:tcW w:w="3146" w:type="dxa"/>
            <w:shd w:val="clear" w:color="auto" w:fill="DAEEF3" w:themeFill="accent5" w:themeFillTint="33"/>
          </w:tcPr>
          <w:p w14:paraId="2D6F8684" w14:textId="77777777" w:rsidR="00280AD3" w:rsidRDefault="00280AD3" w:rsidP="00280AD3">
            <w:pPr>
              <w:rPr>
                <w:sz w:val="18"/>
                <w:szCs w:val="18"/>
              </w:rPr>
            </w:pPr>
            <w:r>
              <w:rPr>
                <w:sz w:val="18"/>
                <w:szCs w:val="18"/>
              </w:rPr>
              <w:t>&gt;8</w:t>
            </w:r>
          </w:p>
          <w:p w14:paraId="0B5397A5" w14:textId="6FA1B702" w:rsidR="00280AD3" w:rsidRDefault="00280AD3" w:rsidP="00280AD3">
            <w:pPr>
              <w:rPr>
                <w:rFonts w:cstheme="minorHAnsi"/>
                <w:b/>
                <w:iCs/>
                <w:sz w:val="20"/>
                <w:szCs w:val="20"/>
              </w:rPr>
            </w:pPr>
            <w:r w:rsidRPr="00A45BB2">
              <w:rPr>
                <w:rFonts w:cstheme="minorHAnsi"/>
                <w:b/>
                <w:iCs/>
                <w:sz w:val="20"/>
                <w:szCs w:val="20"/>
              </w:rPr>
              <w:t>Współpraca w zarządzaniu innowacjami i łańcuchami dostaw</w:t>
            </w:r>
          </w:p>
          <w:p w14:paraId="29F6BF50" w14:textId="7A163601" w:rsidR="00280AD3" w:rsidRDefault="00280AD3" w:rsidP="00280AD3">
            <w:pPr>
              <w:rPr>
                <w:rFonts w:cstheme="minorHAnsi"/>
                <w:b/>
                <w:iCs/>
                <w:sz w:val="20"/>
                <w:szCs w:val="20"/>
              </w:rPr>
            </w:pPr>
          </w:p>
          <w:p w14:paraId="4122AB51" w14:textId="7963DBE9" w:rsidR="00280AD3" w:rsidRDefault="00280AD3" w:rsidP="00280AD3">
            <w:pPr>
              <w:rPr>
                <w:rFonts w:cstheme="minorHAnsi"/>
                <w:bCs/>
                <w:iCs/>
                <w:sz w:val="20"/>
                <w:szCs w:val="20"/>
              </w:rPr>
            </w:pPr>
            <w:r>
              <w:rPr>
                <w:rFonts w:cstheme="minorHAnsi"/>
                <w:bCs/>
                <w:iCs/>
                <w:sz w:val="20"/>
                <w:szCs w:val="20"/>
              </w:rPr>
              <w:t>Program seminarium:</w:t>
            </w:r>
          </w:p>
          <w:p w14:paraId="08EABC1A" w14:textId="4036B195" w:rsidR="00280AD3" w:rsidRDefault="00280AD3" w:rsidP="00280AD3">
            <w:pPr>
              <w:pStyle w:val="Nagwek1"/>
              <w:outlineLvl w:val="0"/>
              <w:rPr>
                <w:rFonts w:asciiTheme="minorHAnsi" w:hAnsiTheme="minorHAnsi" w:cstheme="minorHAnsi"/>
                <w:b w:val="0"/>
                <w:bCs/>
                <w:szCs w:val="20"/>
                <w:lang w:val="pl-PL"/>
              </w:rPr>
            </w:pPr>
            <w:r>
              <w:rPr>
                <w:rFonts w:asciiTheme="minorHAnsi" w:hAnsiTheme="minorHAnsi" w:cstheme="minorHAnsi"/>
                <w:b w:val="0"/>
                <w:bCs/>
                <w:szCs w:val="20"/>
                <w:lang w:val="pl-PL"/>
              </w:rPr>
              <w:t>1.</w:t>
            </w:r>
            <w:r w:rsidRPr="00A45BB2">
              <w:rPr>
                <w:rFonts w:asciiTheme="minorHAnsi" w:hAnsiTheme="minorHAnsi" w:cstheme="minorHAnsi"/>
                <w:b w:val="0"/>
                <w:bCs/>
                <w:szCs w:val="20"/>
                <w:lang w:val="pl-PL"/>
              </w:rPr>
              <w:t>Współpraca przedsiębiorstw w działalności biznesowej</w:t>
            </w:r>
          </w:p>
          <w:p w14:paraId="0D476E3C" w14:textId="77777777" w:rsidR="00280AD3" w:rsidRPr="003E5797" w:rsidRDefault="00280AD3" w:rsidP="00280AD3">
            <w:pPr>
              <w:rPr>
                <w:lang w:eastAsia="x-none"/>
              </w:rPr>
            </w:pPr>
          </w:p>
          <w:p w14:paraId="303ED5F0" w14:textId="085CA3C1" w:rsidR="00280AD3" w:rsidRDefault="00280AD3" w:rsidP="00280AD3">
            <w:pPr>
              <w:pStyle w:val="Nagwek1"/>
              <w:outlineLvl w:val="0"/>
              <w:rPr>
                <w:rFonts w:asciiTheme="minorHAnsi" w:hAnsiTheme="minorHAnsi" w:cstheme="minorHAnsi"/>
                <w:b w:val="0"/>
                <w:bCs/>
                <w:szCs w:val="20"/>
                <w:lang w:val="pl-PL"/>
              </w:rPr>
            </w:pPr>
            <w:r>
              <w:rPr>
                <w:rFonts w:asciiTheme="minorHAnsi" w:hAnsiTheme="minorHAnsi" w:cstheme="minorHAnsi"/>
                <w:b w:val="0"/>
                <w:bCs/>
                <w:szCs w:val="20"/>
                <w:lang w:val="pl-PL"/>
              </w:rPr>
              <w:t>2.</w:t>
            </w:r>
            <w:r w:rsidRPr="00A45BB2">
              <w:rPr>
                <w:rFonts w:asciiTheme="minorHAnsi" w:hAnsiTheme="minorHAnsi" w:cstheme="minorHAnsi"/>
                <w:b w:val="0"/>
                <w:bCs/>
                <w:szCs w:val="20"/>
                <w:lang w:val="pl-PL"/>
              </w:rPr>
              <w:t>Zarządzanie współpracą – droga do synergii</w:t>
            </w:r>
          </w:p>
          <w:p w14:paraId="6502E02E" w14:textId="77777777" w:rsidR="00280AD3" w:rsidRPr="003E5797" w:rsidRDefault="00280AD3" w:rsidP="00280AD3">
            <w:pPr>
              <w:rPr>
                <w:lang w:eastAsia="x-none"/>
              </w:rPr>
            </w:pPr>
          </w:p>
          <w:p w14:paraId="75A21D45" w14:textId="5252522F" w:rsidR="00280AD3" w:rsidRPr="003E5797" w:rsidRDefault="00280AD3" w:rsidP="00280AD3">
            <w:pPr>
              <w:spacing w:after="160" w:line="256" w:lineRule="auto"/>
              <w:rPr>
                <w:rFonts w:cstheme="minorHAnsi"/>
                <w:bCs/>
                <w:sz w:val="20"/>
                <w:szCs w:val="20"/>
                <w:lang w:eastAsia="x-none"/>
              </w:rPr>
            </w:pPr>
            <w:r>
              <w:rPr>
                <w:rFonts w:cstheme="minorHAnsi"/>
                <w:bCs/>
                <w:sz w:val="20"/>
                <w:szCs w:val="20"/>
                <w:lang w:eastAsia="x-none"/>
              </w:rPr>
              <w:t>3.</w:t>
            </w:r>
            <w:r w:rsidRPr="003E5797">
              <w:rPr>
                <w:rFonts w:cstheme="minorHAnsi"/>
                <w:bCs/>
                <w:sz w:val="20"/>
                <w:szCs w:val="20"/>
                <w:lang w:eastAsia="x-none"/>
              </w:rPr>
              <w:t>Zarządzanie wiedzą, zarządzanie zasobami oraz zarządzanie zaufaniem we współpracy międzyorganizacyjnej</w:t>
            </w:r>
          </w:p>
          <w:p w14:paraId="6749CC09" w14:textId="1726EA38" w:rsidR="00280AD3" w:rsidRPr="003E5797" w:rsidRDefault="00280AD3" w:rsidP="00280AD3">
            <w:pPr>
              <w:spacing w:after="160" w:line="256" w:lineRule="auto"/>
              <w:rPr>
                <w:rFonts w:cstheme="minorHAnsi"/>
                <w:bCs/>
                <w:sz w:val="20"/>
                <w:szCs w:val="20"/>
                <w:lang w:eastAsia="x-none"/>
              </w:rPr>
            </w:pPr>
            <w:r>
              <w:rPr>
                <w:rFonts w:cstheme="minorHAnsi"/>
                <w:bCs/>
                <w:sz w:val="20"/>
                <w:szCs w:val="20"/>
              </w:rPr>
              <w:t>4.</w:t>
            </w:r>
            <w:r w:rsidRPr="003E5797">
              <w:rPr>
                <w:rFonts w:cstheme="minorHAnsi"/>
                <w:bCs/>
                <w:sz w:val="20"/>
                <w:szCs w:val="20"/>
              </w:rPr>
              <w:t>Zarządzanie technologiami i innowacjami</w:t>
            </w:r>
          </w:p>
          <w:p w14:paraId="15256BBC" w14:textId="39E0F20F" w:rsidR="00280AD3" w:rsidRPr="003E5797" w:rsidRDefault="00280AD3" w:rsidP="00280AD3">
            <w:pPr>
              <w:spacing w:after="160" w:line="256" w:lineRule="auto"/>
              <w:rPr>
                <w:rFonts w:cstheme="minorHAnsi"/>
                <w:bCs/>
                <w:sz w:val="20"/>
                <w:szCs w:val="20"/>
                <w:lang w:eastAsia="x-none"/>
              </w:rPr>
            </w:pPr>
            <w:r>
              <w:rPr>
                <w:rFonts w:cstheme="minorHAnsi"/>
                <w:bCs/>
                <w:sz w:val="20"/>
                <w:szCs w:val="20"/>
              </w:rPr>
              <w:t>5.</w:t>
            </w:r>
            <w:r w:rsidRPr="003E5797">
              <w:rPr>
                <w:rFonts w:cstheme="minorHAnsi"/>
                <w:bCs/>
                <w:sz w:val="20"/>
                <w:szCs w:val="20"/>
              </w:rPr>
              <w:t>Współpraca w logistyce i łańcuchach dostaw</w:t>
            </w:r>
          </w:p>
          <w:p w14:paraId="57A2C571" w14:textId="5BFE274E" w:rsidR="00280AD3" w:rsidRPr="003E5797" w:rsidRDefault="00280AD3" w:rsidP="00280AD3">
            <w:pPr>
              <w:spacing w:after="160" w:line="256" w:lineRule="auto"/>
              <w:rPr>
                <w:rFonts w:cstheme="minorHAnsi"/>
                <w:bCs/>
                <w:sz w:val="20"/>
                <w:szCs w:val="20"/>
                <w:lang w:eastAsia="x-none"/>
              </w:rPr>
            </w:pPr>
            <w:r>
              <w:rPr>
                <w:rFonts w:cstheme="minorHAnsi"/>
                <w:bCs/>
                <w:sz w:val="20"/>
                <w:szCs w:val="20"/>
                <w:lang w:eastAsia="x-none"/>
              </w:rPr>
              <w:t>6.</w:t>
            </w:r>
            <w:r w:rsidRPr="003E5797">
              <w:rPr>
                <w:rFonts w:cstheme="minorHAnsi"/>
                <w:bCs/>
                <w:sz w:val="20"/>
                <w:szCs w:val="20"/>
                <w:lang w:eastAsia="x-none"/>
              </w:rPr>
              <w:t>Zarządzanie łańcuchem dostaw</w:t>
            </w:r>
          </w:p>
          <w:p w14:paraId="06F86A7E" w14:textId="77777777" w:rsidR="00280AD3" w:rsidRPr="003E5797" w:rsidRDefault="00280AD3" w:rsidP="00280AD3">
            <w:pPr>
              <w:rPr>
                <w:rFonts w:cstheme="minorHAnsi"/>
                <w:bCs/>
                <w:iCs/>
                <w:sz w:val="20"/>
                <w:szCs w:val="20"/>
              </w:rPr>
            </w:pPr>
          </w:p>
          <w:p w14:paraId="1F2763E7" w14:textId="18CA8C28" w:rsidR="00280AD3" w:rsidRPr="003E5797" w:rsidRDefault="00280AD3" w:rsidP="00280AD3">
            <w:pPr>
              <w:rPr>
                <w:sz w:val="18"/>
                <w:szCs w:val="18"/>
              </w:rPr>
            </w:pPr>
          </w:p>
        </w:tc>
        <w:tc>
          <w:tcPr>
            <w:tcW w:w="3168" w:type="dxa"/>
            <w:shd w:val="clear" w:color="auto" w:fill="E2F5F6"/>
          </w:tcPr>
          <w:p w14:paraId="518346E9" w14:textId="77777777" w:rsidR="00280AD3" w:rsidRDefault="00280AD3" w:rsidP="00280AD3">
            <w:pPr>
              <w:rPr>
                <w:sz w:val="18"/>
                <w:szCs w:val="18"/>
              </w:rPr>
            </w:pPr>
            <w:r>
              <w:rPr>
                <w:sz w:val="18"/>
                <w:szCs w:val="18"/>
              </w:rPr>
              <w:t>&gt;8</w:t>
            </w:r>
          </w:p>
          <w:p w14:paraId="34444B96" w14:textId="77777777" w:rsidR="00280AD3" w:rsidRDefault="00280AD3" w:rsidP="00280AD3">
            <w:pPr>
              <w:rPr>
                <w:rFonts w:cstheme="minorHAnsi"/>
                <w:b/>
                <w:iCs/>
                <w:sz w:val="20"/>
                <w:szCs w:val="20"/>
              </w:rPr>
            </w:pPr>
            <w:r w:rsidRPr="00A45BB2">
              <w:rPr>
                <w:rFonts w:cstheme="minorHAnsi"/>
                <w:b/>
                <w:iCs/>
                <w:sz w:val="20"/>
                <w:szCs w:val="20"/>
              </w:rPr>
              <w:t>Współpraca w zarządzaniu innowacjami i łańcuchami dostaw</w:t>
            </w:r>
          </w:p>
          <w:p w14:paraId="3B148565" w14:textId="77777777" w:rsidR="00280AD3" w:rsidRDefault="00280AD3" w:rsidP="00280AD3">
            <w:pPr>
              <w:rPr>
                <w:rFonts w:cstheme="minorHAnsi"/>
                <w:b/>
                <w:iCs/>
                <w:sz w:val="20"/>
                <w:szCs w:val="20"/>
              </w:rPr>
            </w:pPr>
          </w:p>
          <w:p w14:paraId="1D4E4D9C" w14:textId="77777777" w:rsidR="00280AD3" w:rsidRDefault="00280AD3" w:rsidP="00280AD3">
            <w:pPr>
              <w:rPr>
                <w:rFonts w:cstheme="minorHAnsi"/>
                <w:bCs/>
                <w:iCs/>
                <w:sz w:val="20"/>
                <w:szCs w:val="20"/>
              </w:rPr>
            </w:pPr>
            <w:r>
              <w:rPr>
                <w:rFonts w:cstheme="minorHAnsi"/>
                <w:bCs/>
                <w:iCs/>
                <w:sz w:val="20"/>
                <w:szCs w:val="20"/>
              </w:rPr>
              <w:t>Program seminarium:</w:t>
            </w:r>
          </w:p>
          <w:p w14:paraId="60040BF2" w14:textId="77777777" w:rsidR="00280AD3" w:rsidRDefault="00280AD3" w:rsidP="00280AD3">
            <w:pPr>
              <w:pStyle w:val="Nagwek1"/>
              <w:outlineLvl w:val="0"/>
              <w:rPr>
                <w:rFonts w:asciiTheme="minorHAnsi" w:hAnsiTheme="minorHAnsi" w:cstheme="minorHAnsi"/>
                <w:b w:val="0"/>
                <w:bCs/>
                <w:szCs w:val="20"/>
                <w:lang w:val="pl-PL"/>
              </w:rPr>
            </w:pPr>
            <w:r>
              <w:rPr>
                <w:rFonts w:asciiTheme="minorHAnsi" w:hAnsiTheme="minorHAnsi" w:cstheme="minorHAnsi"/>
                <w:b w:val="0"/>
                <w:bCs/>
                <w:szCs w:val="20"/>
                <w:lang w:val="pl-PL"/>
              </w:rPr>
              <w:t>1.</w:t>
            </w:r>
            <w:r w:rsidRPr="00A45BB2">
              <w:rPr>
                <w:rFonts w:asciiTheme="minorHAnsi" w:hAnsiTheme="minorHAnsi" w:cstheme="minorHAnsi"/>
                <w:b w:val="0"/>
                <w:bCs/>
                <w:szCs w:val="20"/>
                <w:lang w:val="pl-PL"/>
              </w:rPr>
              <w:t>Współpraca przedsiębiorstw w działalności biznesowej</w:t>
            </w:r>
          </w:p>
          <w:p w14:paraId="164B3E8C" w14:textId="77777777" w:rsidR="00280AD3" w:rsidRPr="003E5797" w:rsidRDefault="00280AD3" w:rsidP="00280AD3">
            <w:pPr>
              <w:rPr>
                <w:lang w:eastAsia="x-none"/>
              </w:rPr>
            </w:pPr>
          </w:p>
          <w:p w14:paraId="5FAB4F75" w14:textId="77777777" w:rsidR="00280AD3" w:rsidRDefault="00280AD3" w:rsidP="00280AD3">
            <w:pPr>
              <w:pStyle w:val="Nagwek1"/>
              <w:outlineLvl w:val="0"/>
              <w:rPr>
                <w:rFonts w:asciiTheme="minorHAnsi" w:hAnsiTheme="minorHAnsi" w:cstheme="minorHAnsi"/>
                <w:b w:val="0"/>
                <w:bCs/>
                <w:szCs w:val="20"/>
                <w:lang w:val="pl-PL"/>
              </w:rPr>
            </w:pPr>
            <w:r>
              <w:rPr>
                <w:rFonts w:asciiTheme="minorHAnsi" w:hAnsiTheme="minorHAnsi" w:cstheme="minorHAnsi"/>
                <w:b w:val="0"/>
                <w:bCs/>
                <w:szCs w:val="20"/>
                <w:lang w:val="pl-PL"/>
              </w:rPr>
              <w:t>2.</w:t>
            </w:r>
            <w:r w:rsidRPr="00A45BB2">
              <w:rPr>
                <w:rFonts w:asciiTheme="minorHAnsi" w:hAnsiTheme="minorHAnsi" w:cstheme="minorHAnsi"/>
                <w:b w:val="0"/>
                <w:bCs/>
                <w:szCs w:val="20"/>
                <w:lang w:val="pl-PL"/>
              </w:rPr>
              <w:t>Zarządzanie współpracą – droga do synergii</w:t>
            </w:r>
          </w:p>
          <w:p w14:paraId="4A142A19" w14:textId="77777777" w:rsidR="00280AD3" w:rsidRPr="003E5797" w:rsidRDefault="00280AD3" w:rsidP="00280AD3">
            <w:pPr>
              <w:rPr>
                <w:lang w:eastAsia="x-none"/>
              </w:rPr>
            </w:pPr>
          </w:p>
          <w:p w14:paraId="029FDED2" w14:textId="77777777" w:rsidR="00280AD3" w:rsidRPr="003E5797" w:rsidRDefault="00280AD3" w:rsidP="00280AD3">
            <w:pPr>
              <w:spacing w:after="160" w:line="256" w:lineRule="auto"/>
              <w:rPr>
                <w:rFonts w:cstheme="minorHAnsi"/>
                <w:bCs/>
                <w:sz w:val="20"/>
                <w:szCs w:val="20"/>
                <w:lang w:eastAsia="x-none"/>
              </w:rPr>
            </w:pPr>
            <w:r>
              <w:rPr>
                <w:rFonts w:cstheme="minorHAnsi"/>
                <w:bCs/>
                <w:sz w:val="20"/>
                <w:szCs w:val="20"/>
                <w:lang w:eastAsia="x-none"/>
              </w:rPr>
              <w:t>3.</w:t>
            </w:r>
            <w:r w:rsidRPr="003E5797">
              <w:rPr>
                <w:rFonts w:cstheme="minorHAnsi"/>
                <w:bCs/>
                <w:sz w:val="20"/>
                <w:szCs w:val="20"/>
                <w:lang w:eastAsia="x-none"/>
              </w:rPr>
              <w:t>Zarządzanie wiedzą, zarządzanie zasobami oraz zarządzanie zaufaniem we współpracy międzyorganizacyjnej</w:t>
            </w:r>
          </w:p>
          <w:p w14:paraId="4A33DAAE" w14:textId="77777777" w:rsidR="00280AD3" w:rsidRPr="003E5797" w:rsidRDefault="00280AD3" w:rsidP="00280AD3">
            <w:pPr>
              <w:spacing w:after="160" w:line="256" w:lineRule="auto"/>
              <w:rPr>
                <w:rFonts w:cstheme="minorHAnsi"/>
                <w:bCs/>
                <w:sz w:val="20"/>
                <w:szCs w:val="20"/>
                <w:lang w:eastAsia="x-none"/>
              </w:rPr>
            </w:pPr>
            <w:r>
              <w:rPr>
                <w:rFonts w:cstheme="minorHAnsi"/>
                <w:bCs/>
                <w:sz w:val="20"/>
                <w:szCs w:val="20"/>
              </w:rPr>
              <w:t>4.</w:t>
            </w:r>
            <w:r w:rsidRPr="003E5797">
              <w:rPr>
                <w:rFonts w:cstheme="minorHAnsi"/>
                <w:bCs/>
                <w:sz w:val="20"/>
                <w:szCs w:val="20"/>
              </w:rPr>
              <w:t>Zarządzanie technologiami i innowacjami</w:t>
            </w:r>
          </w:p>
          <w:p w14:paraId="42592E7D" w14:textId="77777777" w:rsidR="00280AD3" w:rsidRPr="003E5797" w:rsidRDefault="00280AD3" w:rsidP="00280AD3">
            <w:pPr>
              <w:spacing w:after="160" w:line="256" w:lineRule="auto"/>
              <w:rPr>
                <w:rFonts w:cstheme="minorHAnsi"/>
                <w:bCs/>
                <w:sz w:val="20"/>
                <w:szCs w:val="20"/>
                <w:lang w:eastAsia="x-none"/>
              </w:rPr>
            </w:pPr>
            <w:r>
              <w:rPr>
                <w:rFonts w:cstheme="minorHAnsi"/>
                <w:bCs/>
                <w:sz w:val="20"/>
                <w:szCs w:val="20"/>
              </w:rPr>
              <w:t>5.</w:t>
            </w:r>
            <w:r w:rsidRPr="003E5797">
              <w:rPr>
                <w:rFonts w:cstheme="minorHAnsi"/>
                <w:bCs/>
                <w:sz w:val="20"/>
                <w:szCs w:val="20"/>
              </w:rPr>
              <w:t>Współpraca w logistyce i łańcuchach dostaw</w:t>
            </w:r>
          </w:p>
          <w:p w14:paraId="725943C1" w14:textId="77777777" w:rsidR="00280AD3" w:rsidRPr="003E5797" w:rsidRDefault="00280AD3" w:rsidP="00280AD3">
            <w:pPr>
              <w:spacing w:after="160" w:line="256" w:lineRule="auto"/>
              <w:rPr>
                <w:rFonts w:cstheme="minorHAnsi"/>
                <w:bCs/>
                <w:sz w:val="20"/>
                <w:szCs w:val="20"/>
                <w:lang w:eastAsia="x-none"/>
              </w:rPr>
            </w:pPr>
            <w:r>
              <w:rPr>
                <w:rFonts w:cstheme="minorHAnsi"/>
                <w:bCs/>
                <w:sz w:val="20"/>
                <w:szCs w:val="20"/>
                <w:lang w:eastAsia="x-none"/>
              </w:rPr>
              <w:t>6.</w:t>
            </w:r>
            <w:r w:rsidRPr="003E5797">
              <w:rPr>
                <w:rFonts w:cstheme="minorHAnsi"/>
                <w:bCs/>
                <w:sz w:val="20"/>
                <w:szCs w:val="20"/>
                <w:lang w:eastAsia="x-none"/>
              </w:rPr>
              <w:t>Zarządzanie łańcuchem dostaw</w:t>
            </w:r>
          </w:p>
          <w:p w14:paraId="658934DA" w14:textId="77777777" w:rsidR="00280AD3" w:rsidRPr="003E5797" w:rsidRDefault="00280AD3" w:rsidP="00280AD3">
            <w:pPr>
              <w:rPr>
                <w:rFonts w:cstheme="minorHAnsi"/>
                <w:bCs/>
                <w:iCs/>
                <w:sz w:val="20"/>
                <w:szCs w:val="20"/>
              </w:rPr>
            </w:pPr>
          </w:p>
          <w:p w14:paraId="32ADC270" w14:textId="77777777" w:rsidR="00280AD3" w:rsidRPr="00353984" w:rsidRDefault="00280AD3" w:rsidP="00280AD3">
            <w:pPr>
              <w:pStyle w:val="Akapitzlist"/>
              <w:ind w:left="360"/>
              <w:rPr>
                <w:sz w:val="18"/>
                <w:szCs w:val="18"/>
              </w:rPr>
            </w:pPr>
          </w:p>
        </w:tc>
      </w:tr>
      <w:tr w:rsidR="00280AD3" w:rsidRPr="00353984" w14:paraId="60B6B37F" w14:textId="77777777" w:rsidTr="00881292">
        <w:tc>
          <w:tcPr>
            <w:tcW w:w="534" w:type="dxa"/>
          </w:tcPr>
          <w:p w14:paraId="27458A82" w14:textId="77777777" w:rsidR="00280AD3" w:rsidRPr="00353984" w:rsidRDefault="00280AD3" w:rsidP="00280AD3">
            <w:pPr>
              <w:pStyle w:val="Akapitzlist"/>
              <w:numPr>
                <w:ilvl w:val="0"/>
                <w:numId w:val="1"/>
              </w:numPr>
              <w:rPr>
                <w:sz w:val="18"/>
                <w:szCs w:val="18"/>
              </w:rPr>
            </w:pPr>
          </w:p>
        </w:tc>
        <w:tc>
          <w:tcPr>
            <w:tcW w:w="1417" w:type="dxa"/>
          </w:tcPr>
          <w:p w14:paraId="31DF5DF7" w14:textId="77777777" w:rsidR="00280AD3" w:rsidRPr="00353984" w:rsidRDefault="00280AD3" w:rsidP="00280AD3">
            <w:pPr>
              <w:rPr>
                <w:sz w:val="18"/>
                <w:szCs w:val="18"/>
              </w:rPr>
            </w:pPr>
            <w:r w:rsidRPr="00353984">
              <w:rPr>
                <w:sz w:val="18"/>
                <w:szCs w:val="18"/>
              </w:rPr>
              <w:t xml:space="preserve">Dr Szczepan </w:t>
            </w:r>
            <w:proofErr w:type="spellStart"/>
            <w:r w:rsidRPr="00353984">
              <w:rPr>
                <w:sz w:val="18"/>
                <w:szCs w:val="18"/>
              </w:rPr>
              <w:t>Urjasz</w:t>
            </w:r>
            <w:proofErr w:type="spellEnd"/>
          </w:p>
        </w:tc>
        <w:tc>
          <w:tcPr>
            <w:tcW w:w="2835" w:type="dxa"/>
            <w:shd w:val="clear" w:color="auto" w:fill="E7E5E7"/>
          </w:tcPr>
          <w:p w14:paraId="69288AAE" w14:textId="77777777" w:rsidR="00280AD3" w:rsidRDefault="00280AD3" w:rsidP="00280AD3">
            <w:pPr>
              <w:rPr>
                <w:b/>
                <w:sz w:val="18"/>
                <w:szCs w:val="18"/>
              </w:rPr>
            </w:pPr>
            <w:r>
              <w:rPr>
                <w:b/>
                <w:sz w:val="18"/>
                <w:szCs w:val="18"/>
              </w:rPr>
              <w:t>&gt;8</w:t>
            </w:r>
          </w:p>
          <w:p w14:paraId="2699184E" w14:textId="77777777" w:rsidR="00280AD3" w:rsidRPr="00A974EE" w:rsidRDefault="00280AD3" w:rsidP="00280AD3">
            <w:pPr>
              <w:rPr>
                <w:rFonts w:cstheme="minorHAnsi"/>
                <w:b/>
                <w:bCs/>
                <w:sz w:val="20"/>
                <w:szCs w:val="20"/>
              </w:rPr>
            </w:pPr>
            <w:r w:rsidRPr="00A974EE">
              <w:rPr>
                <w:rFonts w:cstheme="minorHAnsi"/>
                <w:b/>
                <w:bCs/>
                <w:sz w:val="20"/>
                <w:szCs w:val="20"/>
              </w:rPr>
              <w:t>Inwestycje finansowe, modelowanie gospodarki i analiza danych</w:t>
            </w:r>
          </w:p>
          <w:p w14:paraId="441160B1" w14:textId="77777777" w:rsidR="00280AD3" w:rsidRDefault="00280AD3" w:rsidP="00280AD3">
            <w:pPr>
              <w:rPr>
                <w:b/>
                <w:sz w:val="18"/>
                <w:szCs w:val="18"/>
              </w:rPr>
            </w:pPr>
          </w:p>
          <w:p w14:paraId="01DC11CA" w14:textId="77777777" w:rsidR="00280AD3" w:rsidRDefault="00280AD3" w:rsidP="00280AD3">
            <w:pPr>
              <w:rPr>
                <w:bCs/>
                <w:sz w:val="18"/>
                <w:szCs w:val="18"/>
              </w:rPr>
            </w:pPr>
            <w:r>
              <w:rPr>
                <w:bCs/>
                <w:sz w:val="18"/>
                <w:szCs w:val="18"/>
              </w:rPr>
              <w:t>Program seminarium:</w:t>
            </w:r>
          </w:p>
          <w:p w14:paraId="58098DE5"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Analiza efektywności inwestycji finansowych.</w:t>
            </w:r>
          </w:p>
          <w:p w14:paraId="01957126"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Analiza finansowa przedsiębiorstw.</w:t>
            </w:r>
          </w:p>
          <w:p w14:paraId="5D2261F2"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Modelowanie finansowych szeregów czasowych.</w:t>
            </w:r>
          </w:p>
          <w:p w14:paraId="0B146207"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Budowa portfela inwestycyjnego.</w:t>
            </w:r>
          </w:p>
          <w:p w14:paraId="28014EB5"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Analiza strategii inwestycyjnych.</w:t>
            </w:r>
          </w:p>
          <w:p w14:paraId="55353704"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Inwestycje alternatywne.</w:t>
            </w:r>
          </w:p>
          <w:p w14:paraId="758C764E"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Metody analizy ryzyka.</w:t>
            </w:r>
          </w:p>
          <w:p w14:paraId="28A39715"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Analiza współzmienności na rynkach akcji, rynkach obligacji, rynkach walutowych, rynkach towarowych.</w:t>
            </w:r>
          </w:p>
          <w:p w14:paraId="1DF5B8D8" w14:textId="26E7C723" w:rsidR="00280AD3" w:rsidRPr="007D5E65" w:rsidRDefault="00280AD3" w:rsidP="00280AD3">
            <w:pPr>
              <w:rPr>
                <w:bCs/>
                <w:sz w:val="18"/>
                <w:szCs w:val="18"/>
              </w:rPr>
            </w:pPr>
            <w:r w:rsidRPr="00A974EE">
              <w:rPr>
                <w:rFonts w:cstheme="minorHAnsi"/>
                <w:sz w:val="20"/>
                <w:szCs w:val="20"/>
              </w:rPr>
              <w:t>Modelowanie i prognozowanie zmiennych ekonomicznych</w:t>
            </w:r>
          </w:p>
        </w:tc>
        <w:tc>
          <w:tcPr>
            <w:tcW w:w="3120" w:type="dxa"/>
            <w:shd w:val="clear" w:color="auto" w:fill="F2F2F2" w:themeFill="background1" w:themeFillShade="F2"/>
          </w:tcPr>
          <w:p w14:paraId="51E81E4B" w14:textId="77777777" w:rsidR="00280AD3" w:rsidRDefault="00280AD3" w:rsidP="00280AD3">
            <w:pPr>
              <w:rPr>
                <w:b/>
                <w:sz w:val="18"/>
                <w:szCs w:val="18"/>
              </w:rPr>
            </w:pPr>
            <w:r>
              <w:rPr>
                <w:b/>
                <w:sz w:val="18"/>
                <w:szCs w:val="18"/>
              </w:rPr>
              <w:t>&gt;8</w:t>
            </w:r>
          </w:p>
          <w:p w14:paraId="50DEF957" w14:textId="77777777" w:rsidR="00280AD3" w:rsidRPr="00A974EE" w:rsidRDefault="00280AD3" w:rsidP="00280AD3">
            <w:pPr>
              <w:rPr>
                <w:rFonts w:cstheme="minorHAnsi"/>
                <w:b/>
                <w:bCs/>
                <w:sz w:val="20"/>
                <w:szCs w:val="20"/>
              </w:rPr>
            </w:pPr>
            <w:r w:rsidRPr="00A974EE">
              <w:rPr>
                <w:rFonts w:cstheme="minorHAnsi"/>
                <w:b/>
                <w:bCs/>
                <w:sz w:val="20"/>
                <w:szCs w:val="20"/>
              </w:rPr>
              <w:t>Inwestycje finansowe, modelowanie gospodarki i analiza danych</w:t>
            </w:r>
          </w:p>
          <w:p w14:paraId="15104D22" w14:textId="77777777" w:rsidR="00280AD3" w:rsidRDefault="00280AD3" w:rsidP="00280AD3">
            <w:pPr>
              <w:rPr>
                <w:b/>
                <w:sz w:val="18"/>
                <w:szCs w:val="18"/>
              </w:rPr>
            </w:pPr>
          </w:p>
          <w:p w14:paraId="2D6BD29E" w14:textId="77777777" w:rsidR="00280AD3" w:rsidRDefault="00280AD3" w:rsidP="00280AD3">
            <w:pPr>
              <w:rPr>
                <w:bCs/>
                <w:sz w:val="18"/>
                <w:szCs w:val="18"/>
              </w:rPr>
            </w:pPr>
            <w:r>
              <w:rPr>
                <w:bCs/>
                <w:sz w:val="18"/>
                <w:szCs w:val="18"/>
              </w:rPr>
              <w:t>Program seminarium:</w:t>
            </w:r>
          </w:p>
          <w:p w14:paraId="1C7BB2E5"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Analiza efektywności inwestycji finansowych.</w:t>
            </w:r>
          </w:p>
          <w:p w14:paraId="508AB735"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Analiza finansowa przedsiębiorstw.</w:t>
            </w:r>
          </w:p>
          <w:p w14:paraId="74A3590C"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Modelowanie finansowych szeregów czasowych.</w:t>
            </w:r>
          </w:p>
          <w:p w14:paraId="399C17AC"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Budowa portfela inwestycyjnego.</w:t>
            </w:r>
          </w:p>
          <w:p w14:paraId="3444F422"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Analiza strategii inwestycyjnych.</w:t>
            </w:r>
          </w:p>
          <w:p w14:paraId="54567D3D"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Inwestycje alternatywne.</w:t>
            </w:r>
          </w:p>
          <w:p w14:paraId="150F728B"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Metody analizy ryzyka.</w:t>
            </w:r>
          </w:p>
          <w:p w14:paraId="0CA9E8C2" w14:textId="77777777" w:rsidR="00280AD3" w:rsidRPr="00A974EE" w:rsidRDefault="00280AD3" w:rsidP="00280AD3">
            <w:pPr>
              <w:numPr>
                <w:ilvl w:val="0"/>
                <w:numId w:val="2"/>
              </w:numPr>
              <w:rPr>
                <w:rFonts w:cstheme="minorHAnsi"/>
                <w:sz w:val="20"/>
                <w:szCs w:val="20"/>
              </w:rPr>
            </w:pPr>
            <w:r w:rsidRPr="00A974EE">
              <w:rPr>
                <w:rFonts w:cstheme="minorHAnsi"/>
                <w:sz w:val="20"/>
                <w:szCs w:val="20"/>
              </w:rPr>
              <w:t>Analiza współzmienności na rynkach akcji, rynkach obligacji, rynkach walutowych, rynkach towarowych.</w:t>
            </w:r>
          </w:p>
          <w:p w14:paraId="0FA6BD1D" w14:textId="6D531F09" w:rsidR="00280AD3" w:rsidRPr="00353984" w:rsidRDefault="00280AD3" w:rsidP="00280AD3">
            <w:pPr>
              <w:rPr>
                <w:b/>
                <w:sz w:val="18"/>
                <w:szCs w:val="18"/>
              </w:rPr>
            </w:pPr>
            <w:r w:rsidRPr="00A974EE">
              <w:rPr>
                <w:rFonts w:cstheme="minorHAnsi"/>
                <w:sz w:val="20"/>
                <w:szCs w:val="20"/>
              </w:rPr>
              <w:t>Modelowanie i prognozowanie zmiennych ekonomicznych</w:t>
            </w:r>
          </w:p>
        </w:tc>
        <w:tc>
          <w:tcPr>
            <w:tcW w:w="3146" w:type="dxa"/>
            <w:shd w:val="clear" w:color="auto" w:fill="DAEEF3" w:themeFill="accent5" w:themeFillTint="33"/>
          </w:tcPr>
          <w:p w14:paraId="0AB1BBAF" w14:textId="77777777" w:rsidR="00280AD3" w:rsidRPr="00353984" w:rsidRDefault="00280AD3" w:rsidP="00280AD3">
            <w:pPr>
              <w:rPr>
                <w:sz w:val="18"/>
                <w:szCs w:val="18"/>
              </w:rPr>
            </w:pPr>
          </w:p>
        </w:tc>
        <w:tc>
          <w:tcPr>
            <w:tcW w:w="3168" w:type="dxa"/>
            <w:shd w:val="clear" w:color="auto" w:fill="E2F5F6"/>
          </w:tcPr>
          <w:p w14:paraId="5F79DA40" w14:textId="77777777" w:rsidR="00280AD3" w:rsidRPr="00353984" w:rsidRDefault="00280AD3" w:rsidP="00280AD3">
            <w:pPr>
              <w:rPr>
                <w:sz w:val="18"/>
                <w:szCs w:val="18"/>
              </w:rPr>
            </w:pPr>
          </w:p>
        </w:tc>
      </w:tr>
      <w:tr w:rsidR="007050C4" w:rsidRPr="00353984" w14:paraId="0E38FE2C" w14:textId="77777777" w:rsidTr="00881292">
        <w:tc>
          <w:tcPr>
            <w:tcW w:w="534" w:type="dxa"/>
          </w:tcPr>
          <w:p w14:paraId="5C10FEB4" w14:textId="77777777" w:rsidR="007050C4" w:rsidRPr="00353984" w:rsidRDefault="007050C4" w:rsidP="007050C4">
            <w:pPr>
              <w:pStyle w:val="Akapitzlist"/>
              <w:numPr>
                <w:ilvl w:val="0"/>
                <w:numId w:val="1"/>
              </w:numPr>
              <w:rPr>
                <w:sz w:val="18"/>
                <w:szCs w:val="18"/>
              </w:rPr>
            </w:pPr>
          </w:p>
        </w:tc>
        <w:tc>
          <w:tcPr>
            <w:tcW w:w="1417" w:type="dxa"/>
          </w:tcPr>
          <w:p w14:paraId="13082AFE" w14:textId="77777777" w:rsidR="007050C4" w:rsidRPr="00353984" w:rsidRDefault="007050C4" w:rsidP="007050C4">
            <w:pPr>
              <w:rPr>
                <w:sz w:val="18"/>
                <w:szCs w:val="18"/>
              </w:rPr>
            </w:pPr>
            <w:r w:rsidRPr="00353984">
              <w:rPr>
                <w:sz w:val="18"/>
                <w:szCs w:val="18"/>
              </w:rPr>
              <w:t xml:space="preserve">Dr </w:t>
            </w:r>
            <w:proofErr w:type="spellStart"/>
            <w:r w:rsidRPr="00353984">
              <w:rPr>
                <w:sz w:val="18"/>
                <w:szCs w:val="18"/>
              </w:rPr>
              <w:t>hab</w:t>
            </w:r>
            <w:proofErr w:type="spellEnd"/>
            <w:r w:rsidRPr="00353984">
              <w:rPr>
                <w:sz w:val="18"/>
                <w:szCs w:val="18"/>
              </w:rPr>
              <w:t xml:space="preserve"> Krzysztof Walczak</w:t>
            </w:r>
          </w:p>
        </w:tc>
        <w:tc>
          <w:tcPr>
            <w:tcW w:w="2835" w:type="dxa"/>
            <w:shd w:val="clear" w:color="auto" w:fill="E7E5E7"/>
          </w:tcPr>
          <w:p w14:paraId="49E1F4CE" w14:textId="77777777" w:rsidR="007050C4" w:rsidRDefault="007050C4" w:rsidP="007050C4">
            <w:pPr>
              <w:rPr>
                <w:sz w:val="18"/>
                <w:szCs w:val="18"/>
              </w:rPr>
            </w:pPr>
            <w:r>
              <w:rPr>
                <w:sz w:val="18"/>
                <w:szCs w:val="18"/>
              </w:rPr>
              <w:t>&gt;8</w:t>
            </w:r>
          </w:p>
          <w:p w14:paraId="1AD6575E" w14:textId="77777777" w:rsidR="007050C4" w:rsidRPr="00596F49" w:rsidRDefault="007050C4" w:rsidP="007050C4">
            <w:pPr>
              <w:rPr>
                <w:rFonts w:ascii="Calibri" w:hAnsi="Calibri" w:cs="Calibri"/>
                <w:b/>
                <w:bCs/>
                <w:sz w:val="20"/>
                <w:szCs w:val="20"/>
              </w:rPr>
            </w:pPr>
            <w:r w:rsidRPr="00596F49">
              <w:rPr>
                <w:rFonts w:ascii="Calibri" w:hAnsi="Calibri" w:cs="Calibri"/>
                <w:b/>
                <w:bCs/>
                <w:sz w:val="20"/>
                <w:szCs w:val="20"/>
              </w:rPr>
              <w:t xml:space="preserve">Współczesne wyzwania związane z zatrudnieniem w ujęciu kosztowym i makroekonomicznym </w:t>
            </w:r>
          </w:p>
          <w:p w14:paraId="027F0934" w14:textId="5E90B13B" w:rsidR="007050C4" w:rsidRDefault="007050C4" w:rsidP="007050C4">
            <w:pPr>
              <w:rPr>
                <w:rFonts w:cstheme="minorHAnsi"/>
                <w:b/>
                <w:bCs/>
                <w:sz w:val="20"/>
                <w:szCs w:val="20"/>
              </w:rPr>
            </w:pPr>
          </w:p>
          <w:p w14:paraId="6FEC1E1E" w14:textId="078BA603" w:rsidR="007050C4" w:rsidRDefault="007050C4" w:rsidP="007050C4">
            <w:pPr>
              <w:rPr>
                <w:rFonts w:cstheme="minorHAnsi"/>
                <w:sz w:val="20"/>
                <w:szCs w:val="20"/>
              </w:rPr>
            </w:pPr>
            <w:r>
              <w:rPr>
                <w:rFonts w:cstheme="minorHAnsi"/>
                <w:sz w:val="20"/>
                <w:szCs w:val="20"/>
              </w:rPr>
              <w:t>Program seminarium:</w:t>
            </w:r>
          </w:p>
          <w:p w14:paraId="612C0AA7"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 xml:space="preserve">Formy zatrudnienia (umowy prawa pracy, umowy cywilnoprawne, samozatrudnienie) w ujęciu prawnym i kosztowym </w:t>
            </w:r>
          </w:p>
          <w:p w14:paraId="71A1A2A6"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Zatrudnienie zewnętrzne (outsourcing, agencje pracy tymczasowej) w ujęciu prawnym i kosztowym</w:t>
            </w:r>
          </w:p>
          <w:p w14:paraId="60E9AF6A"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Zatrudnienie platformowe w ujęciu prawnym i kosztowym</w:t>
            </w:r>
          </w:p>
          <w:p w14:paraId="7FFB721C"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Zatrudnienie cudzoziemców i delegowanie do pracy za granicą w ujęciu prawnym i kosztowym</w:t>
            </w:r>
          </w:p>
          <w:p w14:paraId="6C559EFF"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Zatrudnienie w grupach kapitałowych w tym w korporacjach międzynarodowych w ujęciu prawnym i kosztowym</w:t>
            </w:r>
          </w:p>
          <w:p w14:paraId="2BC17C2C"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Optymalizacja kosztów zatrudnienia</w:t>
            </w:r>
          </w:p>
          <w:p w14:paraId="38C56E3D"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Ubezpieczenia społeczne (składki i świadczenia)</w:t>
            </w:r>
          </w:p>
          <w:p w14:paraId="0922F43A"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Dodatkowe formy ubezpieczenia na starość PPE, PPK, IKE, IKZE</w:t>
            </w:r>
          </w:p>
          <w:p w14:paraId="1D001549"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Kształtowanie wynagrodzeń  w ujęciu prawnym i kosztowym</w:t>
            </w:r>
          </w:p>
          <w:p w14:paraId="273D5E8C"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Zakładowy Funduszu Świadczeń Socjalnych w ujęciu prawnym i kosztowym</w:t>
            </w:r>
          </w:p>
          <w:p w14:paraId="7860F035" w14:textId="77777777" w:rsidR="007050C4" w:rsidRPr="00596F49" w:rsidRDefault="007050C4" w:rsidP="007050C4">
            <w:pPr>
              <w:numPr>
                <w:ilvl w:val="0"/>
                <w:numId w:val="32"/>
              </w:numPr>
              <w:spacing w:line="259" w:lineRule="auto"/>
              <w:rPr>
                <w:rFonts w:cstheme="minorHAnsi"/>
                <w:sz w:val="20"/>
                <w:szCs w:val="20"/>
              </w:rPr>
            </w:pPr>
            <w:r w:rsidRPr="00596F49">
              <w:rPr>
                <w:rFonts w:cstheme="minorHAnsi"/>
                <w:sz w:val="20"/>
                <w:szCs w:val="20"/>
              </w:rPr>
              <w:t>Restrukturyzacja zatrudnienia (zwolnienia grupowe, przejście zakładu pracy lub jego części na innego pracodawcę) w ujęciu prawnym i kosztowym</w:t>
            </w:r>
          </w:p>
          <w:p w14:paraId="39EC08CE" w14:textId="77777777" w:rsidR="007050C4" w:rsidRPr="00596F49" w:rsidRDefault="007050C4" w:rsidP="007050C4">
            <w:pPr>
              <w:numPr>
                <w:ilvl w:val="0"/>
                <w:numId w:val="32"/>
              </w:numPr>
              <w:spacing w:line="259" w:lineRule="auto"/>
              <w:rPr>
                <w:rFonts w:cstheme="minorHAnsi"/>
                <w:sz w:val="20"/>
                <w:szCs w:val="20"/>
              </w:rPr>
            </w:pPr>
            <w:r w:rsidRPr="00596F49">
              <w:rPr>
                <w:rFonts w:cstheme="minorHAnsi"/>
                <w:sz w:val="20"/>
                <w:szCs w:val="20"/>
              </w:rPr>
              <w:t>Aktywne i pasywne formy przeciwdziałania bezrobociu</w:t>
            </w:r>
          </w:p>
          <w:p w14:paraId="2F1AA1E0" w14:textId="77777777" w:rsidR="007050C4" w:rsidRPr="00596F49" w:rsidRDefault="007050C4" w:rsidP="007050C4">
            <w:pPr>
              <w:spacing w:line="259" w:lineRule="auto"/>
              <w:ind w:left="720"/>
              <w:rPr>
                <w:rFonts w:cstheme="minorHAnsi"/>
                <w:sz w:val="20"/>
                <w:szCs w:val="20"/>
              </w:rPr>
            </w:pPr>
          </w:p>
          <w:p w14:paraId="2BC0DC74" w14:textId="77777777" w:rsidR="007050C4" w:rsidRPr="00596F49" w:rsidRDefault="007050C4" w:rsidP="007050C4">
            <w:pPr>
              <w:rPr>
                <w:rFonts w:cstheme="minorHAnsi"/>
                <w:sz w:val="20"/>
                <w:szCs w:val="20"/>
              </w:rPr>
            </w:pPr>
          </w:p>
          <w:p w14:paraId="20D60BF5" w14:textId="77777777" w:rsidR="007050C4" w:rsidRPr="00596F49" w:rsidRDefault="007050C4" w:rsidP="007050C4">
            <w:pPr>
              <w:rPr>
                <w:rFonts w:cstheme="minorHAnsi"/>
                <w:sz w:val="20"/>
                <w:szCs w:val="20"/>
              </w:rPr>
            </w:pPr>
          </w:p>
          <w:p w14:paraId="4E958A39" w14:textId="77777777" w:rsidR="007050C4" w:rsidRPr="00596F49" w:rsidRDefault="007050C4" w:rsidP="007050C4">
            <w:pPr>
              <w:rPr>
                <w:rFonts w:cstheme="minorHAnsi"/>
                <w:b/>
                <w:bCs/>
                <w:sz w:val="20"/>
                <w:szCs w:val="20"/>
              </w:rPr>
            </w:pPr>
            <w:r w:rsidRPr="00596F49">
              <w:rPr>
                <w:rFonts w:cstheme="minorHAnsi"/>
                <w:b/>
                <w:bCs/>
                <w:sz w:val="20"/>
                <w:szCs w:val="20"/>
              </w:rPr>
              <w:t>SZCZEGÓŁOWE ZAGADNIENIA</w:t>
            </w:r>
          </w:p>
          <w:p w14:paraId="59E48CD7" w14:textId="77777777" w:rsidR="007050C4" w:rsidRPr="00596F49" w:rsidRDefault="007050C4" w:rsidP="007050C4">
            <w:pPr>
              <w:rPr>
                <w:rFonts w:cstheme="minorHAnsi"/>
                <w:b/>
                <w:bCs/>
                <w:sz w:val="20"/>
                <w:szCs w:val="20"/>
              </w:rPr>
            </w:pPr>
          </w:p>
          <w:p w14:paraId="2FFBEFAB" w14:textId="77777777" w:rsidR="007050C4" w:rsidRPr="00596F49" w:rsidRDefault="007050C4" w:rsidP="007050C4">
            <w:pPr>
              <w:rPr>
                <w:rFonts w:cstheme="minorHAnsi"/>
                <w:sz w:val="20"/>
                <w:szCs w:val="20"/>
              </w:rPr>
            </w:pPr>
            <w:r w:rsidRPr="00596F49">
              <w:rPr>
                <w:rFonts w:cstheme="minorHAnsi"/>
                <w:sz w:val="20"/>
                <w:szCs w:val="20"/>
              </w:rPr>
              <w:t>Analiza zjawisk zachodzących na rynku pracy i wynikających z nich konsekwencji dla efektywnego funkcjonowania organizacji</w:t>
            </w:r>
          </w:p>
          <w:p w14:paraId="6F264B9C" w14:textId="77777777" w:rsidR="007050C4" w:rsidRPr="00596F49" w:rsidRDefault="007050C4" w:rsidP="007050C4">
            <w:pPr>
              <w:rPr>
                <w:rFonts w:cstheme="minorHAnsi"/>
                <w:sz w:val="20"/>
                <w:szCs w:val="20"/>
              </w:rPr>
            </w:pPr>
            <w:r w:rsidRPr="00596F49">
              <w:rPr>
                <w:rFonts w:cstheme="minorHAnsi"/>
                <w:sz w:val="20"/>
                <w:szCs w:val="20"/>
              </w:rPr>
              <w:t xml:space="preserve">Wybór formy zatrudnienia zapewniający w optymalny sposób efektywność organizacji </w:t>
            </w:r>
          </w:p>
          <w:p w14:paraId="2B2F8D5E" w14:textId="77777777" w:rsidR="007050C4" w:rsidRPr="00596F49" w:rsidRDefault="007050C4" w:rsidP="007050C4">
            <w:pPr>
              <w:rPr>
                <w:rFonts w:cstheme="minorHAnsi"/>
                <w:sz w:val="20"/>
                <w:szCs w:val="20"/>
              </w:rPr>
            </w:pPr>
            <w:r w:rsidRPr="00596F49">
              <w:rPr>
                <w:rFonts w:cstheme="minorHAnsi"/>
                <w:sz w:val="20"/>
                <w:szCs w:val="20"/>
              </w:rPr>
              <w:t>Optymalizacja kosztów zatrudnienia</w:t>
            </w:r>
          </w:p>
          <w:p w14:paraId="5A4F25FD" w14:textId="77777777" w:rsidR="007050C4" w:rsidRPr="00596F49" w:rsidRDefault="007050C4" w:rsidP="007050C4">
            <w:pPr>
              <w:rPr>
                <w:rFonts w:cstheme="minorHAnsi"/>
                <w:sz w:val="20"/>
                <w:szCs w:val="20"/>
              </w:rPr>
            </w:pPr>
            <w:r w:rsidRPr="00596F49">
              <w:rPr>
                <w:rFonts w:cstheme="minorHAnsi"/>
                <w:sz w:val="20"/>
                <w:szCs w:val="20"/>
              </w:rPr>
              <w:t xml:space="preserve">Formy oszczędzania na emeryturę w trakcie aktywności zawodowej </w:t>
            </w:r>
          </w:p>
          <w:p w14:paraId="297148C2" w14:textId="77777777" w:rsidR="007050C4" w:rsidRPr="00596F49" w:rsidRDefault="007050C4" w:rsidP="007050C4">
            <w:pPr>
              <w:rPr>
                <w:rFonts w:cstheme="minorHAnsi"/>
                <w:sz w:val="20"/>
                <w:szCs w:val="20"/>
              </w:rPr>
            </w:pPr>
            <w:r w:rsidRPr="00596F49">
              <w:rPr>
                <w:rFonts w:cstheme="minorHAnsi"/>
                <w:sz w:val="20"/>
                <w:szCs w:val="20"/>
              </w:rPr>
              <w:t>System ubezpieczeń społecznych</w:t>
            </w:r>
          </w:p>
          <w:p w14:paraId="5C90F8C2" w14:textId="0436EAFF" w:rsidR="007050C4" w:rsidRPr="00353984" w:rsidRDefault="007050C4" w:rsidP="007050C4">
            <w:pPr>
              <w:rPr>
                <w:sz w:val="18"/>
                <w:szCs w:val="18"/>
              </w:rPr>
            </w:pPr>
          </w:p>
        </w:tc>
        <w:tc>
          <w:tcPr>
            <w:tcW w:w="3120" w:type="dxa"/>
            <w:shd w:val="clear" w:color="auto" w:fill="F2F2F2" w:themeFill="background1" w:themeFillShade="F2"/>
          </w:tcPr>
          <w:p w14:paraId="2570B7B1" w14:textId="77777777" w:rsidR="007050C4" w:rsidRDefault="007050C4" w:rsidP="007050C4">
            <w:pPr>
              <w:rPr>
                <w:sz w:val="18"/>
                <w:szCs w:val="18"/>
              </w:rPr>
            </w:pPr>
            <w:r>
              <w:rPr>
                <w:sz w:val="18"/>
                <w:szCs w:val="18"/>
              </w:rPr>
              <w:t>&gt;8</w:t>
            </w:r>
          </w:p>
          <w:p w14:paraId="7043D3B8" w14:textId="77777777" w:rsidR="007050C4" w:rsidRPr="00596F49" w:rsidRDefault="007050C4" w:rsidP="007050C4">
            <w:pPr>
              <w:rPr>
                <w:rFonts w:ascii="Calibri" w:hAnsi="Calibri" w:cs="Calibri"/>
                <w:b/>
                <w:bCs/>
                <w:sz w:val="20"/>
                <w:szCs w:val="20"/>
              </w:rPr>
            </w:pPr>
            <w:r w:rsidRPr="00596F49">
              <w:rPr>
                <w:rFonts w:ascii="Calibri" w:hAnsi="Calibri" w:cs="Calibri"/>
                <w:b/>
                <w:bCs/>
                <w:sz w:val="20"/>
                <w:szCs w:val="20"/>
              </w:rPr>
              <w:t xml:space="preserve">Współczesne wyzwania związane z zatrudnieniem w ujęciu kosztowym i makroekonomicznym </w:t>
            </w:r>
          </w:p>
          <w:p w14:paraId="751E328D" w14:textId="77777777" w:rsidR="007050C4" w:rsidRDefault="007050C4" w:rsidP="007050C4">
            <w:pPr>
              <w:rPr>
                <w:rFonts w:cstheme="minorHAnsi"/>
                <w:b/>
                <w:bCs/>
                <w:sz w:val="20"/>
                <w:szCs w:val="20"/>
              </w:rPr>
            </w:pPr>
          </w:p>
          <w:p w14:paraId="22863D0A" w14:textId="77777777" w:rsidR="007050C4" w:rsidRDefault="007050C4" w:rsidP="007050C4">
            <w:pPr>
              <w:rPr>
                <w:rFonts w:cstheme="minorHAnsi"/>
                <w:sz w:val="20"/>
                <w:szCs w:val="20"/>
              </w:rPr>
            </w:pPr>
            <w:r>
              <w:rPr>
                <w:rFonts w:cstheme="minorHAnsi"/>
                <w:sz w:val="20"/>
                <w:szCs w:val="20"/>
              </w:rPr>
              <w:t>Program seminarium:</w:t>
            </w:r>
          </w:p>
          <w:p w14:paraId="12E07F2E"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 xml:space="preserve">Formy zatrudnienia (umowy prawa pracy, umowy cywilnoprawne, samozatrudnienie) w ujęciu prawnym i kosztowym </w:t>
            </w:r>
          </w:p>
          <w:p w14:paraId="497BB352"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Zatrudnienie zewnętrzne (outsourcing, agencje pracy tymczasowej) w ujęciu prawnym i kosztowym</w:t>
            </w:r>
          </w:p>
          <w:p w14:paraId="299B1FB1"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Zatrudnienie platformowe w ujęciu prawnym i kosztowym</w:t>
            </w:r>
          </w:p>
          <w:p w14:paraId="3F1B870B"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Zatrudnienie cudzoziemców i delegowanie do pracy za granicą w ujęciu prawnym i kosztowym</w:t>
            </w:r>
          </w:p>
          <w:p w14:paraId="1E187E40"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Zatrudnienie w grupach kapitałowych w tym w korporacjach międzynarodowych w ujęciu prawnym i kosztowym</w:t>
            </w:r>
          </w:p>
          <w:p w14:paraId="2CB01B24"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Optymalizacja kosztów zatrudnienia</w:t>
            </w:r>
          </w:p>
          <w:p w14:paraId="7B0E0F43"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Ubezpieczenia społeczne (składki i świadczenia)</w:t>
            </w:r>
          </w:p>
          <w:p w14:paraId="656C7FB7"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Dodatkowe formy ubezpieczenia na starość PPE, PPK, IKE, IKZE</w:t>
            </w:r>
          </w:p>
          <w:p w14:paraId="0E6C6B6C"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Kształtowanie wynagrodzeń  w ujęciu prawnym i kosztowym</w:t>
            </w:r>
          </w:p>
          <w:p w14:paraId="7061BCD6"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Zakładowy Funduszu Świadczeń Socjalnych w ujęciu prawnym i kosztowym</w:t>
            </w:r>
          </w:p>
          <w:p w14:paraId="70965D31" w14:textId="77777777" w:rsidR="007050C4" w:rsidRPr="00596F49" w:rsidRDefault="007050C4" w:rsidP="007050C4">
            <w:pPr>
              <w:numPr>
                <w:ilvl w:val="0"/>
                <w:numId w:val="32"/>
              </w:numPr>
              <w:spacing w:line="259" w:lineRule="auto"/>
              <w:rPr>
                <w:rFonts w:cstheme="minorHAnsi"/>
                <w:sz w:val="20"/>
                <w:szCs w:val="20"/>
              </w:rPr>
            </w:pPr>
            <w:r w:rsidRPr="00596F49">
              <w:rPr>
                <w:rFonts w:cstheme="minorHAnsi"/>
                <w:sz w:val="20"/>
                <w:szCs w:val="20"/>
              </w:rPr>
              <w:t>Restrukturyzacja zatrudnienia (zwolnienia grupowe, przejście zakładu pracy lub jego części na innego pracodawcę) w ujęciu prawnym i kosztowym</w:t>
            </w:r>
          </w:p>
          <w:p w14:paraId="53821FF4" w14:textId="77777777" w:rsidR="007050C4" w:rsidRPr="00596F49" w:rsidRDefault="007050C4" w:rsidP="007050C4">
            <w:pPr>
              <w:numPr>
                <w:ilvl w:val="0"/>
                <w:numId w:val="32"/>
              </w:numPr>
              <w:spacing w:line="259" w:lineRule="auto"/>
              <w:rPr>
                <w:rFonts w:cstheme="minorHAnsi"/>
                <w:sz w:val="20"/>
                <w:szCs w:val="20"/>
              </w:rPr>
            </w:pPr>
            <w:r w:rsidRPr="00596F49">
              <w:rPr>
                <w:rFonts w:cstheme="minorHAnsi"/>
                <w:sz w:val="20"/>
                <w:szCs w:val="20"/>
              </w:rPr>
              <w:t>Aktywne i pasywne formy przeciwdziałania bezrobociu</w:t>
            </w:r>
          </w:p>
          <w:p w14:paraId="4210B6EC" w14:textId="77777777" w:rsidR="007050C4" w:rsidRPr="00596F49" w:rsidRDefault="007050C4" w:rsidP="007050C4">
            <w:pPr>
              <w:spacing w:line="259" w:lineRule="auto"/>
              <w:ind w:left="720"/>
              <w:rPr>
                <w:rFonts w:cstheme="minorHAnsi"/>
                <w:sz w:val="20"/>
                <w:szCs w:val="20"/>
              </w:rPr>
            </w:pPr>
          </w:p>
          <w:p w14:paraId="16464910" w14:textId="77777777" w:rsidR="007050C4" w:rsidRPr="00596F49" w:rsidRDefault="007050C4" w:rsidP="007050C4">
            <w:pPr>
              <w:rPr>
                <w:rFonts w:cstheme="minorHAnsi"/>
                <w:sz w:val="20"/>
                <w:szCs w:val="20"/>
              </w:rPr>
            </w:pPr>
          </w:p>
          <w:p w14:paraId="216DAFAC" w14:textId="77777777" w:rsidR="007050C4" w:rsidRPr="00596F49" w:rsidRDefault="007050C4" w:rsidP="007050C4">
            <w:pPr>
              <w:rPr>
                <w:rFonts w:cstheme="minorHAnsi"/>
                <w:sz w:val="20"/>
                <w:szCs w:val="20"/>
              </w:rPr>
            </w:pPr>
          </w:p>
          <w:p w14:paraId="07F9308E" w14:textId="77777777" w:rsidR="007050C4" w:rsidRPr="00596F49" w:rsidRDefault="007050C4" w:rsidP="007050C4">
            <w:pPr>
              <w:rPr>
                <w:rFonts w:cstheme="minorHAnsi"/>
                <w:b/>
                <w:bCs/>
                <w:sz w:val="20"/>
                <w:szCs w:val="20"/>
              </w:rPr>
            </w:pPr>
            <w:r w:rsidRPr="00596F49">
              <w:rPr>
                <w:rFonts w:cstheme="minorHAnsi"/>
                <w:b/>
                <w:bCs/>
                <w:sz w:val="20"/>
                <w:szCs w:val="20"/>
              </w:rPr>
              <w:t>SZCZEGÓŁOWE ZAGADNIENIA</w:t>
            </w:r>
          </w:p>
          <w:p w14:paraId="7DC86D9B" w14:textId="77777777" w:rsidR="007050C4" w:rsidRPr="00596F49" w:rsidRDefault="007050C4" w:rsidP="007050C4">
            <w:pPr>
              <w:rPr>
                <w:rFonts w:cstheme="minorHAnsi"/>
                <w:b/>
                <w:bCs/>
                <w:sz w:val="20"/>
                <w:szCs w:val="20"/>
              </w:rPr>
            </w:pPr>
          </w:p>
          <w:p w14:paraId="0D21D217" w14:textId="77777777" w:rsidR="007050C4" w:rsidRPr="00596F49" w:rsidRDefault="007050C4" w:rsidP="007050C4">
            <w:pPr>
              <w:rPr>
                <w:rFonts w:cstheme="minorHAnsi"/>
                <w:sz w:val="20"/>
                <w:szCs w:val="20"/>
              </w:rPr>
            </w:pPr>
            <w:r w:rsidRPr="00596F49">
              <w:rPr>
                <w:rFonts w:cstheme="minorHAnsi"/>
                <w:sz w:val="20"/>
                <w:szCs w:val="20"/>
              </w:rPr>
              <w:t>Analiza zjawisk zachodzących na rynku pracy i wynikających z nich konsekwencji dla efektywnego funkcjonowania organizacji</w:t>
            </w:r>
          </w:p>
          <w:p w14:paraId="65857CB8" w14:textId="77777777" w:rsidR="007050C4" w:rsidRPr="00596F49" w:rsidRDefault="007050C4" w:rsidP="007050C4">
            <w:pPr>
              <w:rPr>
                <w:rFonts w:cstheme="minorHAnsi"/>
                <w:sz w:val="20"/>
                <w:szCs w:val="20"/>
              </w:rPr>
            </w:pPr>
            <w:r w:rsidRPr="00596F49">
              <w:rPr>
                <w:rFonts w:cstheme="minorHAnsi"/>
                <w:sz w:val="20"/>
                <w:szCs w:val="20"/>
              </w:rPr>
              <w:t xml:space="preserve">Wybór formy zatrudnienia zapewniający w optymalny sposób efektywność organizacji </w:t>
            </w:r>
          </w:p>
          <w:p w14:paraId="4D0E79CE" w14:textId="77777777" w:rsidR="007050C4" w:rsidRPr="00596F49" w:rsidRDefault="007050C4" w:rsidP="007050C4">
            <w:pPr>
              <w:rPr>
                <w:rFonts w:cstheme="minorHAnsi"/>
                <w:sz w:val="20"/>
                <w:szCs w:val="20"/>
              </w:rPr>
            </w:pPr>
            <w:r w:rsidRPr="00596F49">
              <w:rPr>
                <w:rFonts w:cstheme="minorHAnsi"/>
                <w:sz w:val="20"/>
                <w:szCs w:val="20"/>
              </w:rPr>
              <w:t>Optymalizacja kosztów zatrudnienia</w:t>
            </w:r>
          </w:p>
          <w:p w14:paraId="3F63C14E" w14:textId="77777777" w:rsidR="007050C4" w:rsidRPr="00596F49" w:rsidRDefault="007050C4" w:rsidP="007050C4">
            <w:pPr>
              <w:rPr>
                <w:rFonts w:cstheme="minorHAnsi"/>
                <w:sz w:val="20"/>
                <w:szCs w:val="20"/>
              </w:rPr>
            </w:pPr>
            <w:r w:rsidRPr="00596F49">
              <w:rPr>
                <w:rFonts w:cstheme="minorHAnsi"/>
                <w:sz w:val="20"/>
                <w:szCs w:val="20"/>
              </w:rPr>
              <w:t xml:space="preserve">Formy oszczędzania na emeryturę w trakcie aktywności zawodowej </w:t>
            </w:r>
          </w:p>
          <w:p w14:paraId="70FBB5A2" w14:textId="77777777" w:rsidR="007050C4" w:rsidRPr="00596F49" w:rsidRDefault="007050C4" w:rsidP="007050C4">
            <w:pPr>
              <w:rPr>
                <w:rFonts w:cstheme="minorHAnsi"/>
                <w:sz w:val="20"/>
                <w:szCs w:val="20"/>
              </w:rPr>
            </w:pPr>
            <w:r w:rsidRPr="00596F49">
              <w:rPr>
                <w:rFonts w:cstheme="minorHAnsi"/>
                <w:sz w:val="20"/>
                <w:szCs w:val="20"/>
              </w:rPr>
              <w:t>System ubezpieczeń społecznych</w:t>
            </w:r>
          </w:p>
          <w:p w14:paraId="624CE7F8" w14:textId="16B05E8E" w:rsidR="007050C4" w:rsidRPr="00353984" w:rsidRDefault="007050C4" w:rsidP="007050C4">
            <w:pPr>
              <w:rPr>
                <w:bCs/>
                <w:sz w:val="18"/>
                <w:szCs w:val="18"/>
              </w:rPr>
            </w:pPr>
          </w:p>
        </w:tc>
        <w:tc>
          <w:tcPr>
            <w:tcW w:w="3146" w:type="dxa"/>
            <w:shd w:val="clear" w:color="auto" w:fill="DAEEF3" w:themeFill="accent5" w:themeFillTint="33"/>
          </w:tcPr>
          <w:p w14:paraId="01107409" w14:textId="77777777" w:rsidR="007050C4" w:rsidRDefault="007050C4" w:rsidP="007050C4">
            <w:pPr>
              <w:rPr>
                <w:sz w:val="18"/>
                <w:szCs w:val="18"/>
              </w:rPr>
            </w:pPr>
            <w:r>
              <w:rPr>
                <w:sz w:val="18"/>
                <w:szCs w:val="18"/>
              </w:rPr>
              <w:t>&gt;8</w:t>
            </w:r>
          </w:p>
          <w:p w14:paraId="32CEA9A6" w14:textId="77777777" w:rsidR="007050C4" w:rsidRPr="00596F49" w:rsidRDefault="007050C4" w:rsidP="007050C4">
            <w:pPr>
              <w:rPr>
                <w:rFonts w:ascii="Calibri" w:hAnsi="Calibri" w:cs="Calibri"/>
                <w:b/>
                <w:bCs/>
                <w:sz w:val="20"/>
                <w:szCs w:val="20"/>
              </w:rPr>
            </w:pPr>
            <w:r w:rsidRPr="00596F49">
              <w:rPr>
                <w:rFonts w:ascii="Calibri" w:hAnsi="Calibri" w:cs="Calibri"/>
                <w:b/>
                <w:bCs/>
                <w:sz w:val="20"/>
                <w:szCs w:val="20"/>
              </w:rPr>
              <w:t xml:space="preserve">Współczesne wyzwania związane z zatrudnieniem w ujęciu mikroekonomicznym </w:t>
            </w:r>
          </w:p>
          <w:p w14:paraId="48457E60" w14:textId="77777777" w:rsidR="007050C4" w:rsidRDefault="007050C4" w:rsidP="007050C4">
            <w:pPr>
              <w:rPr>
                <w:rFonts w:cstheme="minorHAnsi"/>
                <w:b/>
                <w:bCs/>
                <w:sz w:val="20"/>
                <w:szCs w:val="20"/>
              </w:rPr>
            </w:pPr>
          </w:p>
          <w:p w14:paraId="6F8CA8B2" w14:textId="77777777" w:rsidR="007050C4" w:rsidRDefault="007050C4" w:rsidP="007050C4">
            <w:pPr>
              <w:rPr>
                <w:rFonts w:cstheme="minorHAnsi"/>
                <w:sz w:val="20"/>
                <w:szCs w:val="20"/>
              </w:rPr>
            </w:pPr>
            <w:r>
              <w:rPr>
                <w:rFonts w:cstheme="minorHAnsi"/>
                <w:sz w:val="20"/>
                <w:szCs w:val="20"/>
              </w:rPr>
              <w:t>Program seminarium:</w:t>
            </w:r>
          </w:p>
          <w:p w14:paraId="2FA1D936"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AI i zarządzanie algorytmiczne w zatrudnieniu</w:t>
            </w:r>
          </w:p>
          <w:p w14:paraId="6F16B79E"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 xml:space="preserve">Formy zatrudnienia (umowy prawa pracy, umowy cywilnoprawne, samozatrudnienie) </w:t>
            </w:r>
          </w:p>
          <w:p w14:paraId="558F21C8"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Zatrudnienie zewnętrzne (outsourcing, agencje pracy tymczasowej)</w:t>
            </w:r>
          </w:p>
          <w:p w14:paraId="6F0FD962"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Zatrudnienie platformowe</w:t>
            </w:r>
          </w:p>
          <w:p w14:paraId="4E137BBD"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Zatrudnienie cudzoziemców i delegowanie do pracy za granicą</w:t>
            </w:r>
          </w:p>
          <w:p w14:paraId="5C7ED44E"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Zatrudnienie w grupach kapitałowych w tym w korporacjach międzynarodowych</w:t>
            </w:r>
          </w:p>
          <w:p w14:paraId="08A39B97"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Praca zdalna</w:t>
            </w:r>
          </w:p>
          <w:p w14:paraId="0794AEE0"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Przeciwdziałanie patologiom w zatrudnieniu (</w:t>
            </w:r>
            <w:proofErr w:type="spellStart"/>
            <w:r w:rsidRPr="00596F49">
              <w:rPr>
                <w:rFonts w:cstheme="minorHAnsi"/>
                <w:sz w:val="20"/>
                <w:szCs w:val="20"/>
              </w:rPr>
              <w:t>compliance</w:t>
            </w:r>
            <w:proofErr w:type="spellEnd"/>
            <w:r w:rsidRPr="00596F49">
              <w:rPr>
                <w:rFonts w:cstheme="minorHAnsi"/>
                <w:sz w:val="20"/>
                <w:szCs w:val="20"/>
              </w:rPr>
              <w:t>, sygnaliści)</w:t>
            </w:r>
          </w:p>
          <w:p w14:paraId="6E0571A2" w14:textId="77777777" w:rsidR="007050C4" w:rsidRPr="00596F49" w:rsidRDefault="007050C4" w:rsidP="007050C4">
            <w:pPr>
              <w:numPr>
                <w:ilvl w:val="0"/>
                <w:numId w:val="32"/>
              </w:numPr>
              <w:rPr>
                <w:rFonts w:cstheme="minorHAnsi"/>
                <w:sz w:val="20"/>
                <w:szCs w:val="20"/>
                <w:lang w:val="en-US"/>
              </w:rPr>
            </w:pPr>
            <w:r w:rsidRPr="00596F49">
              <w:rPr>
                <w:rFonts w:cstheme="minorHAnsi"/>
                <w:sz w:val="20"/>
                <w:szCs w:val="20"/>
                <w:lang w:val="en-US"/>
              </w:rPr>
              <w:t xml:space="preserve">Work life balance, work life blending </w:t>
            </w:r>
          </w:p>
          <w:p w14:paraId="61E53EC6" w14:textId="77777777" w:rsidR="007050C4" w:rsidRPr="00596F49" w:rsidRDefault="007050C4" w:rsidP="007050C4">
            <w:pPr>
              <w:numPr>
                <w:ilvl w:val="0"/>
                <w:numId w:val="32"/>
              </w:numPr>
              <w:rPr>
                <w:rFonts w:cstheme="minorHAnsi"/>
                <w:sz w:val="20"/>
                <w:szCs w:val="20"/>
              </w:rPr>
            </w:pPr>
            <w:proofErr w:type="spellStart"/>
            <w:r w:rsidRPr="00596F49">
              <w:rPr>
                <w:rFonts w:cstheme="minorHAnsi"/>
                <w:sz w:val="20"/>
                <w:szCs w:val="20"/>
              </w:rPr>
              <w:t>Work</w:t>
            </w:r>
            <w:proofErr w:type="spellEnd"/>
            <w:r w:rsidRPr="00596F49">
              <w:rPr>
                <w:rFonts w:cstheme="minorHAnsi"/>
                <w:sz w:val="20"/>
                <w:szCs w:val="20"/>
              </w:rPr>
              <w:t xml:space="preserve"> family </w:t>
            </w:r>
            <w:proofErr w:type="spellStart"/>
            <w:r w:rsidRPr="00596F49">
              <w:rPr>
                <w:rFonts w:cstheme="minorHAnsi"/>
                <w:sz w:val="20"/>
                <w:szCs w:val="20"/>
              </w:rPr>
              <w:t>balance</w:t>
            </w:r>
            <w:proofErr w:type="spellEnd"/>
            <w:r w:rsidRPr="00596F49">
              <w:rPr>
                <w:rFonts w:cstheme="minorHAnsi"/>
                <w:sz w:val="20"/>
                <w:szCs w:val="20"/>
              </w:rPr>
              <w:t xml:space="preserve"> w tym uprawnienia opiekunów</w:t>
            </w:r>
          </w:p>
          <w:p w14:paraId="32A61390"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CSR w zatrudnieniu</w:t>
            </w:r>
          </w:p>
          <w:p w14:paraId="284948CA"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Wynagradzanie i motywowanie z uwzględnieniem transparentności wynagrodzeń</w:t>
            </w:r>
          </w:p>
          <w:p w14:paraId="1E7A402E" w14:textId="77777777" w:rsidR="007050C4" w:rsidRPr="00596F49" w:rsidRDefault="007050C4" w:rsidP="007050C4">
            <w:pPr>
              <w:numPr>
                <w:ilvl w:val="0"/>
                <w:numId w:val="32"/>
              </w:numPr>
              <w:spacing w:line="259" w:lineRule="auto"/>
              <w:rPr>
                <w:rFonts w:cstheme="minorHAnsi"/>
                <w:sz w:val="20"/>
                <w:szCs w:val="20"/>
              </w:rPr>
            </w:pPr>
            <w:r w:rsidRPr="00596F49">
              <w:rPr>
                <w:rFonts w:cstheme="minorHAnsi"/>
                <w:sz w:val="20"/>
                <w:szCs w:val="20"/>
              </w:rPr>
              <w:t xml:space="preserve">Restrukturyzacja zatrudnienia (zwolnienia grupowe, przejście zakładu pracy lub jego części na innego pracodawcę) </w:t>
            </w:r>
          </w:p>
          <w:p w14:paraId="52FCF389" w14:textId="77777777" w:rsidR="007050C4" w:rsidRPr="00596F49" w:rsidRDefault="007050C4" w:rsidP="007050C4">
            <w:pPr>
              <w:numPr>
                <w:ilvl w:val="0"/>
                <w:numId w:val="32"/>
              </w:numPr>
              <w:spacing w:line="259" w:lineRule="auto"/>
              <w:rPr>
                <w:rFonts w:cstheme="minorHAnsi"/>
                <w:sz w:val="20"/>
                <w:szCs w:val="20"/>
              </w:rPr>
            </w:pPr>
            <w:r w:rsidRPr="00596F49">
              <w:rPr>
                <w:rFonts w:cstheme="minorHAnsi"/>
                <w:sz w:val="20"/>
                <w:szCs w:val="20"/>
              </w:rPr>
              <w:t>Zarządzanie czasem pracy i urlopami</w:t>
            </w:r>
          </w:p>
          <w:p w14:paraId="4D17ABE8" w14:textId="77777777" w:rsidR="007050C4" w:rsidRPr="00596F49" w:rsidRDefault="007050C4" w:rsidP="007050C4">
            <w:pPr>
              <w:numPr>
                <w:ilvl w:val="0"/>
                <w:numId w:val="32"/>
              </w:numPr>
              <w:rPr>
                <w:rFonts w:cstheme="minorHAnsi"/>
                <w:sz w:val="20"/>
                <w:szCs w:val="20"/>
              </w:rPr>
            </w:pPr>
            <w:r w:rsidRPr="00596F49">
              <w:rPr>
                <w:rFonts w:cstheme="minorHAnsi"/>
                <w:sz w:val="20"/>
                <w:szCs w:val="20"/>
              </w:rPr>
              <w:t>Współpraca pracodawcy z przedstawicielstwami zatrudnionych (związki zawodowe, rady pracowników, europejskie rady zakładowe)</w:t>
            </w:r>
          </w:p>
          <w:p w14:paraId="202AB4A8" w14:textId="77777777" w:rsidR="007050C4" w:rsidRPr="00596F49" w:rsidRDefault="007050C4" w:rsidP="007050C4">
            <w:pPr>
              <w:ind w:left="720"/>
              <w:rPr>
                <w:rFonts w:cstheme="minorHAnsi"/>
                <w:sz w:val="20"/>
                <w:szCs w:val="20"/>
              </w:rPr>
            </w:pPr>
          </w:p>
          <w:p w14:paraId="21614E8D" w14:textId="77777777" w:rsidR="007050C4" w:rsidRPr="00596F49" w:rsidRDefault="007050C4" w:rsidP="007050C4">
            <w:pPr>
              <w:rPr>
                <w:rFonts w:cstheme="minorHAnsi"/>
                <w:b/>
                <w:bCs/>
                <w:sz w:val="20"/>
                <w:szCs w:val="20"/>
              </w:rPr>
            </w:pPr>
            <w:r w:rsidRPr="00596F49">
              <w:rPr>
                <w:rFonts w:cstheme="minorHAnsi"/>
                <w:b/>
                <w:bCs/>
                <w:sz w:val="20"/>
                <w:szCs w:val="20"/>
              </w:rPr>
              <w:t>SZCZEGÓŁOWE ZAGADNIENIA</w:t>
            </w:r>
          </w:p>
          <w:p w14:paraId="2D0F2F92" w14:textId="77777777" w:rsidR="007050C4" w:rsidRPr="00596F49" w:rsidRDefault="007050C4" w:rsidP="007050C4">
            <w:pPr>
              <w:rPr>
                <w:rFonts w:cstheme="minorHAnsi"/>
                <w:b/>
                <w:bCs/>
                <w:sz w:val="20"/>
                <w:szCs w:val="20"/>
              </w:rPr>
            </w:pPr>
          </w:p>
          <w:p w14:paraId="3AA0BE4B" w14:textId="77777777" w:rsidR="007050C4" w:rsidRPr="00596F49" w:rsidRDefault="007050C4" w:rsidP="007050C4">
            <w:pPr>
              <w:numPr>
                <w:ilvl w:val="0"/>
                <w:numId w:val="33"/>
              </w:numPr>
              <w:rPr>
                <w:rFonts w:cstheme="minorHAnsi"/>
                <w:sz w:val="20"/>
                <w:szCs w:val="20"/>
              </w:rPr>
            </w:pPr>
            <w:r w:rsidRPr="00596F49">
              <w:rPr>
                <w:rFonts w:cstheme="minorHAnsi"/>
                <w:sz w:val="20"/>
                <w:szCs w:val="20"/>
              </w:rPr>
              <w:t>Transparentność wynagrodzeń w praktyce działania organizacji</w:t>
            </w:r>
          </w:p>
          <w:p w14:paraId="43B11D4F" w14:textId="77777777" w:rsidR="007050C4" w:rsidRPr="00596F49" w:rsidRDefault="007050C4" w:rsidP="007050C4">
            <w:pPr>
              <w:numPr>
                <w:ilvl w:val="0"/>
                <w:numId w:val="33"/>
              </w:numPr>
              <w:rPr>
                <w:rFonts w:cstheme="minorHAnsi"/>
                <w:sz w:val="20"/>
                <w:szCs w:val="20"/>
              </w:rPr>
            </w:pPr>
            <w:r w:rsidRPr="00596F49">
              <w:rPr>
                <w:rFonts w:cstheme="minorHAnsi"/>
                <w:sz w:val="20"/>
                <w:szCs w:val="20"/>
              </w:rPr>
              <w:t>Procedury przeciwdziałania patologiom w zatrudnieniu stosowane w organizacji</w:t>
            </w:r>
          </w:p>
          <w:p w14:paraId="7CBE4646" w14:textId="77777777" w:rsidR="007050C4" w:rsidRPr="00596F49" w:rsidRDefault="007050C4" w:rsidP="007050C4">
            <w:pPr>
              <w:numPr>
                <w:ilvl w:val="0"/>
                <w:numId w:val="33"/>
              </w:numPr>
              <w:rPr>
                <w:rFonts w:cstheme="minorHAnsi"/>
                <w:sz w:val="20"/>
                <w:szCs w:val="20"/>
              </w:rPr>
            </w:pPr>
            <w:r w:rsidRPr="00596F49">
              <w:rPr>
                <w:rFonts w:cstheme="minorHAnsi"/>
                <w:sz w:val="20"/>
                <w:szCs w:val="20"/>
              </w:rPr>
              <w:t>Dopasowanie form zatrudnienia do potrzeb organizacji i oczekiwań kandydatów do pracy</w:t>
            </w:r>
          </w:p>
          <w:p w14:paraId="2A9ADED2" w14:textId="77777777" w:rsidR="007050C4" w:rsidRPr="00596F49" w:rsidRDefault="007050C4" w:rsidP="007050C4">
            <w:pPr>
              <w:numPr>
                <w:ilvl w:val="0"/>
                <w:numId w:val="33"/>
              </w:numPr>
              <w:rPr>
                <w:rFonts w:cstheme="minorHAnsi"/>
                <w:sz w:val="20"/>
                <w:szCs w:val="20"/>
              </w:rPr>
            </w:pPr>
            <w:r w:rsidRPr="00596F49">
              <w:rPr>
                <w:rFonts w:cstheme="minorHAnsi"/>
                <w:sz w:val="20"/>
                <w:szCs w:val="20"/>
              </w:rPr>
              <w:t>Efektywność i zgodność z prawem procesów rekrutacji</w:t>
            </w:r>
          </w:p>
          <w:p w14:paraId="1262EDA4" w14:textId="77777777" w:rsidR="007050C4" w:rsidRPr="00596F49" w:rsidRDefault="007050C4" w:rsidP="007050C4">
            <w:pPr>
              <w:numPr>
                <w:ilvl w:val="0"/>
                <w:numId w:val="33"/>
              </w:numPr>
              <w:rPr>
                <w:rFonts w:cstheme="minorHAnsi"/>
                <w:sz w:val="20"/>
                <w:szCs w:val="20"/>
              </w:rPr>
            </w:pPr>
            <w:r w:rsidRPr="00596F49">
              <w:rPr>
                <w:rFonts w:cstheme="minorHAnsi"/>
                <w:sz w:val="20"/>
                <w:szCs w:val="20"/>
              </w:rPr>
              <w:t>Nowe trendy w zatrudnieniu i sposoby ich wdrażania w organizacjach</w:t>
            </w:r>
          </w:p>
          <w:p w14:paraId="45336D5D" w14:textId="74B8C5E4" w:rsidR="007050C4" w:rsidRPr="00A30F8D" w:rsidRDefault="007050C4" w:rsidP="007050C4">
            <w:pPr>
              <w:rPr>
                <w:sz w:val="18"/>
                <w:szCs w:val="18"/>
              </w:rPr>
            </w:pPr>
          </w:p>
        </w:tc>
        <w:tc>
          <w:tcPr>
            <w:tcW w:w="3168" w:type="dxa"/>
            <w:shd w:val="clear" w:color="auto" w:fill="E2F5F6"/>
          </w:tcPr>
          <w:p w14:paraId="60F7670B" w14:textId="77777777" w:rsidR="007050C4" w:rsidRPr="00353984" w:rsidRDefault="007050C4" w:rsidP="007050C4">
            <w:pPr>
              <w:ind w:left="360"/>
              <w:rPr>
                <w:sz w:val="18"/>
                <w:szCs w:val="18"/>
              </w:rPr>
            </w:pPr>
          </w:p>
        </w:tc>
      </w:tr>
      <w:tr w:rsidR="00280AD3" w:rsidRPr="00353984" w14:paraId="7F367BB4" w14:textId="77777777" w:rsidTr="00881292">
        <w:tc>
          <w:tcPr>
            <w:tcW w:w="534" w:type="dxa"/>
          </w:tcPr>
          <w:p w14:paraId="3B7B840C" w14:textId="77777777" w:rsidR="00280AD3" w:rsidRPr="00353984" w:rsidRDefault="00280AD3" w:rsidP="00280AD3">
            <w:pPr>
              <w:pStyle w:val="Akapitzlist"/>
              <w:numPr>
                <w:ilvl w:val="0"/>
                <w:numId w:val="1"/>
              </w:numPr>
              <w:rPr>
                <w:sz w:val="18"/>
                <w:szCs w:val="18"/>
              </w:rPr>
            </w:pPr>
          </w:p>
        </w:tc>
        <w:tc>
          <w:tcPr>
            <w:tcW w:w="1417" w:type="dxa"/>
          </w:tcPr>
          <w:p w14:paraId="0C85A4B1" w14:textId="77777777" w:rsidR="00280AD3" w:rsidRPr="00353984" w:rsidRDefault="00280AD3" w:rsidP="00280AD3">
            <w:pPr>
              <w:rPr>
                <w:sz w:val="18"/>
                <w:szCs w:val="18"/>
              </w:rPr>
            </w:pPr>
            <w:r w:rsidRPr="00353984">
              <w:rPr>
                <w:sz w:val="18"/>
                <w:szCs w:val="18"/>
              </w:rPr>
              <w:t>Dr hab. Aleksandra Wąsowska</w:t>
            </w:r>
          </w:p>
        </w:tc>
        <w:tc>
          <w:tcPr>
            <w:tcW w:w="2835" w:type="dxa"/>
            <w:shd w:val="clear" w:color="auto" w:fill="E7E5E7"/>
          </w:tcPr>
          <w:p w14:paraId="7E0BD617" w14:textId="77777777" w:rsidR="00280AD3" w:rsidRPr="00353984" w:rsidRDefault="00280AD3" w:rsidP="00280AD3">
            <w:pPr>
              <w:ind w:left="360"/>
              <w:rPr>
                <w:sz w:val="18"/>
                <w:szCs w:val="18"/>
              </w:rPr>
            </w:pPr>
          </w:p>
        </w:tc>
        <w:tc>
          <w:tcPr>
            <w:tcW w:w="3120" w:type="dxa"/>
            <w:shd w:val="clear" w:color="auto" w:fill="F2F2F2" w:themeFill="background1" w:themeFillShade="F2"/>
          </w:tcPr>
          <w:p w14:paraId="27212E9D" w14:textId="77777777" w:rsidR="00280AD3" w:rsidRPr="00353984" w:rsidRDefault="00280AD3" w:rsidP="00280AD3">
            <w:pPr>
              <w:rPr>
                <w:bCs/>
                <w:sz w:val="18"/>
                <w:szCs w:val="18"/>
              </w:rPr>
            </w:pPr>
          </w:p>
        </w:tc>
        <w:tc>
          <w:tcPr>
            <w:tcW w:w="3146" w:type="dxa"/>
            <w:shd w:val="clear" w:color="auto" w:fill="DAEEF3" w:themeFill="accent5" w:themeFillTint="33"/>
          </w:tcPr>
          <w:p w14:paraId="302F790B" w14:textId="77777777" w:rsidR="00280AD3" w:rsidRPr="00CA2830" w:rsidRDefault="00280AD3" w:rsidP="00280AD3">
            <w:pPr>
              <w:rPr>
                <w:sz w:val="18"/>
                <w:szCs w:val="18"/>
              </w:rPr>
            </w:pPr>
            <w:r w:rsidRPr="00CA2830">
              <w:rPr>
                <w:sz w:val="18"/>
                <w:szCs w:val="18"/>
              </w:rPr>
              <w:t>&lt;8</w:t>
            </w:r>
          </w:p>
          <w:p w14:paraId="284375A9" w14:textId="77777777" w:rsidR="00280AD3" w:rsidRPr="00CA2830" w:rsidRDefault="00280AD3" w:rsidP="00280AD3">
            <w:pPr>
              <w:rPr>
                <w:rFonts w:cstheme="minorHAnsi"/>
                <w:b/>
                <w:bCs/>
                <w:sz w:val="18"/>
                <w:szCs w:val="18"/>
              </w:rPr>
            </w:pPr>
            <w:r w:rsidRPr="00CA2830">
              <w:rPr>
                <w:rFonts w:cstheme="minorHAnsi"/>
                <w:b/>
                <w:bCs/>
                <w:sz w:val="18"/>
                <w:szCs w:val="18"/>
              </w:rPr>
              <w:t>Relacje międzyludzkie w organizacjach</w:t>
            </w:r>
          </w:p>
          <w:p w14:paraId="3F05A5FE" w14:textId="77777777" w:rsidR="00280AD3" w:rsidRPr="00CA2830" w:rsidRDefault="00280AD3" w:rsidP="00280AD3">
            <w:pPr>
              <w:rPr>
                <w:sz w:val="18"/>
                <w:szCs w:val="18"/>
              </w:rPr>
            </w:pPr>
            <w:r w:rsidRPr="00CA2830">
              <w:rPr>
                <w:sz w:val="18"/>
                <w:szCs w:val="18"/>
              </w:rPr>
              <w:t>Program seminarium:</w:t>
            </w:r>
          </w:p>
          <w:p w14:paraId="56BDD3B2" w14:textId="77777777" w:rsidR="00280AD3" w:rsidRPr="00CA2830" w:rsidRDefault="00280AD3" w:rsidP="00280AD3">
            <w:pPr>
              <w:ind w:left="708"/>
              <w:rPr>
                <w:rFonts w:cstheme="minorHAnsi"/>
                <w:sz w:val="18"/>
                <w:szCs w:val="18"/>
              </w:rPr>
            </w:pPr>
            <w:r w:rsidRPr="00CA2830">
              <w:rPr>
                <w:rFonts w:cstheme="minorHAnsi"/>
                <w:sz w:val="18"/>
                <w:szCs w:val="18"/>
              </w:rPr>
              <w:t>Przykładowe obszary, których mogą dotyczyć prace przygotowywane w ramach seminarium to:</w:t>
            </w:r>
          </w:p>
          <w:p w14:paraId="4B6F2603" w14:textId="77777777" w:rsidR="00280AD3" w:rsidRPr="00CA2830" w:rsidRDefault="00280AD3" w:rsidP="00280AD3">
            <w:pPr>
              <w:ind w:left="708"/>
              <w:rPr>
                <w:rFonts w:cstheme="minorHAnsi"/>
                <w:sz w:val="18"/>
                <w:szCs w:val="18"/>
              </w:rPr>
            </w:pPr>
            <w:r w:rsidRPr="00CA2830">
              <w:rPr>
                <w:rFonts w:cstheme="minorHAnsi"/>
                <w:sz w:val="18"/>
                <w:szCs w:val="18"/>
              </w:rPr>
              <w:t>- Przywództwo (np. narracje o przywództwie, biografie liderów, teorie przywództwa i ich krytyka)</w:t>
            </w:r>
          </w:p>
          <w:p w14:paraId="02120C79" w14:textId="77777777" w:rsidR="00280AD3" w:rsidRPr="00CA2830" w:rsidRDefault="00280AD3" w:rsidP="00280AD3">
            <w:pPr>
              <w:ind w:left="708"/>
              <w:rPr>
                <w:rFonts w:cstheme="minorHAnsi"/>
                <w:sz w:val="18"/>
                <w:szCs w:val="18"/>
              </w:rPr>
            </w:pPr>
            <w:r w:rsidRPr="00CA2830">
              <w:rPr>
                <w:rFonts w:cstheme="minorHAnsi"/>
                <w:sz w:val="18"/>
                <w:szCs w:val="18"/>
              </w:rPr>
              <w:t xml:space="preserve">- Psychologiczne uwarunkowania </w:t>
            </w:r>
            <w:proofErr w:type="spellStart"/>
            <w:r w:rsidRPr="00CA2830">
              <w:rPr>
                <w:rFonts w:cstheme="minorHAnsi"/>
                <w:sz w:val="18"/>
                <w:szCs w:val="18"/>
              </w:rPr>
              <w:t>zachowań</w:t>
            </w:r>
            <w:proofErr w:type="spellEnd"/>
            <w:r w:rsidRPr="00CA2830">
              <w:rPr>
                <w:rFonts w:cstheme="minorHAnsi"/>
                <w:sz w:val="18"/>
                <w:szCs w:val="18"/>
              </w:rPr>
              <w:t xml:space="preserve"> organizacyjnych (np. emocje, procesy nieświadome, </w:t>
            </w:r>
            <w:proofErr w:type="spellStart"/>
            <w:r w:rsidRPr="00CA2830">
              <w:rPr>
                <w:rFonts w:cstheme="minorHAnsi"/>
                <w:sz w:val="18"/>
                <w:szCs w:val="18"/>
              </w:rPr>
              <w:t>mentalizowanie</w:t>
            </w:r>
            <w:proofErr w:type="spellEnd"/>
            <w:r w:rsidRPr="00CA2830">
              <w:rPr>
                <w:rFonts w:cstheme="minorHAnsi"/>
                <w:sz w:val="18"/>
                <w:szCs w:val="18"/>
              </w:rPr>
              <w:t xml:space="preserve"> w organizacjach) </w:t>
            </w:r>
          </w:p>
          <w:p w14:paraId="09752719" w14:textId="77777777" w:rsidR="00280AD3" w:rsidRPr="00CA2830" w:rsidRDefault="00280AD3" w:rsidP="00280AD3">
            <w:pPr>
              <w:ind w:left="708"/>
              <w:rPr>
                <w:rFonts w:cstheme="minorHAnsi"/>
                <w:sz w:val="18"/>
                <w:szCs w:val="18"/>
              </w:rPr>
            </w:pPr>
            <w:r w:rsidRPr="00CA2830">
              <w:rPr>
                <w:rFonts w:cstheme="minorHAnsi"/>
                <w:sz w:val="18"/>
                <w:szCs w:val="18"/>
              </w:rPr>
              <w:t xml:space="preserve">- Zdrowie psychiczne w ludzi w organizacjach </w:t>
            </w:r>
          </w:p>
          <w:p w14:paraId="6E6992D8" w14:textId="77777777" w:rsidR="00280AD3" w:rsidRPr="00CA2830" w:rsidRDefault="00280AD3" w:rsidP="00280AD3">
            <w:pPr>
              <w:ind w:left="708"/>
              <w:rPr>
                <w:rFonts w:cstheme="minorHAnsi"/>
                <w:sz w:val="18"/>
                <w:szCs w:val="18"/>
              </w:rPr>
            </w:pPr>
            <w:r w:rsidRPr="00CA2830">
              <w:rPr>
                <w:rFonts w:cstheme="minorHAnsi"/>
                <w:sz w:val="18"/>
                <w:szCs w:val="18"/>
              </w:rPr>
              <w:t xml:space="preserve">- Język i komunikacja w organizacji </w:t>
            </w:r>
          </w:p>
          <w:p w14:paraId="6333521B" w14:textId="77777777" w:rsidR="00280AD3" w:rsidRPr="00CA2830" w:rsidRDefault="00280AD3" w:rsidP="00280AD3">
            <w:pPr>
              <w:ind w:left="708"/>
              <w:rPr>
                <w:rFonts w:cstheme="minorHAnsi"/>
                <w:sz w:val="18"/>
                <w:szCs w:val="18"/>
              </w:rPr>
            </w:pPr>
          </w:p>
          <w:p w14:paraId="42E1CB39" w14:textId="77777777" w:rsidR="00280AD3" w:rsidRPr="00CA2830" w:rsidRDefault="00280AD3" w:rsidP="00280AD3">
            <w:pPr>
              <w:ind w:left="708"/>
              <w:rPr>
                <w:rFonts w:cstheme="minorHAnsi"/>
                <w:i/>
                <w:iCs/>
                <w:sz w:val="18"/>
                <w:szCs w:val="18"/>
              </w:rPr>
            </w:pPr>
            <w:r w:rsidRPr="00CA2830">
              <w:rPr>
                <w:rFonts w:cstheme="minorHAnsi"/>
                <w:i/>
                <w:iCs/>
                <w:sz w:val="18"/>
                <w:szCs w:val="18"/>
              </w:rPr>
              <w:t>Plan seminarium:</w:t>
            </w:r>
          </w:p>
          <w:p w14:paraId="6B3E1562" w14:textId="77777777" w:rsidR="00280AD3" w:rsidRPr="00CA2830" w:rsidRDefault="00280AD3" w:rsidP="00280AD3">
            <w:pPr>
              <w:ind w:left="708"/>
              <w:rPr>
                <w:rFonts w:cstheme="minorHAnsi"/>
                <w:sz w:val="18"/>
                <w:szCs w:val="18"/>
              </w:rPr>
            </w:pPr>
            <w:r w:rsidRPr="00CA2830">
              <w:rPr>
                <w:rFonts w:cstheme="minorHAnsi"/>
                <w:sz w:val="18"/>
                <w:szCs w:val="18"/>
              </w:rPr>
              <w:t xml:space="preserve">- W pierwszym semestrze uczestnicy i uczestniczki seminarium ustalają temat swojej pracy magisterskiej oraz pracują nad konspektem pracy (w oparciu o wskazówki i współpracę z promotorką), formułują pytania badawcze, dobierają stosowne metody badawcze oraz opracowują wstępną wersję pierwszego (teoretycznego) rozdziału pracy. </w:t>
            </w:r>
          </w:p>
          <w:p w14:paraId="764C4370" w14:textId="47C73BF9" w:rsidR="00280AD3" w:rsidRPr="00353984" w:rsidRDefault="00280AD3" w:rsidP="00280AD3">
            <w:pPr>
              <w:rPr>
                <w:sz w:val="18"/>
                <w:szCs w:val="18"/>
              </w:rPr>
            </w:pPr>
            <w:r w:rsidRPr="00CA2830">
              <w:rPr>
                <w:rFonts w:cstheme="minorHAnsi"/>
                <w:sz w:val="18"/>
                <w:szCs w:val="18"/>
              </w:rPr>
              <w:t>- W drugim semestrze, w oparciu o zgromadzony materiał empiryczny, opracowują wnioski z badań własnych oraz przygotowują ostateczną wersję całości pracy</w:t>
            </w:r>
          </w:p>
        </w:tc>
        <w:tc>
          <w:tcPr>
            <w:tcW w:w="3168" w:type="dxa"/>
            <w:shd w:val="clear" w:color="auto" w:fill="E2F5F6"/>
          </w:tcPr>
          <w:p w14:paraId="51D13B18" w14:textId="77777777" w:rsidR="00280AD3" w:rsidRPr="00CA2830" w:rsidRDefault="00280AD3" w:rsidP="00280AD3">
            <w:pPr>
              <w:rPr>
                <w:sz w:val="18"/>
                <w:szCs w:val="18"/>
              </w:rPr>
            </w:pPr>
            <w:r w:rsidRPr="00CA2830">
              <w:rPr>
                <w:sz w:val="18"/>
                <w:szCs w:val="18"/>
              </w:rPr>
              <w:t>&lt;8</w:t>
            </w:r>
          </w:p>
          <w:p w14:paraId="62D4E454" w14:textId="77777777" w:rsidR="00280AD3" w:rsidRPr="00CA2830" w:rsidRDefault="00280AD3" w:rsidP="00280AD3">
            <w:pPr>
              <w:rPr>
                <w:rFonts w:cstheme="minorHAnsi"/>
                <w:b/>
                <w:bCs/>
                <w:sz w:val="18"/>
                <w:szCs w:val="18"/>
              </w:rPr>
            </w:pPr>
            <w:r w:rsidRPr="00CA2830">
              <w:rPr>
                <w:rFonts w:cstheme="minorHAnsi"/>
                <w:b/>
                <w:bCs/>
                <w:sz w:val="18"/>
                <w:szCs w:val="18"/>
              </w:rPr>
              <w:t>Relacje międzyludzkie w organizacjach</w:t>
            </w:r>
          </w:p>
          <w:p w14:paraId="1C4857D7" w14:textId="77777777" w:rsidR="00280AD3" w:rsidRPr="00CA2830" w:rsidRDefault="00280AD3" w:rsidP="00280AD3">
            <w:pPr>
              <w:rPr>
                <w:sz w:val="18"/>
                <w:szCs w:val="18"/>
              </w:rPr>
            </w:pPr>
            <w:r w:rsidRPr="00CA2830">
              <w:rPr>
                <w:sz w:val="18"/>
                <w:szCs w:val="18"/>
              </w:rPr>
              <w:t>Program seminarium:</w:t>
            </w:r>
          </w:p>
          <w:p w14:paraId="1E5E871C" w14:textId="77777777" w:rsidR="00280AD3" w:rsidRPr="00CA2830" w:rsidRDefault="00280AD3" w:rsidP="00280AD3">
            <w:pPr>
              <w:ind w:left="708"/>
              <w:rPr>
                <w:rFonts w:cstheme="minorHAnsi"/>
                <w:sz w:val="18"/>
                <w:szCs w:val="18"/>
              </w:rPr>
            </w:pPr>
            <w:r w:rsidRPr="00CA2830">
              <w:rPr>
                <w:rFonts w:cstheme="minorHAnsi"/>
                <w:sz w:val="18"/>
                <w:szCs w:val="18"/>
              </w:rPr>
              <w:t>Przykładowe obszary, których mogą dotyczyć prace przygotowywane w ramach seminarium to:</w:t>
            </w:r>
          </w:p>
          <w:p w14:paraId="2B71F2E6" w14:textId="77777777" w:rsidR="00280AD3" w:rsidRPr="00CA2830" w:rsidRDefault="00280AD3" w:rsidP="00280AD3">
            <w:pPr>
              <w:ind w:left="708"/>
              <w:rPr>
                <w:rFonts w:cstheme="minorHAnsi"/>
                <w:sz w:val="18"/>
                <w:szCs w:val="18"/>
              </w:rPr>
            </w:pPr>
            <w:r w:rsidRPr="00CA2830">
              <w:rPr>
                <w:rFonts w:cstheme="minorHAnsi"/>
                <w:sz w:val="18"/>
                <w:szCs w:val="18"/>
              </w:rPr>
              <w:t>- Przywództwo (np. narracje o przywództwie, biografie liderów, teorie przywództwa i ich krytyka)</w:t>
            </w:r>
          </w:p>
          <w:p w14:paraId="4D801E19" w14:textId="77777777" w:rsidR="00280AD3" w:rsidRPr="00CA2830" w:rsidRDefault="00280AD3" w:rsidP="00280AD3">
            <w:pPr>
              <w:ind w:left="708"/>
              <w:rPr>
                <w:rFonts w:cstheme="minorHAnsi"/>
                <w:sz w:val="18"/>
                <w:szCs w:val="18"/>
              </w:rPr>
            </w:pPr>
            <w:r w:rsidRPr="00CA2830">
              <w:rPr>
                <w:rFonts w:cstheme="minorHAnsi"/>
                <w:sz w:val="18"/>
                <w:szCs w:val="18"/>
              </w:rPr>
              <w:t xml:space="preserve">- Psychologiczne uwarunkowania </w:t>
            </w:r>
            <w:proofErr w:type="spellStart"/>
            <w:r w:rsidRPr="00CA2830">
              <w:rPr>
                <w:rFonts w:cstheme="minorHAnsi"/>
                <w:sz w:val="18"/>
                <w:szCs w:val="18"/>
              </w:rPr>
              <w:t>zachowań</w:t>
            </w:r>
            <w:proofErr w:type="spellEnd"/>
            <w:r w:rsidRPr="00CA2830">
              <w:rPr>
                <w:rFonts w:cstheme="minorHAnsi"/>
                <w:sz w:val="18"/>
                <w:szCs w:val="18"/>
              </w:rPr>
              <w:t xml:space="preserve"> organizacyjnych (np. emocje, procesy nieświadome, </w:t>
            </w:r>
            <w:proofErr w:type="spellStart"/>
            <w:r w:rsidRPr="00CA2830">
              <w:rPr>
                <w:rFonts w:cstheme="minorHAnsi"/>
                <w:sz w:val="18"/>
                <w:szCs w:val="18"/>
              </w:rPr>
              <w:t>mentalizowanie</w:t>
            </w:r>
            <w:proofErr w:type="spellEnd"/>
            <w:r w:rsidRPr="00CA2830">
              <w:rPr>
                <w:rFonts w:cstheme="minorHAnsi"/>
                <w:sz w:val="18"/>
                <w:szCs w:val="18"/>
              </w:rPr>
              <w:t xml:space="preserve"> w organizacjach) </w:t>
            </w:r>
          </w:p>
          <w:p w14:paraId="470F75EE" w14:textId="77777777" w:rsidR="00280AD3" w:rsidRPr="00CA2830" w:rsidRDefault="00280AD3" w:rsidP="00280AD3">
            <w:pPr>
              <w:ind w:left="708"/>
              <w:rPr>
                <w:rFonts w:cstheme="minorHAnsi"/>
                <w:sz w:val="18"/>
                <w:szCs w:val="18"/>
              </w:rPr>
            </w:pPr>
            <w:r w:rsidRPr="00CA2830">
              <w:rPr>
                <w:rFonts w:cstheme="minorHAnsi"/>
                <w:sz w:val="18"/>
                <w:szCs w:val="18"/>
              </w:rPr>
              <w:t xml:space="preserve">- Zdrowie psychiczne w ludzi w organizacjach </w:t>
            </w:r>
          </w:p>
          <w:p w14:paraId="372C04ED" w14:textId="77777777" w:rsidR="00280AD3" w:rsidRPr="00CA2830" w:rsidRDefault="00280AD3" w:rsidP="00280AD3">
            <w:pPr>
              <w:ind w:left="708"/>
              <w:rPr>
                <w:rFonts w:cstheme="minorHAnsi"/>
                <w:sz w:val="18"/>
                <w:szCs w:val="18"/>
              </w:rPr>
            </w:pPr>
            <w:r w:rsidRPr="00CA2830">
              <w:rPr>
                <w:rFonts w:cstheme="minorHAnsi"/>
                <w:sz w:val="18"/>
                <w:szCs w:val="18"/>
              </w:rPr>
              <w:t xml:space="preserve">- Język i komunikacja w organizacji </w:t>
            </w:r>
          </w:p>
          <w:p w14:paraId="2EC5CD4B" w14:textId="77777777" w:rsidR="00280AD3" w:rsidRPr="00CA2830" w:rsidRDefault="00280AD3" w:rsidP="00280AD3">
            <w:pPr>
              <w:ind w:left="708"/>
              <w:rPr>
                <w:rFonts w:cstheme="minorHAnsi"/>
                <w:sz w:val="18"/>
                <w:szCs w:val="18"/>
              </w:rPr>
            </w:pPr>
          </w:p>
          <w:p w14:paraId="75617DE0" w14:textId="77777777" w:rsidR="00280AD3" w:rsidRPr="00CA2830" w:rsidRDefault="00280AD3" w:rsidP="00280AD3">
            <w:pPr>
              <w:ind w:left="708"/>
              <w:rPr>
                <w:rFonts w:cstheme="minorHAnsi"/>
                <w:i/>
                <w:iCs/>
                <w:sz w:val="18"/>
                <w:szCs w:val="18"/>
              </w:rPr>
            </w:pPr>
            <w:r w:rsidRPr="00CA2830">
              <w:rPr>
                <w:rFonts w:cstheme="minorHAnsi"/>
                <w:i/>
                <w:iCs/>
                <w:sz w:val="18"/>
                <w:szCs w:val="18"/>
              </w:rPr>
              <w:t>Plan seminarium:</w:t>
            </w:r>
          </w:p>
          <w:p w14:paraId="3826ED17" w14:textId="77777777" w:rsidR="00280AD3" w:rsidRPr="00CA2830" w:rsidRDefault="00280AD3" w:rsidP="00280AD3">
            <w:pPr>
              <w:ind w:left="708"/>
              <w:rPr>
                <w:rFonts w:cstheme="minorHAnsi"/>
                <w:sz w:val="18"/>
                <w:szCs w:val="18"/>
              </w:rPr>
            </w:pPr>
            <w:r w:rsidRPr="00CA2830">
              <w:rPr>
                <w:rFonts w:cstheme="minorHAnsi"/>
                <w:sz w:val="18"/>
                <w:szCs w:val="18"/>
              </w:rPr>
              <w:t xml:space="preserve">- W pierwszym semestrze uczestnicy i uczestniczki seminarium ustalają temat swojej pracy magisterskiej oraz pracują nad konspektem pracy (w oparciu o wskazówki i współpracę z promotorką), formułują pytania badawcze, dobierają stosowne metody badawcze oraz opracowują wstępną wersję pierwszego (teoretycznego) rozdziału pracy. </w:t>
            </w:r>
          </w:p>
          <w:p w14:paraId="3D519E66" w14:textId="486268CA" w:rsidR="00280AD3" w:rsidRPr="00353984" w:rsidRDefault="00280AD3" w:rsidP="00280AD3">
            <w:pPr>
              <w:rPr>
                <w:sz w:val="18"/>
                <w:szCs w:val="18"/>
              </w:rPr>
            </w:pPr>
            <w:r w:rsidRPr="00CA2830">
              <w:rPr>
                <w:rFonts w:cstheme="minorHAnsi"/>
                <w:sz w:val="18"/>
                <w:szCs w:val="18"/>
              </w:rPr>
              <w:t>- W drugim semestrze, w oparciu o zgromadzony materiał empiryczny, opracowują wnioski z badań własnych oraz przygotowują ostateczną wersję całości pracy</w:t>
            </w:r>
          </w:p>
        </w:tc>
      </w:tr>
      <w:tr w:rsidR="00280AD3" w:rsidRPr="00353984" w14:paraId="656AFCC6" w14:textId="77777777" w:rsidTr="00881292">
        <w:tc>
          <w:tcPr>
            <w:tcW w:w="534" w:type="dxa"/>
          </w:tcPr>
          <w:p w14:paraId="293EB505" w14:textId="77777777" w:rsidR="00280AD3" w:rsidRPr="00353984" w:rsidRDefault="00280AD3" w:rsidP="00280AD3">
            <w:pPr>
              <w:pStyle w:val="Akapitzlist"/>
              <w:numPr>
                <w:ilvl w:val="0"/>
                <w:numId w:val="1"/>
              </w:numPr>
              <w:rPr>
                <w:sz w:val="18"/>
                <w:szCs w:val="18"/>
              </w:rPr>
            </w:pPr>
          </w:p>
        </w:tc>
        <w:tc>
          <w:tcPr>
            <w:tcW w:w="1417" w:type="dxa"/>
          </w:tcPr>
          <w:p w14:paraId="65B3502A" w14:textId="77777777" w:rsidR="00280AD3" w:rsidRPr="00353984" w:rsidRDefault="00280AD3" w:rsidP="00280AD3">
            <w:pPr>
              <w:rPr>
                <w:sz w:val="18"/>
                <w:szCs w:val="18"/>
              </w:rPr>
            </w:pPr>
            <w:r w:rsidRPr="00353984">
              <w:rPr>
                <w:sz w:val="18"/>
                <w:szCs w:val="18"/>
              </w:rPr>
              <w:t>Dr Agnieszka Wilczak</w:t>
            </w:r>
          </w:p>
        </w:tc>
        <w:tc>
          <w:tcPr>
            <w:tcW w:w="2835" w:type="dxa"/>
            <w:shd w:val="clear" w:color="auto" w:fill="E7E5E7"/>
          </w:tcPr>
          <w:p w14:paraId="366ADA17" w14:textId="77777777" w:rsidR="00280AD3" w:rsidRPr="00353984" w:rsidRDefault="00280AD3" w:rsidP="00280AD3">
            <w:pPr>
              <w:rPr>
                <w:sz w:val="18"/>
                <w:szCs w:val="18"/>
              </w:rPr>
            </w:pPr>
          </w:p>
        </w:tc>
        <w:tc>
          <w:tcPr>
            <w:tcW w:w="3120" w:type="dxa"/>
            <w:shd w:val="clear" w:color="auto" w:fill="F2F2F2" w:themeFill="background1" w:themeFillShade="F2"/>
          </w:tcPr>
          <w:p w14:paraId="3C3D647F" w14:textId="77777777" w:rsidR="00280AD3" w:rsidRPr="00353984" w:rsidRDefault="00280AD3" w:rsidP="00280AD3">
            <w:pPr>
              <w:ind w:left="360"/>
              <w:rPr>
                <w:sz w:val="18"/>
                <w:szCs w:val="18"/>
              </w:rPr>
            </w:pPr>
          </w:p>
        </w:tc>
        <w:tc>
          <w:tcPr>
            <w:tcW w:w="3146" w:type="dxa"/>
            <w:shd w:val="clear" w:color="auto" w:fill="DAEEF3" w:themeFill="accent5" w:themeFillTint="33"/>
          </w:tcPr>
          <w:p w14:paraId="576E2B60" w14:textId="77777777" w:rsidR="00280AD3" w:rsidRDefault="00280AD3" w:rsidP="00280AD3">
            <w:pPr>
              <w:rPr>
                <w:bCs/>
                <w:sz w:val="18"/>
                <w:szCs w:val="18"/>
              </w:rPr>
            </w:pPr>
            <w:r>
              <w:rPr>
                <w:bCs/>
                <w:sz w:val="18"/>
                <w:szCs w:val="18"/>
              </w:rPr>
              <w:t>&gt;8</w:t>
            </w:r>
          </w:p>
          <w:p w14:paraId="00546719" w14:textId="77777777" w:rsidR="00280AD3" w:rsidRDefault="00280AD3" w:rsidP="00280AD3">
            <w:pPr>
              <w:rPr>
                <w:rFonts w:ascii="Calibri" w:hAnsi="Calibri"/>
                <w:b/>
                <w:bCs/>
                <w:sz w:val="20"/>
                <w:szCs w:val="20"/>
              </w:rPr>
            </w:pPr>
            <w:r w:rsidRPr="005F5EDC">
              <w:rPr>
                <w:rFonts w:ascii="Calibri" w:hAnsi="Calibri"/>
                <w:b/>
                <w:bCs/>
                <w:sz w:val="20"/>
                <w:szCs w:val="20"/>
              </w:rPr>
              <w:t>Marketing wobec wyzwań XXI wieku</w:t>
            </w:r>
          </w:p>
          <w:p w14:paraId="4CF2C1A3" w14:textId="77777777" w:rsidR="00280AD3" w:rsidRDefault="00280AD3" w:rsidP="00280AD3">
            <w:pPr>
              <w:rPr>
                <w:rFonts w:ascii="Calibri" w:hAnsi="Calibri"/>
                <w:b/>
                <w:bCs/>
                <w:sz w:val="20"/>
                <w:szCs w:val="20"/>
              </w:rPr>
            </w:pPr>
          </w:p>
          <w:p w14:paraId="40E6C314" w14:textId="77777777" w:rsidR="00280AD3" w:rsidRDefault="00280AD3" w:rsidP="00280AD3">
            <w:pPr>
              <w:rPr>
                <w:rFonts w:ascii="Calibri" w:hAnsi="Calibri"/>
                <w:sz w:val="20"/>
                <w:szCs w:val="20"/>
              </w:rPr>
            </w:pPr>
            <w:r>
              <w:rPr>
                <w:rFonts w:ascii="Calibri" w:hAnsi="Calibri"/>
                <w:sz w:val="20"/>
                <w:szCs w:val="20"/>
              </w:rPr>
              <w:t>Program seminarium:</w:t>
            </w:r>
          </w:p>
          <w:p w14:paraId="10D4BC75" w14:textId="77777777" w:rsidR="00280AD3" w:rsidRPr="005F5EDC" w:rsidRDefault="00280AD3" w:rsidP="00280AD3">
            <w:pPr>
              <w:numPr>
                <w:ilvl w:val="0"/>
                <w:numId w:val="54"/>
              </w:numPr>
              <w:rPr>
                <w:rFonts w:ascii="Calibri" w:hAnsi="Calibri"/>
                <w:sz w:val="20"/>
                <w:szCs w:val="20"/>
              </w:rPr>
            </w:pPr>
            <w:r w:rsidRPr="005F5EDC">
              <w:rPr>
                <w:rFonts w:ascii="Calibri" w:hAnsi="Calibri"/>
                <w:sz w:val="20"/>
                <w:szCs w:val="20"/>
              </w:rPr>
              <w:t>Nowe zjawiska i trendy determinujące zmianę w podejściu firmy do działalności rynkowej.</w:t>
            </w:r>
          </w:p>
          <w:p w14:paraId="4C4E8582" w14:textId="77777777" w:rsidR="00280AD3" w:rsidRPr="005F5EDC" w:rsidRDefault="00280AD3" w:rsidP="00280AD3">
            <w:pPr>
              <w:numPr>
                <w:ilvl w:val="0"/>
                <w:numId w:val="54"/>
              </w:numPr>
              <w:rPr>
                <w:rFonts w:ascii="Calibri" w:hAnsi="Calibri"/>
                <w:sz w:val="20"/>
                <w:szCs w:val="20"/>
              </w:rPr>
            </w:pPr>
            <w:r w:rsidRPr="005F5EDC">
              <w:rPr>
                <w:rFonts w:ascii="Calibri" w:hAnsi="Calibri"/>
                <w:sz w:val="20"/>
                <w:szCs w:val="20"/>
              </w:rPr>
              <w:t>Wirtualizacja działalności marketingowej przedsiębiorstwa (marketing w mediach społecznościowych, mobilny, etc.)</w:t>
            </w:r>
          </w:p>
          <w:p w14:paraId="7B649E1F" w14:textId="77777777" w:rsidR="00280AD3" w:rsidRPr="005F5EDC" w:rsidRDefault="00280AD3" w:rsidP="00280AD3">
            <w:pPr>
              <w:numPr>
                <w:ilvl w:val="0"/>
                <w:numId w:val="54"/>
              </w:numPr>
              <w:rPr>
                <w:rFonts w:ascii="Calibri" w:hAnsi="Calibri"/>
                <w:sz w:val="20"/>
                <w:szCs w:val="20"/>
              </w:rPr>
            </w:pPr>
            <w:r w:rsidRPr="005F5EDC">
              <w:rPr>
                <w:rFonts w:ascii="Calibri" w:hAnsi="Calibri"/>
                <w:sz w:val="20"/>
                <w:szCs w:val="20"/>
              </w:rPr>
              <w:t>Koncepcja marketingu zrównoważonego i konsumpcji zrównoważonej.</w:t>
            </w:r>
          </w:p>
          <w:p w14:paraId="5E12F98E" w14:textId="77777777" w:rsidR="00280AD3" w:rsidRPr="005F5EDC" w:rsidRDefault="00280AD3" w:rsidP="00280AD3">
            <w:pPr>
              <w:numPr>
                <w:ilvl w:val="0"/>
                <w:numId w:val="54"/>
              </w:numPr>
              <w:rPr>
                <w:rFonts w:ascii="Calibri" w:hAnsi="Calibri"/>
                <w:sz w:val="20"/>
                <w:szCs w:val="20"/>
              </w:rPr>
            </w:pPr>
            <w:r w:rsidRPr="005F5EDC">
              <w:rPr>
                <w:rFonts w:ascii="Calibri" w:hAnsi="Calibri"/>
                <w:sz w:val="20"/>
                <w:szCs w:val="20"/>
              </w:rPr>
              <w:t xml:space="preserve">Eco-marketing (promocja postaw i </w:t>
            </w:r>
            <w:proofErr w:type="spellStart"/>
            <w:r w:rsidRPr="005F5EDC">
              <w:rPr>
                <w:rFonts w:ascii="Calibri" w:hAnsi="Calibri"/>
                <w:sz w:val="20"/>
                <w:szCs w:val="20"/>
              </w:rPr>
              <w:t>zachowań</w:t>
            </w:r>
            <w:proofErr w:type="spellEnd"/>
            <w:r w:rsidRPr="005F5EDC">
              <w:rPr>
                <w:rFonts w:ascii="Calibri" w:hAnsi="Calibri"/>
                <w:sz w:val="20"/>
                <w:szCs w:val="20"/>
              </w:rPr>
              <w:t xml:space="preserve"> pro-ekologicznych, zielony marketing, </w:t>
            </w:r>
            <w:proofErr w:type="spellStart"/>
            <w:r w:rsidRPr="005F5EDC">
              <w:rPr>
                <w:rFonts w:ascii="Calibri" w:hAnsi="Calibri"/>
                <w:sz w:val="20"/>
                <w:szCs w:val="20"/>
              </w:rPr>
              <w:t>ect</w:t>
            </w:r>
            <w:proofErr w:type="spellEnd"/>
            <w:r w:rsidRPr="005F5EDC">
              <w:rPr>
                <w:rFonts w:ascii="Calibri" w:hAnsi="Calibri"/>
                <w:sz w:val="20"/>
                <w:szCs w:val="20"/>
              </w:rPr>
              <w:t>.)</w:t>
            </w:r>
          </w:p>
          <w:p w14:paraId="18FCA4D0" w14:textId="77777777" w:rsidR="00280AD3" w:rsidRPr="005F5EDC" w:rsidRDefault="00280AD3" w:rsidP="00280AD3">
            <w:pPr>
              <w:numPr>
                <w:ilvl w:val="0"/>
                <w:numId w:val="54"/>
              </w:numPr>
              <w:rPr>
                <w:rFonts w:ascii="Calibri" w:hAnsi="Calibri"/>
                <w:sz w:val="20"/>
                <w:szCs w:val="20"/>
              </w:rPr>
            </w:pPr>
            <w:r w:rsidRPr="005F5EDC">
              <w:rPr>
                <w:rFonts w:ascii="Calibri" w:hAnsi="Calibri"/>
                <w:sz w:val="20"/>
                <w:szCs w:val="20"/>
              </w:rPr>
              <w:t xml:space="preserve">Nowy konsument i jego preferencje (konsumpcjonizm, </w:t>
            </w:r>
            <w:proofErr w:type="spellStart"/>
            <w:r w:rsidRPr="005F5EDC">
              <w:rPr>
                <w:rFonts w:ascii="Calibri" w:hAnsi="Calibri"/>
                <w:sz w:val="20"/>
                <w:szCs w:val="20"/>
              </w:rPr>
              <w:t>dekonsumpcja</w:t>
            </w:r>
            <w:proofErr w:type="spellEnd"/>
            <w:r w:rsidRPr="005F5EDC">
              <w:rPr>
                <w:rFonts w:ascii="Calibri" w:hAnsi="Calibri"/>
                <w:sz w:val="20"/>
                <w:szCs w:val="20"/>
              </w:rPr>
              <w:t xml:space="preserve">, konsument 3.0, prosument, </w:t>
            </w:r>
            <w:proofErr w:type="spellStart"/>
            <w:r w:rsidRPr="005F5EDC">
              <w:rPr>
                <w:rFonts w:ascii="Calibri" w:hAnsi="Calibri"/>
                <w:sz w:val="20"/>
                <w:szCs w:val="20"/>
              </w:rPr>
              <w:t>collaborative</w:t>
            </w:r>
            <w:proofErr w:type="spellEnd"/>
            <w:r w:rsidRPr="005F5EDC">
              <w:rPr>
                <w:rFonts w:ascii="Calibri" w:hAnsi="Calibri"/>
                <w:sz w:val="20"/>
                <w:szCs w:val="20"/>
              </w:rPr>
              <w:t xml:space="preserve"> </w:t>
            </w:r>
            <w:proofErr w:type="spellStart"/>
            <w:r w:rsidRPr="005F5EDC">
              <w:rPr>
                <w:rFonts w:ascii="Calibri" w:hAnsi="Calibri"/>
                <w:sz w:val="20"/>
                <w:szCs w:val="20"/>
              </w:rPr>
              <w:t>consumption</w:t>
            </w:r>
            <w:proofErr w:type="spellEnd"/>
            <w:r w:rsidRPr="005F5EDC">
              <w:rPr>
                <w:rFonts w:ascii="Calibri" w:hAnsi="Calibri"/>
                <w:sz w:val="20"/>
                <w:szCs w:val="20"/>
              </w:rPr>
              <w:t xml:space="preserve">, </w:t>
            </w:r>
            <w:proofErr w:type="spellStart"/>
            <w:r w:rsidRPr="005F5EDC">
              <w:rPr>
                <w:rFonts w:ascii="Calibri" w:hAnsi="Calibri"/>
                <w:sz w:val="20"/>
                <w:szCs w:val="20"/>
              </w:rPr>
              <w:t>sharing</w:t>
            </w:r>
            <w:proofErr w:type="spellEnd"/>
            <w:r w:rsidRPr="005F5EDC">
              <w:rPr>
                <w:rFonts w:ascii="Calibri" w:hAnsi="Calibri"/>
                <w:sz w:val="20"/>
                <w:szCs w:val="20"/>
              </w:rPr>
              <w:t>,  etc.)</w:t>
            </w:r>
          </w:p>
          <w:p w14:paraId="2F4B8C71" w14:textId="77777777" w:rsidR="00280AD3" w:rsidRPr="005F5EDC" w:rsidRDefault="00280AD3" w:rsidP="00280AD3">
            <w:pPr>
              <w:numPr>
                <w:ilvl w:val="0"/>
                <w:numId w:val="54"/>
              </w:numPr>
              <w:rPr>
                <w:rFonts w:ascii="Calibri" w:hAnsi="Calibri"/>
                <w:sz w:val="20"/>
                <w:szCs w:val="20"/>
              </w:rPr>
            </w:pPr>
            <w:r w:rsidRPr="005F5EDC">
              <w:rPr>
                <w:rFonts w:ascii="Calibri" w:hAnsi="Calibri"/>
                <w:sz w:val="20"/>
                <w:szCs w:val="20"/>
              </w:rPr>
              <w:t>Nowoczesna komunikacja marketingowa.</w:t>
            </w:r>
          </w:p>
          <w:p w14:paraId="00578C78" w14:textId="77777777" w:rsidR="00280AD3" w:rsidRPr="005F5EDC" w:rsidRDefault="00280AD3" w:rsidP="00280AD3">
            <w:pPr>
              <w:numPr>
                <w:ilvl w:val="0"/>
                <w:numId w:val="54"/>
              </w:numPr>
              <w:rPr>
                <w:rFonts w:ascii="Calibri" w:hAnsi="Calibri"/>
                <w:sz w:val="20"/>
                <w:szCs w:val="20"/>
              </w:rPr>
            </w:pPr>
            <w:r w:rsidRPr="005F5EDC">
              <w:rPr>
                <w:rFonts w:ascii="Calibri" w:hAnsi="Calibri"/>
                <w:sz w:val="20"/>
                <w:szCs w:val="20"/>
              </w:rPr>
              <w:t>Internacjonalizacja funkcjonowania przedsiębiorstwa (między innymi marka w układzie międzynarodowym, firmy globalne od urodzenia, tajemniczy mistrzowie).</w:t>
            </w:r>
          </w:p>
          <w:p w14:paraId="39B47AA9" w14:textId="77777777" w:rsidR="00280AD3" w:rsidRPr="005F5EDC" w:rsidRDefault="00280AD3" w:rsidP="00280AD3">
            <w:pPr>
              <w:numPr>
                <w:ilvl w:val="0"/>
                <w:numId w:val="54"/>
              </w:numPr>
              <w:rPr>
                <w:rFonts w:ascii="Calibri" w:hAnsi="Calibri"/>
                <w:sz w:val="20"/>
                <w:szCs w:val="20"/>
              </w:rPr>
            </w:pPr>
            <w:r w:rsidRPr="005F5EDC">
              <w:rPr>
                <w:rFonts w:ascii="Calibri" w:hAnsi="Calibri"/>
                <w:sz w:val="20"/>
                <w:szCs w:val="20"/>
              </w:rPr>
              <w:t>Analiza marketingowa i budowanie strategii konkurowania we współczesnych realiach rynkowych.</w:t>
            </w:r>
          </w:p>
          <w:p w14:paraId="68BA1C9D" w14:textId="41F075DF" w:rsidR="00280AD3" w:rsidRPr="00ED516E" w:rsidRDefault="00280AD3" w:rsidP="00280AD3">
            <w:pPr>
              <w:rPr>
                <w:sz w:val="18"/>
                <w:szCs w:val="18"/>
              </w:rPr>
            </w:pPr>
          </w:p>
        </w:tc>
        <w:tc>
          <w:tcPr>
            <w:tcW w:w="3168" w:type="dxa"/>
            <w:shd w:val="clear" w:color="auto" w:fill="E2F5F6"/>
          </w:tcPr>
          <w:p w14:paraId="46E8A0BB" w14:textId="77777777" w:rsidR="00280AD3" w:rsidRPr="00353984" w:rsidRDefault="00280AD3" w:rsidP="00280AD3">
            <w:pPr>
              <w:ind w:left="360"/>
              <w:rPr>
                <w:sz w:val="18"/>
                <w:szCs w:val="18"/>
              </w:rPr>
            </w:pPr>
          </w:p>
        </w:tc>
      </w:tr>
      <w:tr w:rsidR="00280AD3" w:rsidRPr="00353984" w14:paraId="3C32933C" w14:textId="77777777" w:rsidTr="00881292">
        <w:tc>
          <w:tcPr>
            <w:tcW w:w="534" w:type="dxa"/>
          </w:tcPr>
          <w:p w14:paraId="547025C6" w14:textId="77777777" w:rsidR="00280AD3" w:rsidRPr="00353984" w:rsidRDefault="00280AD3" w:rsidP="00280AD3">
            <w:pPr>
              <w:pStyle w:val="Akapitzlist"/>
              <w:numPr>
                <w:ilvl w:val="0"/>
                <w:numId w:val="1"/>
              </w:numPr>
              <w:rPr>
                <w:sz w:val="18"/>
                <w:szCs w:val="18"/>
              </w:rPr>
            </w:pPr>
          </w:p>
        </w:tc>
        <w:tc>
          <w:tcPr>
            <w:tcW w:w="1417" w:type="dxa"/>
          </w:tcPr>
          <w:p w14:paraId="6D6601B5" w14:textId="77777777" w:rsidR="00280AD3" w:rsidRPr="00353984" w:rsidRDefault="00280AD3" w:rsidP="00280AD3">
            <w:pPr>
              <w:rPr>
                <w:sz w:val="18"/>
                <w:szCs w:val="18"/>
              </w:rPr>
            </w:pPr>
            <w:r w:rsidRPr="00353984">
              <w:rPr>
                <w:sz w:val="18"/>
                <w:szCs w:val="18"/>
              </w:rPr>
              <w:t>Dr Radosław Winiarski</w:t>
            </w:r>
          </w:p>
        </w:tc>
        <w:tc>
          <w:tcPr>
            <w:tcW w:w="2835" w:type="dxa"/>
            <w:shd w:val="clear" w:color="auto" w:fill="E7E5E7"/>
          </w:tcPr>
          <w:p w14:paraId="1A2C709E" w14:textId="77777777" w:rsidR="00280AD3" w:rsidRDefault="00280AD3" w:rsidP="00280AD3">
            <w:pPr>
              <w:rPr>
                <w:sz w:val="18"/>
                <w:szCs w:val="18"/>
              </w:rPr>
            </w:pPr>
            <w:r>
              <w:rPr>
                <w:sz w:val="18"/>
                <w:szCs w:val="18"/>
              </w:rPr>
              <w:t>&gt;8</w:t>
            </w:r>
          </w:p>
          <w:p w14:paraId="35E91A18" w14:textId="77777777" w:rsidR="00280AD3" w:rsidRPr="00DA1A2A" w:rsidRDefault="00280AD3" w:rsidP="00280AD3">
            <w:pPr>
              <w:rPr>
                <w:rFonts w:cstheme="minorHAnsi"/>
                <w:b/>
                <w:bCs/>
                <w:iCs/>
                <w:sz w:val="20"/>
                <w:szCs w:val="20"/>
              </w:rPr>
            </w:pPr>
            <w:r w:rsidRPr="00DA1A2A">
              <w:rPr>
                <w:rFonts w:cstheme="minorHAnsi"/>
                <w:b/>
                <w:iCs/>
                <w:sz w:val="20"/>
                <w:szCs w:val="20"/>
              </w:rPr>
              <w:t>pośrednicy finansowi, rynek finansowy, instrumenty finansowe, wycena</w:t>
            </w:r>
          </w:p>
          <w:p w14:paraId="4A9ADA24" w14:textId="77777777" w:rsidR="00280AD3" w:rsidRDefault="00280AD3" w:rsidP="00280AD3">
            <w:pPr>
              <w:rPr>
                <w:sz w:val="18"/>
                <w:szCs w:val="18"/>
              </w:rPr>
            </w:pPr>
          </w:p>
          <w:p w14:paraId="31AF8599" w14:textId="77777777" w:rsidR="00280AD3" w:rsidRPr="00E81F2A" w:rsidRDefault="00280AD3" w:rsidP="00280AD3">
            <w:pPr>
              <w:rPr>
                <w:sz w:val="20"/>
                <w:szCs w:val="20"/>
              </w:rPr>
            </w:pPr>
            <w:r w:rsidRPr="00E81F2A">
              <w:rPr>
                <w:sz w:val="20"/>
                <w:szCs w:val="20"/>
              </w:rPr>
              <w:t>Program seminarium:</w:t>
            </w:r>
          </w:p>
          <w:p w14:paraId="35A5155A" w14:textId="77777777" w:rsidR="00280AD3" w:rsidRPr="00DA1A2A" w:rsidRDefault="00280AD3" w:rsidP="00280AD3">
            <w:pPr>
              <w:rPr>
                <w:rFonts w:cstheme="minorHAnsi"/>
                <w:sz w:val="20"/>
                <w:szCs w:val="20"/>
              </w:rPr>
            </w:pPr>
            <w:r w:rsidRPr="00DA1A2A">
              <w:rPr>
                <w:rFonts w:cstheme="minorHAnsi"/>
                <w:sz w:val="20"/>
                <w:szCs w:val="20"/>
              </w:rPr>
              <w:t>Ocena efektywności funduszy inwestycyjnych</w:t>
            </w:r>
          </w:p>
          <w:p w14:paraId="1930DE36" w14:textId="77777777" w:rsidR="00280AD3" w:rsidRPr="00DA1A2A" w:rsidRDefault="00280AD3" w:rsidP="00280AD3">
            <w:pPr>
              <w:rPr>
                <w:rFonts w:cstheme="minorHAnsi"/>
                <w:sz w:val="20"/>
                <w:szCs w:val="20"/>
              </w:rPr>
            </w:pPr>
            <w:r w:rsidRPr="00DA1A2A">
              <w:rPr>
                <w:rFonts w:cstheme="minorHAnsi"/>
                <w:sz w:val="20"/>
                <w:szCs w:val="20"/>
              </w:rPr>
              <w:t>Inwestycje w aktywa alternatywne. Ocena efektywności decyzji inwestycyjnych.</w:t>
            </w:r>
          </w:p>
          <w:p w14:paraId="02C98028" w14:textId="77777777" w:rsidR="00280AD3" w:rsidRPr="00DA1A2A" w:rsidRDefault="00280AD3" w:rsidP="00280AD3">
            <w:pPr>
              <w:rPr>
                <w:rFonts w:cstheme="minorHAnsi"/>
                <w:sz w:val="20"/>
                <w:szCs w:val="20"/>
              </w:rPr>
            </w:pPr>
            <w:r w:rsidRPr="00DA1A2A">
              <w:rPr>
                <w:rFonts w:cstheme="minorHAnsi"/>
                <w:sz w:val="20"/>
                <w:szCs w:val="20"/>
              </w:rPr>
              <w:t>Wycena akcji spółki z wykorzystaniem rynku kapitałowego</w:t>
            </w:r>
          </w:p>
          <w:p w14:paraId="07463D66" w14:textId="77777777" w:rsidR="00280AD3" w:rsidRPr="00DA1A2A" w:rsidRDefault="00280AD3" w:rsidP="00280AD3">
            <w:pPr>
              <w:rPr>
                <w:rFonts w:cstheme="minorHAnsi"/>
                <w:sz w:val="20"/>
                <w:szCs w:val="20"/>
              </w:rPr>
            </w:pPr>
            <w:r w:rsidRPr="00DA1A2A">
              <w:rPr>
                <w:rFonts w:cstheme="minorHAnsi"/>
                <w:sz w:val="20"/>
                <w:szCs w:val="20"/>
              </w:rPr>
              <w:t>Oszacowanie wartości spółki nie notowanej na rynku regulowanym.</w:t>
            </w:r>
          </w:p>
          <w:p w14:paraId="0488C979" w14:textId="2CAE34BF" w:rsidR="00280AD3" w:rsidRPr="00353984" w:rsidRDefault="00280AD3" w:rsidP="00280AD3">
            <w:pPr>
              <w:rPr>
                <w:bCs/>
                <w:sz w:val="18"/>
                <w:szCs w:val="18"/>
              </w:rPr>
            </w:pPr>
            <w:r w:rsidRPr="00DA1A2A">
              <w:rPr>
                <w:rFonts w:cstheme="minorHAnsi"/>
                <w:sz w:val="20"/>
                <w:szCs w:val="20"/>
              </w:rPr>
              <w:t xml:space="preserve">Specyfika funduszu venture </w:t>
            </w:r>
            <w:proofErr w:type="spellStart"/>
            <w:r w:rsidRPr="00DA1A2A">
              <w:rPr>
                <w:rFonts w:cstheme="minorHAnsi"/>
                <w:sz w:val="20"/>
                <w:szCs w:val="20"/>
              </w:rPr>
              <w:t>capital</w:t>
            </w:r>
            <w:proofErr w:type="spellEnd"/>
            <w:r w:rsidRPr="00DA1A2A">
              <w:rPr>
                <w:rFonts w:cstheme="minorHAnsi"/>
                <w:sz w:val="20"/>
                <w:szCs w:val="20"/>
              </w:rPr>
              <w:t xml:space="preserve"> i </w:t>
            </w:r>
            <w:proofErr w:type="spellStart"/>
            <w:r w:rsidRPr="00DA1A2A">
              <w:rPr>
                <w:rFonts w:cstheme="minorHAnsi"/>
                <w:sz w:val="20"/>
                <w:szCs w:val="20"/>
              </w:rPr>
              <w:t>private</w:t>
            </w:r>
            <w:proofErr w:type="spellEnd"/>
            <w:r w:rsidRPr="00DA1A2A">
              <w:rPr>
                <w:rFonts w:cstheme="minorHAnsi"/>
                <w:sz w:val="20"/>
                <w:szCs w:val="20"/>
              </w:rPr>
              <w:t xml:space="preserve"> equity jako inwestora na rynku kapitałowym</w:t>
            </w:r>
          </w:p>
        </w:tc>
        <w:tc>
          <w:tcPr>
            <w:tcW w:w="3120" w:type="dxa"/>
            <w:shd w:val="clear" w:color="auto" w:fill="F2F2F2" w:themeFill="background1" w:themeFillShade="F2"/>
          </w:tcPr>
          <w:p w14:paraId="65104D48" w14:textId="3BE4E8F2" w:rsidR="00280AD3" w:rsidRPr="00353984" w:rsidRDefault="00280AD3" w:rsidP="00280AD3">
            <w:pPr>
              <w:rPr>
                <w:bCs/>
                <w:sz w:val="18"/>
                <w:szCs w:val="18"/>
              </w:rPr>
            </w:pPr>
          </w:p>
        </w:tc>
        <w:tc>
          <w:tcPr>
            <w:tcW w:w="3146" w:type="dxa"/>
            <w:shd w:val="clear" w:color="auto" w:fill="DAEEF3" w:themeFill="accent5" w:themeFillTint="33"/>
          </w:tcPr>
          <w:p w14:paraId="3D719E45" w14:textId="3282D106" w:rsidR="00280AD3" w:rsidRPr="00353984" w:rsidRDefault="00280AD3" w:rsidP="00280AD3">
            <w:pPr>
              <w:rPr>
                <w:sz w:val="18"/>
                <w:szCs w:val="18"/>
              </w:rPr>
            </w:pPr>
          </w:p>
        </w:tc>
        <w:tc>
          <w:tcPr>
            <w:tcW w:w="3168" w:type="dxa"/>
            <w:shd w:val="clear" w:color="auto" w:fill="E2F5F6"/>
          </w:tcPr>
          <w:p w14:paraId="71113531" w14:textId="5B1E3FCF" w:rsidR="00280AD3" w:rsidRPr="00353984" w:rsidRDefault="00280AD3" w:rsidP="00280AD3">
            <w:pPr>
              <w:rPr>
                <w:sz w:val="18"/>
                <w:szCs w:val="18"/>
              </w:rPr>
            </w:pPr>
          </w:p>
        </w:tc>
      </w:tr>
      <w:tr w:rsidR="00F15720" w:rsidRPr="00353984" w14:paraId="13CE314A" w14:textId="77777777" w:rsidTr="00881292">
        <w:tc>
          <w:tcPr>
            <w:tcW w:w="534" w:type="dxa"/>
          </w:tcPr>
          <w:p w14:paraId="7B473724" w14:textId="77777777" w:rsidR="00F15720" w:rsidRPr="00353984" w:rsidRDefault="00F15720" w:rsidP="00F15720">
            <w:pPr>
              <w:pStyle w:val="Akapitzlist"/>
              <w:numPr>
                <w:ilvl w:val="0"/>
                <w:numId w:val="1"/>
              </w:numPr>
              <w:rPr>
                <w:sz w:val="18"/>
                <w:szCs w:val="18"/>
              </w:rPr>
            </w:pPr>
          </w:p>
        </w:tc>
        <w:tc>
          <w:tcPr>
            <w:tcW w:w="1417" w:type="dxa"/>
          </w:tcPr>
          <w:p w14:paraId="761B51D1" w14:textId="77777777" w:rsidR="00F15720" w:rsidRPr="00353984" w:rsidRDefault="00F15720" w:rsidP="00F15720">
            <w:pPr>
              <w:rPr>
                <w:sz w:val="18"/>
                <w:szCs w:val="18"/>
              </w:rPr>
            </w:pPr>
            <w:r w:rsidRPr="00353984">
              <w:rPr>
                <w:sz w:val="18"/>
                <w:szCs w:val="18"/>
              </w:rPr>
              <w:t>Dr hab. prof. ucz. Tadeusz Winkler - Drews</w:t>
            </w:r>
          </w:p>
        </w:tc>
        <w:tc>
          <w:tcPr>
            <w:tcW w:w="2835" w:type="dxa"/>
            <w:shd w:val="clear" w:color="auto" w:fill="E7E5E7"/>
          </w:tcPr>
          <w:p w14:paraId="2CC669BC" w14:textId="77777777" w:rsidR="00F15720" w:rsidRDefault="00F15720" w:rsidP="00F15720">
            <w:pPr>
              <w:rPr>
                <w:sz w:val="18"/>
                <w:szCs w:val="18"/>
              </w:rPr>
            </w:pPr>
            <w:r>
              <w:rPr>
                <w:sz w:val="18"/>
                <w:szCs w:val="18"/>
              </w:rPr>
              <w:t>&gt;8</w:t>
            </w:r>
          </w:p>
          <w:p w14:paraId="52D30D50" w14:textId="77777777" w:rsidR="00F15720" w:rsidRDefault="00F15720" w:rsidP="00F15720">
            <w:pPr>
              <w:rPr>
                <w:rStyle w:val="Pogrubienie"/>
                <w:rFonts w:ascii="Calibri" w:hAnsi="Calibri"/>
                <w:sz w:val="20"/>
                <w:szCs w:val="20"/>
              </w:rPr>
            </w:pPr>
            <w:r w:rsidRPr="000C2EAB">
              <w:rPr>
                <w:rStyle w:val="Pogrubienie"/>
                <w:rFonts w:ascii="Calibri" w:hAnsi="Calibri"/>
                <w:sz w:val="20"/>
                <w:szCs w:val="20"/>
              </w:rPr>
              <w:t>Aspekty funkcjonowania rynków finansowych</w:t>
            </w:r>
          </w:p>
          <w:p w14:paraId="05B2A2DD" w14:textId="77777777" w:rsidR="00F15720" w:rsidRDefault="00F15720" w:rsidP="00F15720">
            <w:pPr>
              <w:rPr>
                <w:rStyle w:val="Pogrubienie"/>
                <w:rFonts w:ascii="Calibri" w:hAnsi="Calibri"/>
                <w:sz w:val="20"/>
                <w:szCs w:val="20"/>
              </w:rPr>
            </w:pPr>
          </w:p>
          <w:p w14:paraId="311EA1DF" w14:textId="77777777" w:rsidR="00F15720" w:rsidRDefault="00F15720" w:rsidP="00F15720">
            <w:pPr>
              <w:rPr>
                <w:rStyle w:val="Pogrubienie"/>
                <w:rFonts w:ascii="Calibri" w:hAnsi="Calibri"/>
                <w:b w:val="0"/>
                <w:bCs w:val="0"/>
                <w:sz w:val="20"/>
                <w:szCs w:val="20"/>
              </w:rPr>
            </w:pPr>
            <w:r>
              <w:rPr>
                <w:rStyle w:val="Pogrubienie"/>
                <w:rFonts w:ascii="Calibri" w:hAnsi="Calibri"/>
                <w:b w:val="0"/>
                <w:bCs w:val="0"/>
                <w:sz w:val="20"/>
                <w:szCs w:val="20"/>
              </w:rPr>
              <w:t>Program seminarium:</w:t>
            </w:r>
          </w:p>
          <w:p w14:paraId="7F34BA94" w14:textId="77777777" w:rsidR="00F15720" w:rsidRPr="000C2EAB" w:rsidRDefault="00F15720" w:rsidP="00F15720">
            <w:pPr>
              <w:rPr>
                <w:rFonts w:cstheme="minorHAnsi"/>
                <w:sz w:val="20"/>
                <w:szCs w:val="20"/>
              </w:rPr>
            </w:pPr>
            <w:bookmarkStart w:id="3" w:name="_Hlk193202752"/>
            <w:r w:rsidRPr="000C2EAB">
              <w:rPr>
                <w:rFonts w:cstheme="minorHAnsi"/>
                <w:sz w:val="20"/>
                <w:szCs w:val="20"/>
              </w:rPr>
              <w:t xml:space="preserve">rynki  finansowe - struktura,  ewolucja, segmenty,  </w:t>
            </w:r>
          </w:p>
          <w:p w14:paraId="24E6C66A" w14:textId="77777777" w:rsidR="00F15720" w:rsidRPr="000C2EAB" w:rsidRDefault="00F15720" w:rsidP="00F15720">
            <w:pPr>
              <w:rPr>
                <w:rFonts w:cstheme="minorHAnsi"/>
                <w:sz w:val="20"/>
                <w:szCs w:val="20"/>
              </w:rPr>
            </w:pPr>
          </w:p>
          <w:p w14:paraId="445693B8" w14:textId="77777777" w:rsidR="00F15720" w:rsidRPr="000C2EAB" w:rsidRDefault="00F15720" w:rsidP="00F15720">
            <w:pPr>
              <w:rPr>
                <w:rFonts w:cstheme="minorHAnsi"/>
                <w:sz w:val="20"/>
                <w:szCs w:val="20"/>
              </w:rPr>
            </w:pPr>
            <w:r w:rsidRPr="000C2EAB">
              <w:rPr>
                <w:rFonts w:cstheme="minorHAnsi"/>
                <w:sz w:val="20"/>
                <w:szCs w:val="20"/>
              </w:rPr>
              <w:t xml:space="preserve">rynki finansowe instrumenty,  mechanizmy    </w:t>
            </w:r>
          </w:p>
          <w:bookmarkEnd w:id="3"/>
          <w:p w14:paraId="486DD10F" w14:textId="77777777" w:rsidR="00F15720" w:rsidRPr="000C2EAB" w:rsidRDefault="00F15720" w:rsidP="00F15720">
            <w:pPr>
              <w:rPr>
                <w:rFonts w:cstheme="minorHAnsi"/>
                <w:sz w:val="20"/>
                <w:szCs w:val="20"/>
              </w:rPr>
            </w:pPr>
            <w:r w:rsidRPr="000C2EAB">
              <w:rPr>
                <w:rFonts w:cstheme="minorHAnsi"/>
                <w:sz w:val="20"/>
                <w:szCs w:val="20"/>
              </w:rPr>
              <w:tab/>
            </w:r>
            <w:r w:rsidRPr="000C2EAB">
              <w:rPr>
                <w:rFonts w:cstheme="minorHAnsi"/>
                <w:sz w:val="20"/>
                <w:szCs w:val="20"/>
              </w:rPr>
              <w:tab/>
            </w:r>
            <w:r w:rsidRPr="000C2EAB">
              <w:rPr>
                <w:rFonts w:cstheme="minorHAnsi"/>
                <w:sz w:val="20"/>
                <w:szCs w:val="20"/>
              </w:rPr>
              <w:tab/>
              <w:t xml:space="preserve">   </w:t>
            </w:r>
          </w:p>
          <w:p w14:paraId="37FA16C6" w14:textId="77777777" w:rsidR="00F15720" w:rsidRPr="000C2EAB" w:rsidRDefault="00F15720" w:rsidP="00F15720">
            <w:pPr>
              <w:rPr>
                <w:rFonts w:cstheme="minorHAnsi"/>
                <w:sz w:val="20"/>
                <w:szCs w:val="20"/>
              </w:rPr>
            </w:pPr>
            <w:bookmarkStart w:id="4" w:name="_Hlk193202779"/>
            <w:r w:rsidRPr="000C2EAB">
              <w:rPr>
                <w:rFonts w:cstheme="minorHAnsi"/>
                <w:sz w:val="20"/>
                <w:szCs w:val="20"/>
              </w:rPr>
              <w:t xml:space="preserve">funkcjonowanie  podmiotów  i  instytucji   finansowych   w  gospodarce rynkowej </w:t>
            </w:r>
          </w:p>
          <w:bookmarkEnd w:id="4"/>
          <w:p w14:paraId="10487A1B" w14:textId="77777777" w:rsidR="00F15720" w:rsidRPr="000C2EAB" w:rsidRDefault="00F15720" w:rsidP="00F15720">
            <w:pPr>
              <w:rPr>
                <w:rFonts w:cstheme="minorHAnsi"/>
                <w:sz w:val="20"/>
                <w:szCs w:val="20"/>
              </w:rPr>
            </w:pPr>
          </w:p>
          <w:p w14:paraId="47811EEC" w14:textId="77777777" w:rsidR="00F15720" w:rsidRPr="000C2EAB" w:rsidRDefault="00F15720" w:rsidP="00F15720">
            <w:pPr>
              <w:rPr>
                <w:rFonts w:cstheme="minorHAnsi"/>
                <w:sz w:val="20"/>
                <w:szCs w:val="20"/>
              </w:rPr>
            </w:pPr>
            <w:bookmarkStart w:id="5" w:name="_Hlk193202808"/>
            <w:r w:rsidRPr="000C2EAB">
              <w:rPr>
                <w:rFonts w:cstheme="minorHAnsi"/>
                <w:sz w:val="20"/>
                <w:szCs w:val="20"/>
              </w:rPr>
              <w:t xml:space="preserve">inwestowanie  portfelowe  –  analiza  i  zarządzanie </w:t>
            </w:r>
          </w:p>
          <w:bookmarkEnd w:id="5"/>
          <w:p w14:paraId="3F8C17A8" w14:textId="77777777" w:rsidR="00F15720" w:rsidRPr="000C2EAB" w:rsidRDefault="00F15720" w:rsidP="00F15720">
            <w:pPr>
              <w:rPr>
                <w:rFonts w:cstheme="minorHAnsi"/>
                <w:sz w:val="20"/>
                <w:szCs w:val="20"/>
              </w:rPr>
            </w:pPr>
          </w:p>
          <w:p w14:paraId="7C744C4A" w14:textId="77777777" w:rsidR="00F15720" w:rsidRPr="000C2EAB" w:rsidRDefault="00F15720" w:rsidP="00F15720">
            <w:pPr>
              <w:rPr>
                <w:rFonts w:cstheme="minorHAnsi"/>
                <w:sz w:val="20"/>
                <w:szCs w:val="20"/>
              </w:rPr>
            </w:pPr>
            <w:bookmarkStart w:id="6" w:name="_Hlk193202848"/>
            <w:r w:rsidRPr="000C2EAB">
              <w:rPr>
                <w:rFonts w:cstheme="minorHAnsi"/>
                <w:sz w:val="20"/>
                <w:szCs w:val="20"/>
              </w:rPr>
              <w:t xml:space="preserve">strategie inwestycyjne  na rynkach  finansowych </w:t>
            </w:r>
            <w:bookmarkEnd w:id="6"/>
          </w:p>
          <w:p w14:paraId="149F9EEF" w14:textId="77777777" w:rsidR="00F15720" w:rsidRPr="000C2EAB" w:rsidRDefault="00F15720" w:rsidP="00F15720">
            <w:pPr>
              <w:rPr>
                <w:rFonts w:ascii="Calibri" w:hAnsi="Calibri"/>
                <w:sz w:val="20"/>
                <w:szCs w:val="20"/>
              </w:rPr>
            </w:pPr>
            <w:r w:rsidRPr="000C2EAB">
              <w:rPr>
                <w:rStyle w:val="Pogrubienie"/>
                <w:rFonts w:ascii="Calibri" w:hAnsi="Calibri"/>
                <w:sz w:val="20"/>
                <w:szCs w:val="20"/>
              </w:rPr>
              <w:t xml:space="preserve"> </w:t>
            </w:r>
          </w:p>
          <w:p w14:paraId="25BD203D" w14:textId="77777777" w:rsidR="00F15720" w:rsidRPr="00353984" w:rsidRDefault="00F15720" w:rsidP="00F15720">
            <w:pPr>
              <w:rPr>
                <w:sz w:val="18"/>
                <w:szCs w:val="18"/>
              </w:rPr>
            </w:pPr>
          </w:p>
        </w:tc>
        <w:tc>
          <w:tcPr>
            <w:tcW w:w="3120" w:type="dxa"/>
            <w:shd w:val="clear" w:color="auto" w:fill="F2F2F2" w:themeFill="background1" w:themeFillShade="F2"/>
          </w:tcPr>
          <w:p w14:paraId="62137C78" w14:textId="77777777" w:rsidR="00F15720" w:rsidRDefault="00F15720" w:rsidP="00F15720">
            <w:pPr>
              <w:rPr>
                <w:sz w:val="18"/>
                <w:szCs w:val="18"/>
              </w:rPr>
            </w:pPr>
            <w:r>
              <w:rPr>
                <w:sz w:val="18"/>
                <w:szCs w:val="18"/>
              </w:rPr>
              <w:t>&gt;8</w:t>
            </w:r>
          </w:p>
          <w:p w14:paraId="209AE94D" w14:textId="77777777" w:rsidR="00F15720" w:rsidRDefault="00F15720" w:rsidP="00F15720">
            <w:pPr>
              <w:rPr>
                <w:rStyle w:val="Pogrubienie"/>
                <w:rFonts w:ascii="Calibri" w:hAnsi="Calibri"/>
                <w:sz w:val="20"/>
                <w:szCs w:val="20"/>
              </w:rPr>
            </w:pPr>
            <w:r w:rsidRPr="000C2EAB">
              <w:rPr>
                <w:rStyle w:val="Pogrubienie"/>
                <w:rFonts w:ascii="Calibri" w:hAnsi="Calibri"/>
                <w:sz w:val="20"/>
                <w:szCs w:val="20"/>
              </w:rPr>
              <w:t>Aspekty funkcjonowania rynków finansowych</w:t>
            </w:r>
          </w:p>
          <w:p w14:paraId="71F5036A" w14:textId="77777777" w:rsidR="00F15720" w:rsidRDefault="00F15720" w:rsidP="00F15720">
            <w:pPr>
              <w:rPr>
                <w:rStyle w:val="Pogrubienie"/>
                <w:rFonts w:ascii="Calibri" w:hAnsi="Calibri"/>
                <w:sz w:val="20"/>
                <w:szCs w:val="20"/>
              </w:rPr>
            </w:pPr>
          </w:p>
          <w:p w14:paraId="5F90EE8B" w14:textId="77777777" w:rsidR="00F15720" w:rsidRDefault="00F15720" w:rsidP="00F15720">
            <w:pPr>
              <w:rPr>
                <w:rStyle w:val="Pogrubienie"/>
                <w:rFonts w:ascii="Calibri" w:hAnsi="Calibri"/>
                <w:b w:val="0"/>
                <w:bCs w:val="0"/>
                <w:sz w:val="20"/>
                <w:szCs w:val="20"/>
              </w:rPr>
            </w:pPr>
            <w:r>
              <w:rPr>
                <w:rStyle w:val="Pogrubienie"/>
                <w:rFonts w:ascii="Calibri" w:hAnsi="Calibri"/>
                <w:b w:val="0"/>
                <w:bCs w:val="0"/>
                <w:sz w:val="20"/>
                <w:szCs w:val="20"/>
              </w:rPr>
              <w:t>Program seminarium:</w:t>
            </w:r>
          </w:p>
          <w:p w14:paraId="561C4035" w14:textId="77777777" w:rsidR="00F15720" w:rsidRPr="000C2EAB" w:rsidRDefault="00F15720" w:rsidP="00F15720">
            <w:pPr>
              <w:rPr>
                <w:rFonts w:cstheme="minorHAnsi"/>
                <w:sz w:val="20"/>
                <w:szCs w:val="20"/>
              </w:rPr>
            </w:pPr>
            <w:r w:rsidRPr="000C2EAB">
              <w:rPr>
                <w:rFonts w:cstheme="minorHAnsi"/>
                <w:sz w:val="20"/>
                <w:szCs w:val="20"/>
              </w:rPr>
              <w:t xml:space="preserve">rynki  finansowe - struktura,  ewolucja, segmenty,  </w:t>
            </w:r>
          </w:p>
          <w:p w14:paraId="14D818CF" w14:textId="77777777" w:rsidR="00F15720" w:rsidRPr="000C2EAB" w:rsidRDefault="00F15720" w:rsidP="00F15720">
            <w:pPr>
              <w:rPr>
                <w:rFonts w:cstheme="minorHAnsi"/>
                <w:sz w:val="20"/>
                <w:szCs w:val="20"/>
              </w:rPr>
            </w:pPr>
          </w:p>
          <w:p w14:paraId="413C71B9" w14:textId="77777777" w:rsidR="00F15720" w:rsidRPr="000C2EAB" w:rsidRDefault="00F15720" w:rsidP="00F15720">
            <w:pPr>
              <w:rPr>
                <w:rFonts w:cstheme="minorHAnsi"/>
                <w:sz w:val="20"/>
                <w:szCs w:val="20"/>
              </w:rPr>
            </w:pPr>
            <w:r w:rsidRPr="000C2EAB">
              <w:rPr>
                <w:rFonts w:cstheme="minorHAnsi"/>
                <w:sz w:val="20"/>
                <w:szCs w:val="20"/>
              </w:rPr>
              <w:t xml:space="preserve">rynki finansowe instrumenty,  mechanizmy    </w:t>
            </w:r>
          </w:p>
          <w:p w14:paraId="46E3ACB5" w14:textId="77777777" w:rsidR="00F15720" w:rsidRPr="000C2EAB" w:rsidRDefault="00F15720" w:rsidP="00F15720">
            <w:pPr>
              <w:rPr>
                <w:rFonts w:cstheme="minorHAnsi"/>
                <w:sz w:val="20"/>
                <w:szCs w:val="20"/>
              </w:rPr>
            </w:pPr>
            <w:r w:rsidRPr="000C2EAB">
              <w:rPr>
                <w:rFonts w:cstheme="minorHAnsi"/>
                <w:sz w:val="20"/>
                <w:szCs w:val="20"/>
              </w:rPr>
              <w:tab/>
            </w:r>
            <w:r w:rsidRPr="000C2EAB">
              <w:rPr>
                <w:rFonts w:cstheme="minorHAnsi"/>
                <w:sz w:val="20"/>
                <w:szCs w:val="20"/>
              </w:rPr>
              <w:tab/>
            </w:r>
            <w:r w:rsidRPr="000C2EAB">
              <w:rPr>
                <w:rFonts w:cstheme="minorHAnsi"/>
                <w:sz w:val="20"/>
                <w:szCs w:val="20"/>
              </w:rPr>
              <w:tab/>
              <w:t xml:space="preserve">   </w:t>
            </w:r>
          </w:p>
          <w:p w14:paraId="2765882D" w14:textId="77777777" w:rsidR="00F15720" w:rsidRPr="000C2EAB" w:rsidRDefault="00F15720" w:rsidP="00F15720">
            <w:pPr>
              <w:rPr>
                <w:rFonts w:cstheme="minorHAnsi"/>
                <w:sz w:val="20"/>
                <w:szCs w:val="20"/>
              </w:rPr>
            </w:pPr>
            <w:r w:rsidRPr="000C2EAB">
              <w:rPr>
                <w:rFonts w:cstheme="minorHAnsi"/>
                <w:sz w:val="20"/>
                <w:szCs w:val="20"/>
              </w:rPr>
              <w:t xml:space="preserve">funkcjonowanie  podmiotów  i  instytucji   finansowych   w  gospodarce rynkowej </w:t>
            </w:r>
          </w:p>
          <w:p w14:paraId="7D25F9D0" w14:textId="77777777" w:rsidR="00F15720" w:rsidRPr="000C2EAB" w:rsidRDefault="00F15720" w:rsidP="00F15720">
            <w:pPr>
              <w:rPr>
                <w:rFonts w:cstheme="minorHAnsi"/>
                <w:sz w:val="20"/>
                <w:szCs w:val="20"/>
              </w:rPr>
            </w:pPr>
          </w:p>
          <w:p w14:paraId="34EDAE1A" w14:textId="77777777" w:rsidR="00F15720" w:rsidRPr="000C2EAB" w:rsidRDefault="00F15720" w:rsidP="00F15720">
            <w:pPr>
              <w:rPr>
                <w:rFonts w:cstheme="minorHAnsi"/>
                <w:sz w:val="20"/>
                <w:szCs w:val="20"/>
              </w:rPr>
            </w:pPr>
            <w:r w:rsidRPr="000C2EAB">
              <w:rPr>
                <w:rFonts w:cstheme="minorHAnsi"/>
                <w:sz w:val="20"/>
                <w:szCs w:val="20"/>
              </w:rPr>
              <w:t xml:space="preserve">inwestowanie  portfelowe  –  analiza  i  zarządzanie </w:t>
            </w:r>
          </w:p>
          <w:p w14:paraId="1D3CF9EF" w14:textId="77777777" w:rsidR="00F15720" w:rsidRPr="000C2EAB" w:rsidRDefault="00F15720" w:rsidP="00F15720">
            <w:pPr>
              <w:rPr>
                <w:rFonts w:cstheme="minorHAnsi"/>
                <w:sz w:val="20"/>
                <w:szCs w:val="20"/>
              </w:rPr>
            </w:pPr>
          </w:p>
          <w:p w14:paraId="474CFB2C" w14:textId="77777777" w:rsidR="00F15720" w:rsidRPr="000C2EAB" w:rsidRDefault="00F15720" w:rsidP="00F15720">
            <w:pPr>
              <w:rPr>
                <w:rFonts w:cstheme="minorHAnsi"/>
                <w:sz w:val="20"/>
                <w:szCs w:val="20"/>
              </w:rPr>
            </w:pPr>
            <w:r w:rsidRPr="000C2EAB">
              <w:rPr>
                <w:rFonts w:cstheme="minorHAnsi"/>
                <w:sz w:val="20"/>
                <w:szCs w:val="20"/>
              </w:rPr>
              <w:t xml:space="preserve">strategie inwestycyjne  na rynkach  finansowych </w:t>
            </w:r>
          </w:p>
          <w:p w14:paraId="6F4CAD69" w14:textId="77777777" w:rsidR="00F15720" w:rsidRPr="000C2EAB" w:rsidRDefault="00F15720" w:rsidP="00F15720">
            <w:pPr>
              <w:rPr>
                <w:rFonts w:ascii="Calibri" w:hAnsi="Calibri"/>
                <w:sz w:val="20"/>
                <w:szCs w:val="20"/>
              </w:rPr>
            </w:pPr>
            <w:r w:rsidRPr="000C2EAB">
              <w:rPr>
                <w:rStyle w:val="Pogrubienie"/>
                <w:rFonts w:ascii="Calibri" w:hAnsi="Calibri"/>
                <w:sz w:val="20"/>
                <w:szCs w:val="20"/>
              </w:rPr>
              <w:t xml:space="preserve"> </w:t>
            </w:r>
          </w:p>
          <w:p w14:paraId="4EC81D60" w14:textId="77777777" w:rsidR="00F15720" w:rsidRPr="00353984" w:rsidRDefault="00F15720" w:rsidP="00F15720">
            <w:pPr>
              <w:rPr>
                <w:sz w:val="18"/>
                <w:szCs w:val="18"/>
              </w:rPr>
            </w:pPr>
          </w:p>
        </w:tc>
        <w:tc>
          <w:tcPr>
            <w:tcW w:w="3146" w:type="dxa"/>
            <w:shd w:val="clear" w:color="auto" w:fill="DAEEF3" w:themeFill="accent5" w:themeFillTint="33"/>
          </w:tcPr>
          <w:p w14:paraId="6E1BDB24" w14:textId="77777777" w:rsidR="00F15720" w:rsidRPr="00353984" w:rsidRDefault="00F15720" w:rsidP="00F15720">
            <w:pPr>
              <w:rPr>
                <w:sz w:val="18"/>
                <w:szCs w:val="18"/>
              </w:rPr>
            </w:pPr>
          </w:p>
        </w:tc>
        <w:tc>
          <w:tcPr>
            <w:tcW w:w="3168" w:type="dxa"/>
            <w:shd w:val="clear" w:color="auto" w:fill="E2F5F6"/>
          </w:tcPr>
          <w:p w14:paraId="3DB2EA2A" w14:textId="77777777" w:rsidR="00F15720" w:rsidRPr="00353984" w:rsidRDefault="00F15720" w:rsidP="00F15720">
            <w:pPr>
              <w:ind w:left="360"/>
              <w:rPr>
                <w:sz w:val="18"/>
                <w:szCs w:val="18"/>
              </w:rPr>
            </w:pPr>
          </w:p>
        </w:tc>
      </w:tr>
      <w:tr w:rsidR="00F8121C" w:rsidRPr="00353984" w14:paraId="0ACAAD96" w14:textId="77777777" w:rsidTr="00881292">
        <w:tc>
          <w:tcPr>
            <w:tcW w:w="534" w:type="dxa"/>
          </w:tcPr>
          <w:p w14:paraId="6845AA2A" w14:textId="77777777" w:rsidR="00F8121C" w:rsidRPr="00353984" w:rsidRDefault="00F8121C" w:rsidP="00F8121C">
            <w:pPr>
              <w:pStyle w:val="Akapitzlist"/>
              <w:numPr>
                <w:ilvl w:val="0"/>
                <w:numId w:val="1"/>
              </w:numPr>
              <w:rPr>
                <w:sz w:val="18"/>
                <w:szCs w:val="18"/>
              </w:rPr>
            </w:pPr>
          </w:p>
        </w:tc>
        <w:tc>
          <w:tcPr>
            <w:tcW w:w="1417" w:type="dxa"/>
          </w:tcPr>
          <w:p w14:paraId="539DF5A2" w14:textId="77777777" w:rsidR="00F8121C" w:rsidRPr="00353984" w:rsidRDefault="00F8121C" w:rsidP="00F8121C">
            <w:pPr>
              <w:rPr>
                <w:sz w:val="18"/>
                <w:szCs w:val="18"/>
              </w:rPr>
            </w:pPr>
            <w:r w:rsidRPr="00353984">
              <w:rPr>
                <w:sz w:val="18"/>
                <w:szCs w:val="18"/>
              </w:rPr>
              <w:t>Dr Agnieszka Wiśniewska</w:t>
            </w:r>
          </w:p>
        </w:tc>
        <w:tc>
          <w:tcPr>
            <w:tcW w:w="2835" w:type="dxa"/>
            <w:shd w:val="clear" w:color="auto" w:fill="E7E5E7"/>
          </w:tcPr>
          <w:p w14:paraId="6DE522AA" w14:textId="4FE2AD4E" w:rsidR="00F8121C" w:rsidRPr="00353984" w:rsidRDefault="00F8121C" w:rsidP="00F8121C">
            <w:pPr>
              <w:rPr>
                <w:sz w:val="18"/>
                <w:szCs w:val="18"/>
              </w:rPr>
            </w:pPr>
          </w:p>
        </w:tc>
        <w:tc>
          <w:tcPr>
            <w:tcW w:w="3120" w:type="dxa"/>
            <w:shd w:val="clear" w:color="auto" w:fill="F2F2F2" w:themeFill="background1" w:themeFillShade="F2"/>
          </w:tcPr>
          <w:p w14:paraId="0A6FB34C" w14:textId="77777777" w:rsidR="00F8121C" w:rsidRPr="00353984" w:rsidRDefault="00F8121C" w:rsidP="00F8121C">
            <w:pPr>
              <w:ind w:left="360"/>
              <w:rPr>
                <w:sz w:val="18"/>
                <w:szCs w:val="18"/>
              </w:rPr>
            </w:pPr>
          </w:p>
        </w:tc>
        <w:tc>
          <w:tcPr>
            <w:tcW w:w="3146" w:type="dxa"/>
            <w:shd w:val="clear" w:color="auto" w:fill="DAEEF3" w:themeFill="accent5" w:themeFillTint="33"/>
          </w:tcPr>
          <w:p w14:paraId="59852AE9" w14:textId="77777777" w:rsidR="00F8121C" w:rsidRDefault="00F8121C" w:rsidP="00F8121C">
            <w:pPr>
              <w:rPr>
                <w:sz w:val="18"/>
                <w:szCs w:val="18"/>
              </w:rPr>
            </w:pPr>
            <w:r>
              <w:rPr>
                <w:sz w:val="18"/>
                <w:szCs w:val="18"/>
              </w:rPr>
              <w:t>&gt;8</w:t>
            </w:r>
          </w:p>
          <w:p w14:paraId="64CC07D5" w14:textId="77777777" w:rsidR="00F8121C" w:rsidRDefault="00F8121C" w:rsidP="00F8121C">
            <w:pPr>
              <w:rPr>
                <w:rFonts w:cstheme="minorHAnsi"/>
                <w:b/>
                <w:bCs/>
                <w:sz w:val="20"/>
                <w:szCs w:val="20"/>
              </w:rPr>
            </w:pPr>
            <w:r w:rsidRPr="00DA0A6A">
              <w:rPr>
                <w:rFonts w:cstheme="minorHAnsi"/>
                <w:b/>
                <w:bCs/>
                <w:sz w:val="20"/>
                <w:szCs w:val="20"/>
              </w:rPr>
              <w:t xml:space="preserve">Trendy w </w:t>
            </w:r>
            <w:proofErr w:type="spellStart"/>
            <w:r w:rsidRPr="00DA0A6A">
              <w:rPr>
                <w:rFonts w:cstheme="minorHAnsi"/>
                <w:b/>
                <w:bCs/>
                <w:sz w:val="20"/>
                <w:szCs w:val="20"/>
              </w:rPr>
              <w:t>zachowaniach</w:t>
            </w:r>
            <w:proofErr w:type="spellEnd"/>
            <w:r w:rsidRPr="00DA0A6A">
              <w:rPr>
                <w:rFonts w:cstheme="minorHAnsi"/>
                <w:b/>
                <w:bCs/>
                <w:sz w:val="20"/>
                <w:szCs w:val="20"/>
              </w:rPr>
              <w:t xml:space="preserve"> konsumentów: odpowiedzialność społeczna, środowiskowa, AI w procesie decyzyjnym</w:t>
            </w:r>
          </w:p>
          <w:p w14:paraId="02555265" w14:textId="77777777" w:rsidR="00F8121C" w:rsidRDefault="00F8121C" w:rsidP="00F8121C">
            <w:pPr>
              <w:rPr>
                <w:sz w:val="18"/>
                <w:szCs w:val="18"/>
              </w:rPr>
            </w:pPr>
          </w:p>
          <w:p w14:paraId="1E46A244" w14:textId="77777777" w:rsidR="00F8121C" w:rsidRDefault="00F8121C" w:rsidP="00F8121C">
            <w:pPr>
              <w:rPr>
                <w:sz w:val="18"/>
                <w:szCs w:val="18"/>
              </w:rPr>
            </w:pPr>
            <w:r>
              <w:rPr>
                <w:sz w:val="18"/>
                <w:szCs w:val="18"/>
              </w:rPr>
              <w:t>Program seminarium:</w:t>
            </w:r>
          </w:p>
          <w:p w14:paraId="16CBDFAD" w14:textId="77777777" w:rsidR="00F8121C" w:rsidRPr="00DA0A6A" w:rsidRDefault="00F8121C" w:rsidP="00F8121C">
            <w:pPr>
              <w:rPr>
                <w:rFonts w:cstheme="minorHAnsi"/>
                <w:sz w:val="20"/>
                <w:szCs w:val="20"/>
              </w:rPr>
            </w:pPr>
            <w:r>
              <w:rPr>
                <w:rFonts w:cstheme="minorHAnsi"/>
                <w:sz w:val="20"/>
                <w:szCs w:val="20"/>
              </w:rPr>
              <w:t xml:space="preserve">- </w:t>
            </w:r>
            <w:r w:rsidRPr="00DA0A6A">
              <w:rPr>
                <w:rFonts w:cstheme="minorHAnsi"/>
                <w:sz w:val="20"/>
                <w:szCs w:val="20"/>
              </w:rPr>
              <w:t xml:space="preserve">Założenia i cele zrównoważonego rozwoju </w:t>
            </w:r>
          </w:p>
          <w:p w14:paraId="2650B994" w14:textId="77777777" w:rsidR="00F8121C" w:rsidRPr="00DA0A6A" w:rsidRDefault="00F8121C" w:rsidP="00F8121C">
            <w:pPr>
              <w:rPr>
                <w:rFonts w:cstheme="minorHAnsi"/>
                <w:sz w:val="20"/>
                <w:szCs w:val="20"/>
              </w:rPr>
            </w:pPr>
            <w:r>
              <w:rPr>
                <w:rFonts w:cstheme="minorHAnsi"/>
                <w:sz w:val="20"/>
                <w:szCs w:val="20"/>
              </w:rPr>
              <w:t xml:space="preserve">- </w:t>
            </w:r>
            <w:proofErr w:type="spellStart"/>
            <w:r w:rsidRPr="00DA0A6A">
              <w:rPr>
                <w:rFonts w:cstheme="minorHAnsi"/>
                <w:sz w:val="20"/>
                <w:szCs w:val="20"/>
              </w:rPr>
              <w:t>Megatrendy</w:t>
            </w:r>
            <w:proofErr w:type="spellEnd"/>
            <w:r w:rsidRPr="00DA0A6A">
              <w:rPr>
                <w:rFonts w:cstheme="minorHAnsi"/>
                <w:sz w:val="20"/>
                <w:szCs w:val="20"/>
              </w:rPr>
              <w:t xml:space="preserve"> w </w:t>
            </w:r>
            <w:proofErr w:type="spellStart"/>
            <w:r w:rsidRPr="00DA0A6A">
              <w:rPr>
                <w:rFonts w:cstheme="minorHAnsi"/>
                <w:sz w:val="20"/>
                <w:szCs w:val="20"/>
              </w:rPr>
              <w:t>zachowaniach</w:t>
            </w:r>
            <w:proofErr w:type="spellEnd"/>
            <w:r w:rsidRPr="00DA0A6A">
              <w:rPr>
                <w:rFonts w:cstheme="minorHAnsi"/>
                <w:sz w:val="20"/>
                <w:szCs w:val="20"/>
              </w:rPr>
              <w:t xml:space="preserve"> konsumenckich a marketing</w:t>
            </w:r>
          </w:p>
          <w:p w14:paraId="01EC326B" w14:textId="77777777" w:rsidR="00F8121C" w:rsidRPr="00DA0A6A" w:rsidRDefault="00F8121C" w:rsidP="00F8121C">
            <w:pPr>
              <w:rPr>
                <w:rFonts w:cstheme="minorHAnsi"/>
                <w:sz w:val="20"/>
                <w:szCs w:val="20"/>
              </w:rPr>
            </w:pPr>
            <w:r>
              <w:rPr>
                <w:rFonts w:cstheme="minorHAnsi"/>
                <w:sz w:val="20"/>
                <w:szCs w:val="20"/>
              </w:rPr>
              <w:t xml:space="preserve">- </w:t>
            </w:r>
            <w:r w:rsidRPr="00DA0A6A">
              <w:rPr>
                <w:rFonts w:cstheme="minorHAnsi"/>
                <w:sz w:val="20"/>
                <w:szCs w:val="20"/>
              </w:rPr>
              <w:t>Pojęcie i komponenty postaw konsumenckich (postawy konsumentów wobec technologii AI w marketingu; postawy konsumentów wobec zjawisk i wyzwań środowiskowych, społecznych i ekonomicznych i ich przełożenie na zachowanie)</w:t>
            </w:r>
          </w:p>
          <w:p w14:paraId="5D56E991" w14:textId="77777777" w:rsidR="00F8121C" w:rsidRPr="00DA0A6A" w:rsidRDefault="00F8121C" w:rsidP="00F8121C">
            <w:pPr>
              <w:rPr>
                <w:rFonts w:cstheme="minorHAnsi"/>
                <w:sz w:val="20"/>
                <w:szCs w:val="20"/>
              </w:rPr>
            </w:pPr>
            <w:r>
              <w:rPr>
                <w:rFonts w:cstheme="minorHAnsi"/>
                <w:sz w:val="20"/>
                <w:szCs w:val="20"/>
              </w:rPr>
              <w:t xml:space="preserve">- </w:t>
            </w:r>
            <w:r w:rsidRPr="00DA0A6A">
              <w:rPr>
                <w:rFonts w:cstheme="minorHAnsi"/>
                <w:sz w:val="20"/>
                <w:szCs w:val="20"/>
              </w:rPr>
              <w:t xml:space="preserve">Teorie </w:t>
            </w:r>
            <w:proofErr w:type="spellStart"/>
            <w:r w:rsidRPr="00DA0A6A">
              <w:rPr>
                <w:rFonts w:cstheme="minorHAnsi"/>
                <w:sz w:val="20"/>
                <w:szCs w:val="20"/>
              </w:rPr>
              <w:t>zachowań</w:t>
            </w:r>
            <w:proofErr w:type="spellEnd"/>
            <w:r w:rsidRPr="00DA0A6A">
              <w:rPr>
                <w:rFonts w:cstheme="minorHAnsi"/>
                <w:sz w:val="20"/>
                <w:szCs w:val="20"/>
              </w:rPr>
              <w:t xml:space="preserve"> konsumenckich wyjaśniające motywacje do odpowiedzialną konsumpcję (TPB, VBN, NAT, SDT, COM-B i inne)</w:t>
            </w:r>
          </w:p>
          <w:p w14:paraId="6A4B5071" w14:textId="77777777" w:rsidR="00F8121C" w:rsidRPr="00DA0A6A" w:rsidRDefault="00F8121C" w:rsidP="00F8121C">
            <w:pPr>
              <w:rPr>
                <w:rFonts w:cstheme="minorHAnsi"/>
                <w:sz w:val="20"/>
                <w:szCs w:val="20"/>
              </w:rPr>
            </w:pPr>
            <w:r>
              <w:rPr>
                <w:rFonts w:cstheme="minorHAnsi"/>
                <w:sz w:val="20"/>
                <w:szCs w:val="20"/>
              </w:rPr>
              <w:t xml:space="preserve">- </w:t>
            </w:r>
            <w:r w:rsidRPr="00DA0A6A">
              <w:rPr>
                <w:rFonts w:cstheme="minorHAnsi"/>
                <w:sz w:val="20"/>
                <w:szCs w:val="20"/>
              </w:rPr>
              <w:t>Teoria wartości konsumenckiej (akceptacja zrównoważonej wartości konsumenckiej, współtworzenie wartości w marketingu)</w:t>
            </w:r>
          </w:p>
          <w:p w14:paraId="6659FE0D" w14:textId="77777777" w:rsidR="00F8121C" w:rsidRPr="00DA0A6A" w:rsidRDefault="00F8121C" w:rsidP="00F8121C">
            <w:pPr>
              <w:rPr>
                <w:rFonts w:cstheme="minorHAnsi"/>
                <w:sz w:val="20"/>
                <w:szCs w:val="20"/>
              </w:rPr>
            </w:pPr>
            <w:r>
              <w:rPr>
                <w:rFonts w:cstheme="minorHAnsi"/>
                <w:sz w:val="20"/>
                <w:szCs w:val="20"/>
              </w:rPr>
              <w:t xml:space="preserve">- </w:t>
            </w:r>
            <w:r w:rsidRPr="00DA0A6A">
              <w:rPr>
                <w:rFonts w:cstheme="minorHAnsi"/>
                <w:sz w:val="20"/>
                <w:szCs w:val="20"/>
              </w:rPr>
              <w:t xml:space="preserve">Zielony marketing (reakcja konsumentów na instrumenty i działania </w:t>
            </w:r>
            <w:proofErr w:type="spellStart"/>
            <w:r w:rsidRPr="00DA0A6A">
              <w:rPr>
                <w:rFonts w:cstheme="minorHAnsi"/>
                <w:sz w:val="20"/>
                <w:szCs w:val="20"/>
              </w:rPr>
              <w:t>regeneratywnego</w:t>
            </w:r>
            <w:proofErr w:type="spellEnd"/>
            <w:r w:rsidRPr="00DA0A6A">
              <w:rPr>
                <w:rFonts w:cstheme="minorHAnsi"/>
                <w:sz w:val="20"/>
                <w:szCs w:val="20"/>
              </w:rPr>
              <w:t xml:space="preserve"> marketingu)</w:t>
            </w:r>
          </w:p>
          <w:p w14:paraId="2574345B" w14:textId="77777777" w:rsidR="00F8121C" w:rsidRPr="00DA0A6A" w:rsidRDefault="00F8121C" w:rsidP="00F8121C">
            <w:pPr>
              <w:rPr>
                <w:rFonts w:cstheme="minorHAnsi"/>
                <w:sz w:val="20"/>
                <w:szCs w:val="20"/>
              </w:rPr>
            </w:pPr>
            <w:r>
              <w:rPr>
                <w:rFonts w:cstheme="minorHAnsi"/>
                <w:sz w:val="20"/>
                <w:szCs w:val="20"/>
              </w:rPr>
              <w:t xml:space="preserve">- </w:t>
            </w:r>
            <w:r w:rsidRPr="00DA0A6A">
              <w:rPr>
                <w:rFonts w:cstheme="minorHAnsi"/>
                <w:sz w:val="20"/>
                <w:szCs w:val="20"/>
              </w:rPr>
              <w:t>Modele akceptacji innowacji (UTAUT: akceptacja konsumentów dla zielonych innowacji; akceptacja konsumentów dla innowacji opartych o AI)</w:t>
            </w:r>
          </w:p>
          <w:p w14:paraId="760955A8" w14:textId="77777777" w:rsidR="00F8121C" w:rsidRPr="00DA0A6A" w:rsidRDefault="00F8121C" w:rsidP="00F8121C">
            <w:pPr>
              <w:rPr>
                <w:rFonts w:cstheme="minorHAnsi"/>
                <w:sz w:val="20"/>
                <w:szCs w:val="20"/>
              </w:rPr>
            </w:pPr>
            <w:r>
              <w:rPr>
                <w:rFonts w:cstheme="minorHAnsi"/>
                <w:sz w:val="20"/>
                <w:szCs w:val="20"/>
              </w:rPr>
              <w:t xml:space="preserve">- </w:t>
            </w:r>
            <w:r w:rsidRPr="00DA0A6A">
              <w:rPr>
                <w:rFonts w:cstheme="minorHAnsi"/>
                <w:sz w:val="20"/>
                <w:szCs w:val="20"/>
              </w:rPr>
              <w:t>Budowanie relacji marki z konsumentami</w:t>
            </w:r>
            <w:r w:rsidRPr="00DA0A6A">
              <w:rPr>
                <w:rFonts w:cstheme="minorHAnsi"/>
                <w:b/>
                <w:bCs/>
                <w:sz w:val="20"/>
                <w:szCs w:val="20"/>
                <w:u w:val="single"/>
              </w:rPr>
              <w:t xml:space="preserve"> </w:t>
            </w:r>
            <w:r w:rsidRPr="00DA0A6A">
              <w:rPr>
                <w:rFonts w:cstheme="minorHAnsi"/>
                <w:sz w:val="20"/>
                <w:szCs w:val="20"/>
              </w:rPr>
              <w:t xml:space="preserve">(Zaufanie konsumentów do marek zrównoważonych; zaufanie do komunikacji marketingowej opartej na AI; Zjawisko </w:t>
            </w:r>
            <w:proofErr w:type="spellStart"/>
            <w:r w:rsidRPr="00DA0A6A">
              <w:rPr>
                <w:rFonts w:cstheme="minorHAnsi"/>
                <w:sz w:val="20"/>
                <w:szCs w:val="20"/>
              </w:rPr>
              <w:t>greenwashingu</w:t>
            </w:r>
            <w:proofErr w:type="spellEnd"/>
            <w:r w:rsidRPr="00DA0A6A">
              <w:rPr>
                <w:rFonts w:cstheme="minorHAnsi"/>
                <w:sz w:val="20"/>
                <w:szCs w:val="20"/>
              </w:rPr>
              <w:t xml:space="preserve"> i AI-</w:t>
            </w:r>
            <w:proofErr w:type="spellStart"/>
            <w:r w:rsidRPr="00DA0A6A">
              <w:rPr>
                <w:rFonts w:cstheme="minorHAnsi"/>
                <w:sz w:val="20"/>
                <w:szCs w:val="20"/>
              </w:rPr>
              <w:t>washingu</w:t>
            </w:r>
            <w:proofErr w:type="spellEnd"/>
            <w:r w:rsidRPr="00DA0A6A">
              <w:rPr>
                <w:rFonts w:cstheme="minorHAnsi"/>
                <w:sz w:val="20"/>
                <w:szCs w:val="20"/>
              </w:rPr>
              <w:t>)</w:t>
            </w:r>
          </w:p>
          <w:p w14:paraId="7DEC4F55" w14:textId="77777777" w:rsidR="00F8121C" w:rsidRPr="00353984" w:rsidRDefault="00F8121C" w:rsidP="00F8121C">
            <w:pPr>
              <w:pStyle w:val="Akapitzlist"/>
              <w:rPr>
                <w:sz w:val="18"/>
                <w:szCs w:val="18"/>
              </w:rPr>
            </w:pPr>
          </w:p>
        </w:tc>
        <w:tc>
          <w:tcPr>
            <w:tcW w:w="3168" w:type="dxa"/>
            <w:shd w:val="clear" w:color="auto" w:fill="E2F5F6"/>
          </w:tcPr>
          <w:p w14:paraId="6DAC6C7B" w14:textId="77777777" w:rsidR="00F8121C" w:rsidRPr="00353984" w:rsidRDefault="00F8121C" w:rsidP="00F8121C">
            <w:pPr>
              <w:ind w:left="360"/>
              <w:rPr>
                <w:sz w:val="18"/>
                <w:szCs w:val="18"/>
              </w:rPr>
            </w:pPr>
          </w:p>
        </w:tc>
      </w:tr>
      <w:tr w:rsidR="00F15720" w:rsidRPr="00353984" w14:paraId="6382706A" w14:textId="77777777" w:rsidTr="00881292">
        <w:tc>
          <w:tcPr>
            <w:tcW w:w="534" w:type="dxa"/>
          </w:tcPr>
          <w:p w14:paraId="1C72138F" w14:textId="77777777" w:rsidR="00F15720" w:rsidRPr="00353984" w:rsidRDefault="00F15720" w:rsidP="00F15720">
            <w:pPr>
              <w:pStyle w:val="Akapitzlist"/>
              <w:numPr>
                <w:ilvl w:val="0"/>
                <w:numId w:val="1"/>
              </w:numPr>
              <w:rPr>
                <w:sz w:val="18"/>
                <w:szCs w:val="18"/>
              </w:rPr>
            </w:pPr>
          </w:p>
        </w:tc>
        <w:tc>
          <w:tcPr>
            <w:tcW w:w="1417" w:type="dxa"/>
          </w:tcPr>
          <w:p w14:paraId="5F65140A" w14:textId="77777777" w:rsidR="00F15720" w:rsidRPr="00353984" w:rsidRDefault="00F15720" w:rsidP="00F15720">
            <w:pPr>
              <w:rPr>
                <w:sz w:val="18"/>
                <w:szCs w:val="18"/>
              </w:rPr>
            </w:pPr>
            <w:r w:rsidRPr="00353984">
              <w:rPr>
                <w:sz w:val="18"/>
                <w:szCs w:val="18"/>
              </w:rPr>
              <w:t>Dr hab. Robert Wolański</w:t>
            </w:r>
          </w:p>
        </w:tc>
        <w:tc>
          <w:tcPr>
            <w:tcW w:w="2835" w:type="dxa"/>
            <w:shd w:val="clear" w:color="auto" w:fill="E7E5E7"/>
          </w:tcPr>
          <w:p w14:paraId="5421AF70" w14:textId="77777777" w:rsidR="00F15720" w:rsidRDefault="00F15720" w:rsidP="00F15720">
            <w:pPr>
              <w:rPr>
                <w:sz w:val="18"/>
                <w:szCs w:val="18"/>
              </w:rPr>
            </w:pPr>
            <w:r>
              <w:rPr>
                <w:sz w:val="18"/>
                <w:szCs w:val="18"/>
              </w:rPr>
              <w:t>&gt;8</w:t>
            </w:r>
          </w:p>
          <w:p w14:paraId="5C67A1BE" w14:textId="77777777" w:rsidR="00F15720" w:rsidRPr="000C1840" w:rsidRDefault="00F15720" w:rsidP="00F15720">
            <w:pPr>
              <w:rPr>
                <w:rFonts w:cstheme="minorHAnsi"/>
                <w:b/>
                <w:bCs/>
                <w:sz w:val="20"/>
                <w:szCs w:val="20"/>
              </w:rPr>
            </w:pPr>
            <w:r w:rsidRPr="000C1840">
              <w:rPr>
                <w:rFonts w:cstheme="minorHAnsi"/>
                <w:b/>
                <w:sz w:val="20"/>
                <w:szCs w:val="20"/>
              </w:rPr>
              <w:t>Podatki, banki, ubezpieczenia i inne instytucje finansowe</w:t>
            </w:r>
          </w:p>
          <w:p w14:paraId="2233832D" w14:textId="77777777" w:rsidR="00F15720" w:rsidRDefault="00F15720" w:rsidP="00F15720">
            <w:pPr>
              <w:rPr>
                <w:sz w:val="18"/>
                <w:szCs w:val="18"/>
              </w:rPr>
            </w:pPr>
          </w:p>
          <w:p w14:paraId="671E071F" w14:textId="77777777" w:rsidR="00F15720" w:rsidRDefault="00F15720" w:rsidP="00F15720">
            <w:pPr>
              <w:rPr>
                <w:sz w:val="18"/>
                <w:szCs w:val="18"/>
              </w:rPr>
            </w:pPr>
            <w:r>
              <w:rPr>
                <w:sz w:val="18"/>
                <w:szCs w:val="18"/>
              </w:rPr>
              <w:t>Program seminarium:</w:t>
            </w:r>
          </w:p>
          <w:p w14:paraId="7F12EA53" w14:textId="77777777" w:rsidR="00F15720" w:rsidRPr="000C1840" w:rsidRDefault="00F15720" w:rsidP="00F15720">
            <w:pPr>
              <w:rPr>
                <w:rFonts w:cstheme="minorHAnsi"/>
                <w:b/>
                <w:sz w:val="20"/>
                <w:szCs w:val="20"/>
              </w:rPr>
            </w:pPr>
            <w:r w:rsidRPr="000C1840">
              <w:rPr>
                <w:rFonts w:cstheme="minorHAnsi"/>
                <w:b/>
                <w:sz w:val="20"/>
                <w:szCs w:val="20"/>
              </w:rPr>
              <w:t>I. Podatki i prawo podatkowe</w:t>
            </w:r>
          </w:p>
          <w:p w14:paraId="13B46B77"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konstrukcje poszczególnych typów podatków,</w:t>
            </w:r>
          </w:p>
          <w:p w14:paraId="0B8B6AB5"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polskie rozwiązania podatkowe na tle unormowań europejskich,</w:t>
            </w:r>
          </w:p>
          <w:p w14:paraId="7E895740"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harmonizacja polskiego prawa podatkowego z dyrektywami Unii Europejskiej,</w:t>
            </w:r>
          </w:p>
          <w:p w14:paraId="75E5269C"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międzynarodowe prawo podatkowe (unikanie podwójnego opodatkowania, oazy podatkowe),</w:t>
            </w:r>
          </w:p>
          <w:p w14:paraId="73073251"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polskie prawo podatkowe w orzeczeniach sądowych i stanowiskach Ministerstwa Finansów,</w:t>
            </w:r>
          </w:p>
          <w:p w14:paraId="7622532B"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wpływ opodatkowania na funkcjonowanie i rozwój małych i średnich przedsiębiorstw.</w:t>
            </w:r>
          </w:p>
          <w:p w14:paraId="1DDDA1AB" w14:textId="77777777" w:rsidR="00F15720" w:rsidRPr="000C1840" w:rsidRDefault="00F15720" w:rsidP="00F15720">
            <w:pPr>
              <w:rPr>
                <w:rFonts w:cstheme="minorHAnsi"/>
                <w:b/>
                <w:sz w:val="20"/>
                <w:szCs w:val="20"/>
              </w:rPr>
            </w:pPr>
            <w:r w:rsidRPr="000C1840">
              <w:rPr>
                <w:rFonts w:cstheme="minorHAnsi"/>
                <w:b/>
                <w:sz w:val="20"/>
                <w:szCs w:val="20"/>
              </w:rPr>
              <w:t>II. Banki i prawo bankowe</w:t>
            </w:r>
          </w:p>
          <w:p w14:paraId="5A8FD923"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sektor bankowy w strukturze gospodarki polskiej,</w:t>
            </w:r>
          </w:p>
          <w:p w14:paraId="5B8A0082"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polskie prawo bankowe na tle unormowań europejskich,</w:t>
            </w:r>
          </w:p>
          <w:p w14:paraId="5842718A"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harmonizacja polskiego prawa bankowego z dyrektywami Unii Europejskiej,</w:t>
            </w:r>
          </w:p>
          <w:p w14:paraId="080A8DB5"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rola, funkcje i zadania Narodowego Banku Polskiego, polityka pieniężna, nadzór bankowy,</w:t>
            </w:r>
          </w:p>
          <w:p w14:paraId="17EB12AD"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oferta banków skierowana do małych i średnich przedsiębiorstw.</w:t>
            </w:r>
          </w:p>
          <w:p w14:paraId="303839FC" w14:textId="77777777" w:rsidR="00F15720" w:rsidRPr="000C1840" w:rsidRDefault="00F15720" w:rsidP="00F15720">
            <w:pPr>
              <w:rPr>
                <w:rFonts w:cstheme="minorHAnsi"/>
                <w:b/>
                <w:sz w:val="20"/>
                <w:szCs w:val="20"/>
              </w:rPr>
            </w:pPr>
            <w:r w:rsidRPr="000C1840">
              <w:rPr>
                <w:rFonts w:cstheme="minorHAnsi"/>
                <w:b/>
                <w:sz w:val="20"/>
                <w:szCs w:val="20"/>
              </w:rPr>
              <w:t>III. Działalność ubezpieczeniowa</w:t>
            </w:r>
          </w:p>
          <w:p w14:paraId="781548CB"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ubezpieczenia społeczne –obecny system ubezpieczeń społecznych, pracownicze programy emerytalne, indywidualne konta emerytalne, indywidualne konta zabezpieczenia emerytalnego, pracownicze plany kapitałowe</w:t>
            </w:r>
          </w:p>
          <w:p w14:paraId="63968230"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ubezpieczenia gospodarcze –działalność ubezpieczeniowa w Polsce, rodzaje ubezpieczeń na rynku, harmonizacja polskiego prawa ubezpieczeniowego, porównanie z normami europejskimi,</w:t>
            </w:r>
          </w:p>
          <w:p w14:paraId="200D61C0"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ubezpieczenia gospodarcze skierowane do małych i średnich przedsiębiorstw.</w:t>
            </w:r>
          </w:p>
          <w:p w14:paraId="3C6BD552" w14:textId="77777777" w:rsidR="00F15720" w:rsidRPr="000C1840" w:rsidRDefault="00F15720" w:rsidP="00F15720">
            <w:pPr>
              <w:rPr>
                <w:rFonts w:cstheme="minorHAnsi"/>
                <w:b/>
                <w:sz w:val="20"/>
                <w:szCs w:val="20"/>
              </w:rPr>
            </w:pPr>
            <w:r w:rsidRPr="000C1840">
              <w:rPr>
                <w:rFonts w:cstheme="minorHAnsi"/>
                <w:b/>
                <w:sz w:val="20"/>
                <w:szCs w:val="20"/>
              </w:rPr>
              <w:t>IV. Prawo finansowe podmiotów gospodarczych</w:t>
            </w:r>
          </w:p>
          <w:p w14:paraId="0FE38B13"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podstawowe umowy w obrocie gospodarczym np. leasing, factoring, franchising i inne.</w:t>
            </w:r>
          </w:p>
          <w:p w14:paraId="275B1B0A"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zasady funkcjonowania instytucji finansowych np. Giełda Papierów Wartościowych w Warszawie, fundusze inwestycyjne i inne,</w:t>
            </w:r>
          </w:p>
          <w:p w14:paraId="6D291EE1"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formy wspierania rozwoju małych i średnich przedsiębiorstw.</w:t>
            </w:r>
          </w:p>
          <w:p w14:paraId="5D928C2E" w14:textId="77777777" w:rsidR="00F15720" w:rsidRPr="000C1840" w:rsidRDefault="00F15720" w:rsidP="00F15720">
            <w:pPr>
              <w:rPr>
                <w:rFonts w:cstheme="minorHAnsi"/>
                <w:b/>
                <w:sz w:val="20"/>
                <w:szCs w:val="20"/>
              </w:rPr>
            </w:pPr>
            <w:r w:rsidRPr="000C1840">
              <w:rPr>
                <w:rFonts w:cstheme="minorHAnsi"/>
                <w:b/>
                <w:sz w:val="20"/>
                <w:szCs w:val="20"/>
              </w:rPr>
              <w:t>V. Budżet państwa i prawo budżetowe</w:t>
            </w:r>
          </w:p>
          <w:p w14:paraId="5A18B705"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budżet państwa jako najważniejszy dokument rządowy, gospodarowanie środkami publicznymi,</w:t>
            </w:r>
          </w:p>
          <w:p w14:paraId="013233C1"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deficyt budżetowy i dług publiczny,</w:t>
            </w:r>
          </w:p>
          <w:p w14:paraId="7DF82D08"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budżet Unii Europejskiej, powiązania budżetu państwa z budżetem UE,</w:t>
            </w:r>
          </w:p>
          <w:p w14:paraId="34E47568"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finanse jednostek samorządu terytorialnego,</w:t>
            </w:r>
          </w:p>
          <w:p w14:paraId="3B78F292"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pomoc budżetowa dla małych i średnich przedsiębiorstw.</w:t>
            </w:r>
          </w:p>
          <w:p w14:paraId="29FE9213" w14:textId="77777777" w:rsidR="00F15720" w:rsidRPr="000C1840" w:rsidRDefault="00F15720" w:rsidP="00F15720">
            <w:pPr>
              <w:rPr>
                <w:rFonts w:cstheme="minorHAnsi"/>
                <w:sz w:val="20"/>
                <w:szCs w:val="20"/>
              </w:rPr>
            </w:pPr>
            <w:r w:rsidRPr="000C1840">
              <w:rPr>
                <w:rFonts w:cstheme="minorHAnsi"/>
                <w:b/>
                <w:sz w:val="20"/>
                <w:szCs w:val="20"/>
              </w:rPr>
              <w:t>VI. Elementy prawa dewizowego i walutowego</w:t>
            </w:r>
          </w:p>
          <w:p w14:paraId="015959E4" w14:textId="786C203F" w:rsidR="00F15720" w:rsidRPr="00353984" w:rsidRDefault="00F15720" w:rsidP="00F15720">
            <w:pPr>
              <w:rPr>
                <w:sz w:val="18"/>
                <w:szCs w:val="18"/>
              </w:rPr>
            </w:pPr>
          </w:p>
        </w:tc>
        <w:tc>
          <w:tcPr>
            <w:tcW w:w="3120" w:type="dxa"/>
            <w:shd w:val="clear" w:color="auto" w:fill="F2F2F2" w:themeFill="background1" w:themeFillShade="F2"/>
          </w:tcPr>
          <w:p w14:paraId="21B5812D" w14:textId="77777777" w:rsidR="00F15720" w:rsidRDefault="00F15720" w:rsidP="00F15720">
            <w:pPr>
              <w:rPr>
                <w:sz w:val="18"/>
                <w:szCs w:val="18"/>
              </w:rPr>
            </w:pPr>
            <w:r>
              <w:rPr>
                <w:sz w:val="18"/>
                <w:szCs w:val="18"/>
              </w:rPr>
              <w:t>&gt;8</w:t>
            </w:r>
          </w:p>
          <w:p w14:paraId="4B29586A" w14:textId="77777777" w:rsidR="00F15720" w:rsidRPr="000C1840" w:rsidRDefault="00F15720" w:rsidP="00F15720">
            <w:pPr>
              <w:rPr>
                <w:rFonts w:cstheme="minorHAnsi"/>
                <w:b/>
                <w:bCs/>
                <w:sz w:val="20"/>
                <w:szCs w:val="20"/>
              </w:rPr>
            </w:pPr>
            <w:r w:rsidRPr="000C1840">
              <w:rPr>
                <w:rFonts w:cstheme="minorHAnsi"/>
                <w:b/>
                <w:sz w:val="20"/>
                <w:szCs w:val="20"/>
              </w:rPr>
              <w:t>Podatki, banki, ubezpieczenia i inne instytucje finansowe</w:t>
            </w:r>
          </w:p>
          <w:p w14:paraId="0C31B5C6" w14:textId="77777777" w:rsidR="00F15720" w:rsidRDefault="00F15720" w:rsidP="00F15720">
            <w:pPr>
              <w:rPr>
                <w:sz w:val="18"/>
                <w:szCs w:val="18"/>
              </w:rPr>
            </w:pPr>
          </w:p>
          <w:p w14:paraId="6A17298B" w14:textId="77777777" w:rsidR="00F15720" w:rsidRDefault="00F15720" w:rsidP="00F15720">
            <w:pPr>
              <w:rPr>
                <w:sz w:val="18"/>
                <w:szCs w:val="18"/>
              </w:rPr>
            </w:pPr>
            <w:r>
              <w:rPr>
                <w:sz w:val="18"/>
                <w:szCs w:val="18"/>
              </w:rPr>
              <w:t>Program seminarium:</w:t>
            </w:r>
          </w:p>
          <w:p w14:paraId="15A1B7AE" w14:textId="77777777" w:rsidR="00F15720" w:rsidRPr="000C1840" w:rsidRDefault="00F15720" w:rsidP="00F15720">
            <w:pPr>
              <w:rPr>
                <w:rFonts w:cstheme="minorHAnsi"/>
                <w:b/>
                <w:sz w:val="20"/>
                <w:szCs w:val="20"/>
              </w:rPr>
            </w:pPr>
            <w:r w:rsidRPr="000C1840">
              <w:rPr>
                <w:rFonts w:cstheme="minorHAnsi"/>
                <w:b/>
                <w:sz w:val="20"/>
                <w:szCs w:val="20"/>
              </w:rPr>
              <w:t>I. Podatki i prawo podatkowe</w:t>
            </w:r>
          </w:p>
          <w:p w14:paraId="78103D30"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konstrukcje poszczególnych typów podatków,</w:t>
            </w:r>
          </w:p>
          <w:p w14:paraId="2208565F"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polskie rozwiązania podatkowe na tle unormowań europejskich,</w:t>
            </w:r>
          </w:p>
          <w:p w14:paraId="34E63EC6"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harmonizacja polskiego prawa podatkowego z dyrektywami Unii Europejskiej,</w:t>
            </w:r>
          </w:p>
          <w:p w14:paraId="0002F79E"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międzynarodowe prawo podatkowe (unikanie podwójnego opodatkowania, oazy podatkowe),</w:t>
            </w:r>
          </w:p>
          <w:p w14:paraId="0CE21908"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polskie prawo podatkowe w orzeczeniach sądowych i stanowiskach Ministerstwa Finansów,</w:t>
            </w:r>
          </w:p>
          <w:p w14:paraId="58E6F6F6"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wpływ opodatkowania na funkcjonowanie i rozwój małych i średnich przedsiębiorstw.</w:t>
            </w:r>
          </w:p>
          <w:p w14:paraId="2F9D25BD" w14:textId="77777777" w:rsidR="00F15720" w:rsidRPr="000C1840" w:rsidRDefault="00F15720" w:rsidP="00F15720">
            <w:pPr>
              <w:rPr>
                <w:rFonts w:cstheme="minorHAnsi"/>
                <w:b/>
                <w:sz w:val="20"/>
                <w:szCs w:val="20"/>
              </w:rPr>
            </w:pPr>
            <w:r w:rsidRPr="000C1840">
              <w:rPr>
                <w:rFonts w:cstheme="minorHAnsi"/>
                <w:b/>
                <w:sz w:val="20"/>
                <w:szCs w:val="20"/>
              </w:rPr>
              <w:t>II. Banki i prawo bankowe</w:t>
            </w:r>
          </w:p>
          <w:p w14:paraId="3ABD9362"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sektor bankowy w strukturze gospodarki polskiej,</w:t>
            </w:r>
          </w:p>
          <w:p w14:paraId="15CBFAA2"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polskie prawo bankowe na tle unormowań europejskich,</w:t>
            </w:r>
          </w:p>
          <w:p w14:paraId="4D5ADF22"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harmonizacja polskiego prawa bankowego z dyrektywami Unii Europejskiej,</w:t>
            </w:r>
          </w:p>
          <w:p w14:paraId="322F03BA"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rola, funkcje i zadania Narodowego Banku Polskiego, polityka pieniężna, nadzór bankowy,</w:t>
            </w:r>
          </w:p>
          <w:p w14:paraId="50AED162"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oferta banków skierowana do małych i średnich przedsiębiorstw.</w:t>
            </w:r>
          </w:p>
          <w:p w14:paraId="5DA37C22" w14:textId="77777777" w:rsidR="00F15720" w:rsidRPr="000C1840" w:rsidRDefault="00F15720" w:rsidP="00F15720">
            <w:pPr>
              <w:rPr>
                <w:rFonts w:cstheme="minorHAnsi"/>
                <w:b/>
                <w:sz w:val="20"/>
                <w:szCs w:val="20"/>
              </w:rPr>
            </w:pPr>
            <w:r w:rsidRPr="000C1840">
              <w:rPr>
                <w:rFonts w:cstheme="minorHAnsi"/>
                <w:b/>
                <w:sz w:val="20"/>
                <w:szCs w:val="20"/>
              </w:rPr>
              <w:t>III. Działalność ubezpieczeniowa</w:t>
            </w:r>
          </w:p>
          <w:p w14:paraId="63DE14E4"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ubezpieczenia społeczne –obecny system ubezpieczeń społecznych, pracownicze programy emerytalne, indywidualne konta emerytalne, indywidualne konta zabezpieczenia emerytalnego, pracownicze plany kapitałowe</w:t>
            </w:r>
          </w:p>
          <w:p w14:paraId="59D46849"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ubezpieczenia gospodarcze –działalność ubezpieczeniowa w Polsce, rodzaje ubezpieczeń na rynku, harmonizacja polskiego prawa ubezpieczeniowego, porównanie z normami europejskimi,</w:t>
            </w:r>
          </w:p>
          <w:p w14:paraId="44B1A338"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ubezpieczenia gospodarcze skierowane do małych i średnich przedsiębiorstw.</w:t>
            </w:r>
          </w:p>
          <w:p w14:paraId="6DCF67FE" w14:textId="77777777" w:rsidR="00F15720" w:rsidRPr="000C1840" w:rsidRDefault="00F15720" w:rsidP="00F15720">
            <w:pPr>
              <w:rPr>
                <w:rFonts w:cstheme="minorHAnsi"/>
                <w:b/>
                <w:sz w:val="20"/>
                <w:szCs w:val="20"/>
              </w:rPr>
            </w:pPr>
            <w:r w:rsidRPr="000C1840">
              <w:rPr>
                <w:rFonts w:cstheme="minorHAnsi"/>
                <w:b/>
                <w:sz w:val="20"/>
                <w:szCs w:val="20"/>
              </w:rPr>
              <w:t>IV. Prawo finansowe podmiotów gospodarczych</w:t>
            </w:r>
          </w:p>
          <w:p w14:paraId="48D57482"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podstawowe umowy w obrocie gospodarczym np. leasing, factoring, franchising i inne.</w:t>
            </w:r>
          </w:p>
          <w:p w14:paraId="3FE3752B"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zasady funkcjonowania instytucji finansowych np. Giełda Papierów Wartościowych w Warszawie, fundusze inwestycyjne i inne,</w:t>
            </w:r>
          </w:p>
          <w:p w14:paraId="1412D993"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formy wspierania rozwoju małych i średnich przedsiębiorstw.</w:t>
            </w:r>
          </w:p>
          <w:p w14:paraId="3231A5E8" w14:textId="77777777" w:rsidR="00F15720" w:rsidRPr="000C1840" w:rsidRDefault="00F15720" w:rsidP="00F15720">
            <w:pPr>
              <w:rPr>
                <w:rFonts w:cstheme="minorHAnsi"/>
                <w:b/>
                <w:sz w:val="20"/>
                <w:szCs w:val="20"/>
              </w:rPr>
            </w:pPr>
            <w:r w:rsidRPr="000C1840">
              <w:rPr>
                <w:rFonts w:cstheme="minorHAnsi"/>
                <w:b/>
                <w:sz w:val="20"/>
                <w:szCs w:val="20"/>
              </w:rPr>
              <w:t>V. Budżet państwa i prawo budżetowe</w:t>
            </w:r>
          </w:p>
          <w:p w14:paraId="35B69664"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budżet państwa jako najważniejszy dokument rządowy, gospodarowanie środkami publicznymi,</w:t>
            </w:r>
          </w:p>
          <w:p w14:paraId="38B43D64"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deficyt budżetowy i dług publiczny,</w:t>
            </w:r>
          </w:p>
          <w:p w14:paraId="75A3EE9B"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budżet Unii Europejskiej, powiązania budżetu państwa z budżetem UE,</w:t>
            </w:r>
          </w:p>
          <w:p w14:paraId="2D05A2E0"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finanse jednostek samorządu terytorialnego,</w:t>
            </w:r>
          </w:p>
          <w:p w14:paraId="4C463AE0" w14:textId="77777777" w:rsidR="00F15720" w:rsidRPr="000C1840" w:rsidRDefault="00F15720" w:rsidP="00F15720">
            <w:pPr>
              <w:spacing w:line="360" w:lineRule="auto"/>
              <w:jc w:val="both"/>
              <w:rPr>
                <w:rFonts w:cstheme="minorHAnsi"/>
                <w:sz w:val="20"/>
                <w:szCs w:val="20"/>
              </w:rPr>
            </w:pPr>
            <w:r w:rsidRPr="000C1840">
              <w:rPr>
                <w:rFonts w:cstheme="minorHAnsi"/>
                <w:sz w:val="20"/>
                <w:szCs w:val="20"/>
              </w:rPr>
              <w:t>- pomoc budżetowa dla małych i średnich przedsiębiorstw.</w:t>
            </w:r>
          </w:p>
          <w:p w14:paraId="3D4D7280" w14:textId="77777777" w:rsidR="00F15720" w:rsidRPr="000C1840" w:rsidRDefault="00F15720" w:rsidP="00F15720">
            <w:pPr>
              <w:rPr>
                <w:rFonts w:cstheme="minorHAnsi"/>
                <w:sz w:val="20"/>
                <w:szCs w:val="20"/>
              </w:rPr>
            </w:pPr>
            <w:r w:rsidRPr="000C1840">
              <w:rPr>
                <w:rFonts w:cstheme="minorHAnsi"/>
                <w:b/>
                <w:sz w:val="20"/>
                <w:szCs w:val="20"/>
              </w:rPr>
              <w:t>VI. Elementy prawa dewizowego i walutowego</w:t>
            </w:r>
          </w:p>
          <w:p w14:paraId="7A6BAFA5" w14:textId="0273D3EC" w:rsidR="00F15720" w:rsidRPr="00353984" w:rsidRDefault="00F15720" w:rsidP="00F15720">
            <w:pPr>
              <w:rPr>
                <w:sz w:val="18"/>
                <w:szCs w:val="18"/>
              </w:rPr>
            </w:pPr>
          </w:p>
        </w:tc>
        <w:tc>
          <w:tcPr>
            <w:tcW w:w="3146" w:type="dxa"/>
            <w:shd w:val="clear" w:color="auto" w:fill="DAEEF3" w:themeFill="accent5" w:themeFillTint="33"/>
          </w:tcPr>
          <w:p w14:paraId="103E41C2" w14:textId="77777777" w:rsidR="00F15720" w:rsidRPr="00353984" w:rsidRDefault="00F15720" w:rsidP="00F15720">
            <w:pPr>
              <w:ind w:left="360"/>
              <w:rPr>
                <w:b/>
                <w:sz w:val="18"/>
                <w:szCs w:val="18"/>
              </w:rPr>
            </w:pPr>
          </w:p>
        </w:tc>
        <w:tc>
          <w:tcPr>
            <w:tcW w:w="3168" w:type="dxa"/>
            <w:shd w:val="clear" w:color="auto" w:fill="E2F5F6"/>
          </w:tcPr>
          <w:p w14:paraId="3F6D69D9" w14:textId="77777777" w:rsidR="00F15720" w:rsidRPr="00353984" w:rsidRDefault="00F15720" w:rsidP="00F15720">
            <w:pPr>
              <w:ind w:left="360"/>
              <w:rPr>
                <w:sz w:val="18"/>
                <w:szCs w:val="18"/>
              </w:rPr>
            </w:pPr>
          </w:p>
        </w:tc>
      </w:tr>
      <w:tr w:rsidR="00F15720" w:rsidRPr="00353984" w14:paraId="55317A69" w14:textId="77777777" w:rsidTr="00881292">
        <w:tc>
          <w:tcPr>
            <w:tcW w:w="534" w:type="dxa"/>
          </w:tcPr>
          <w:p w14:paraId="1E1F7065" w14:textId="77777777" w:rsidR="00F15720" w:rsidRPr="00353984" w:rsidRDefault="00F15720" w:rsidP="00F15720">
            <w:pPr>
              <w:pStyle w:val="Akapitzlist"/>
              <w:numPr>
                <w:ilvl w:val="0"/>
                <w:numId w:val="1"/>
              </w:numPr>
              <w:rPr>
                <w:sz w:val="18"/>
                <w:szCs w:val="18"/>
              </w:rPr>
            </w:pPr>
          </w:p>
        </w:tc>
        <w:tc>
          <w:tcPr>
            <w:tcW w:w="1417" w:type="dxa"/>
          </w:tcPr>
          <w:p w14:paraId="37279D05" w14:textId="77777777" w:rsidR="00F15720" w:rsidRPr="00353984" w:rsidRDefault="00F15720" w:rsidP="00F15720">
            <w:pPr>
              <w:rPr>
                <w:sz w:val="18"/>
                <w:szCs w:val="18"/>
              </w:rPr>
            </w:pPr>
            <w:r w:rsidRPr="00353984">
              <w:rPr>
                <w:sz w:val="18"/>
                <w:szCs w:val="18"/>
              </w:rPr>
              <w:t>Dr Paweł Wójcik</w:t>
            </w:r>
          </w:p>
        </w:tc>
        <w:tc>
          <w:tcPr>
            <w:tcW w:w="2835" w:type="dxa"/>
            <w:shd w:val="clear" w:color="auto" w:fill="E7E5E7"/>
          </w:tcPr>
          <w:p w14:paraId="05BFA9DA" w14:textId="77777777" w:rsidR="00F15720" w:rsidRPr="00353984" w:rsidRDefault="00F15720" w:rsidP="00F15720">
            <w:pPr>
              <w:rPr>
                <w:sz w:val="18"/>
                <w:szCs w:val="18"/>
              </w:rPr>
            </w:pPr>
          </w:p>
        </w:tc>
        <w:tc>
          <w:tcPr>
            <w:tcW w:w="3120" w:type="dxa"/>
            <w:shd w:val="clear" w:color="auto" w:fill="F2F2F2" w:themeFill="background1" w:themeFillShade="F2"/>
          </w:tcPr>
          <w:p w14:paraId="24E3CC4A" w14:textId="77777777" w:rsidR="00F15720" w:rsidRPr="00353984" w:rsidRDefault="00F15720" w:rsidP="00F15720">
            <w:pPr>
              <w:rPr>
                <w:sz w:val="18"/>
                <w:szCs w:val="18"/>
              </w:rPr>
            </w:pPr>
          </w:p>
        </w:tc>
        <w:tc>
          <w:tcPr>
            <w:tcW w:w="3146" w:type="dxa"/>
            <w:shd w:val="clear" w:color="auto" w:fill="DAEEF3" w:themeFill="accent5" w:themeFillTint="33"/>
          </w:tcPr>
          <w:p w14:paraId="64973C2F" w14:textId="77777777" w:rsidR="00F15720" w:rsidRDefault="00F15720" w:rsidP="00F15720">
            <w:pPr>
              <w:rPr>
                <w:sz w:val="18"/>
                <w:szCs w:val="18"/>
              </w:rPr>
            </w:pPr>
            <w:r>
              <w:rPr>
                <w:sz w:val="18"/>
                <w:szCs w:val="18"/>
              </w:rPr>
              <w:t>&gt;8</w:t>
            </w:r>
          </w:p>
          <w:p w14:paraId="08E5389B" w14:textId="77777777" w:rsidR="00F15720" w:rsidRDefault="00F15720" w:rsidP="00F15720">
            <w:pPr>
              <w:rPr>
                <w:rFonts w:cstheme="minorHAnsi"/>
                <w:b/>
                <w:bCs/>
                <w:sz w:val="20"/>
                <w:szCs w:val="20"/>
              </w:rPr>
            </w:pPr>
            <w:r w:rsidRPr="00E50BF1">
              <w:rPr>
                <w:rFonts w:cstheme="minorHAnsi"/>
                <w:b/>
                <w:bCs/>
                <w:sz w:val="20"/>
                <w:szCs w:val="20"/>
              </w:rPr>
              <w:t>Psychografia a zachowania rynkowe konsumentów</w:t>
            </w:r>
          </w:p>
          <w:p w14:paraId="4A4CA67A" w14:textId="77777777" w:rsidR="00F15720" w:rsidRDefault="00F15720" w:rsidP="00F15720">
            <w:pPr>
              <w:rPr>
                <w:rFonts w:cstheme="minorHAnsi"/>
                <w:b/>
                <w:bCs/>
                <w:sz w:val="20"/>
                <w:szCs w:val="20"/>
              </w:rPr>
            </w:pPr>
          </w:p>
          <w:p w14:paraId="60B80560" w14:textId="77777777" w:rsidR="00F15720" w:rsidRDefault="00F15720" w:rsidP="00F15720">
            <w:pPr>
              <w:rPr>
                <w:rFonts w:cstheme="minorHAnsi"/>
                <w:sz w:val="20"/>
                <w:szCs w:val="20"/>
              </w:rPr>
            </w:pPr>
            <w:r>
              <w:rPr>
                <w:rFonts w:cstheme="minorHAnsi"/>
                <w:sz w:val="20"/>
                <w:szCs w:val="20"/>
              </w:rPr>
              <w:t>Program seminarium:</w:t>
            </w:r>
          </w:p>
          <w:p w14:paraId="1FE374F6" w14:textId="77777777" w:rsidR="00F15720" w:rsidRPr="00E50BF1" w:rsidRDefault="00F15720" w:rsidP="00F15720">
            <w:pPr>
              <w:ind w:left="708"/>
              <w:rPr>
                <w:rFonts w:cstheme="minorHAnsi"/>
                <w:sz w:val="20"/>
                <w:szCs w:val="20"/>
              </w:rPr>
            </w:pPr>
            <w:r w:rsidRPr="00E50BF1">
              <w:rPr>
                <w:rFonts w:cstheme="minorHAnsi"/>
                <w:sz w:val="20"/>
                <w:szCs w:val="20"/>
              </w:rPr>
              <w:t>Słowo „psychografia” oznacza w dosłownym tłumaczeniu „grafikę” (</w:t>
            </w:r>
            <w:r w:rsidRPr="00E50BF1">
              <w:rPr>
                <w:rFonts w:cstheme="minorHAnsi"/>
                <w:i/>
                <w:sz w:val="20"/>
                <w:szCs w:val="20"/>
              </w:rPr>
              <w:t xml:space="preserve">łac. </w:t>
            </w:r>
            <w:proofErr w:type="spellStart"/>
            <w:r w:rsidRPr="00E50BF1">
              <w:rPr>
                <w:rFonts w:cstheme="minorHAnsi"/>
                <w:i/>
                <w:sz w:val="20"/>
                <w:szCs w:val="20"/>
              </w:rPr>
              <w:t>graphics</w:t>
            </w:r>
            <w:proofErr w:type="spellEnd"/>
            <w:r w:rsidRPr="00E50BF1">
              <w:rPr>
                <w:rFonts w:cstheme="minorHAnsi"/>
                <w:sz w:val="20"/>
                <w:szCs w:val="20"/>
              </w:rPr>
              <w:t>) „psychiki” (</w:t>
            </w:r>
            <w:r w:rsidRPr="00E50BF1">
              <w:rPr>
                <w:rFonts w:cstheme="minorHAnsi"/>
                <w:i/>
                <w:sz w:val="20"/>
                <w:szCs w:val="20"/>
              </w:rPr>
              <w:t>łac. psyche</w:t>
            </w:r>
            <w:r w:rsidRPr="00E50BF1">
              <w:rPr>
                <w:rFonts w:cstheme="minorHAnsi"/>
                <w:sz w:val="20"/>
                <w:szCs w:val="20"/>
              </w:rPr>
              <w:t xml:space="preserve">) człowieka. Analiza psychograficzna oznacza więc opis psychiki konsumenta pod względem kilku kluczowych wymiarów psychologicznych, z których najważniejsze, z marketingowego punktu widzenia, to potrzeby i motywacje, osobowość oraz jak postrzega on samego siebie (obraz samego siebie). Te wymiary okazują się być w największym stopniu związane z </w:t>
            </w:r>
            <w:proofErr w:type="spellStart"/>
            <w:r w:rsidRPr="00E50BF1">
              <w:rPr>
                <w:rFonts w:cstheme="minorHAnsi"/>
                <w:sz w:val="20"/>
                <w:szCs w:val="20"/>
              </w:rPr>
              <w:t>zachowaniami</w:t>
            </w:r>
            <w:proofErr w:type="spellEnd"/>
            <w:r w:rsidRPr="00E50BF1">
              <w:rPr>
                <w:rFonts w:cstheme="minorHAnsi"/>
                <w:sz w:val="20"/>
                <w:szCs w:val="20"/>
              </w:rPr>
              <w:t xml:space="preserve"> rynkowym konsumentów.</w:t>
            </w:r>
          </w:p>
          <w:p w14:paraId="740ABE35" w14:textId="77777777" w:rsidR="00F15720" w:rsidRPr="00E50BF1" w:rsidRDefault="00F15720" w:rsidP="00F15720">
            <w:pPr>
              <w:rPr>
                <w:rFonts w:cstheme="minorHAnsi"/>
                <w:sz w:val="20"/>
                <w:szCs w:val="20"/>
              </w:rPr>
            </w:pPr>
          </w:p>
          <w:p w14:paraId="5B2FE3F9" w14:textId="77777777" w:rsidR="00F15720" w:rsidRPr="00E50BF1" w:rsidRDefault="00F15720" w:rsidP="00F15720">
            <w:pPr>
              <w:numPr>
                <w:ilvl w:val="0"/>
                <w:numId w:val="44"/>
              </w:numPr>
              <w:rPr>
                <w:rFonts w:cstheme="minorHAnsi"/>
                <w:sz w:val="20"/>
                <w:szCs w:val="20"/>
              </w:rPr>
            </w:pPr>
            <w:r w:rsidRPr="00E50BF1">
              <w:rPr>
                <w:rFonts w:cstheme="minorHAnsi"/>
                <w:sz w:val="20"/>
                <w:szCs w:val="20"/>
              </w:rPr>
              <w:t>czy konsumenci o skłonnościach narcystycznych częściej korzystają z portali społecznościowych?</w:t>
            </w:r>
          </w:p>
          <w:p w14:paraId="5749B6E0" w14:textId="77777777" w:rsidR="00F15720" w:rsidRPr="00E50BF1" w:rsidRDefault="00F15720" w:rsidP="00F15720">
            <w:pPr>
              <w:numPr>
                <w:ilvl w:val="0"/>
                <w:numId w:val="44"/>
              </w:numPr>
              <w:rPr>
                <w:rFonts w:cstheme="minorHAnsi"/>
                <w:sz w:val="20"/>
                <w:szCs w:val="20"/>
              </w:rPr>
            </w:pPr>
            <w:r w:rsidRPr="00E50BF1">
              <w:rPr>
                <w:rFonts w:cstheme="minorHAnsi"/>
                <w:sz w:val="20"/>
                <w:szCs w:val="20"/>
              </w:rPr>
              <w:t xml:space="preserve">czy wysoka  ekstrawersja konsumentów ma związek z lojalnością wobec marek produktów?; </w:t>
            </w:r>
          </w:p>
          <w:p w14:paraId="41F98D09" w14:textId="77777777" w:rsidR="00F15720" w:rsidRPr="00E50BF1" w:rsidRDefault="00F15720" w:rsidP="00F15720">
            <w:pPr>
              <w:numPr>
                <w:ilvl w:val="0"/>
                <w:numId w:val="44"/>
              </w:numPr>
              <w:rPr>
                <w:rFonts w:cstheme="minorHAnsi"/>
                <w:sz w:val="20"/>
                <w:szCs w:val="20"/>
              </w:rPr>
            </w:pPr>
            <w:r w:rsidRPr="00E50BF1">
              <w:rPr>
                <w:rFonts w:cstheme="minorHAnsi"/>
                <w:sz w:val="20"/>
                <w:szCs w:val="20"/>
              </w:rPr>
              <w:t>czy obraz samego siebie może mieć wpływ na wybór marki telefonu komórkowego</w:t>
            </w:r>
          </w:p>
          <w:p w14:paraId="1DA46E0F" w14:textId="77777777" w:rsidR="00F15720" w:rsidRPr="00E50BF1" w:rsidRDefault="00F15720" w:rsidP="00F15720">
            <w:pPr>
              <w:numPr>
                <w:ilvl w:val="0"/>
                <w:numId w:val="44"/>
              </w:numPr>
              <w:rPr>
                <w:rFonts w:cstheme="minorHAnsi"/>
                <w:sz w:val="20"/>
                <w:szCs w:val="20"/>
              </w:rPr>
            </w:pPr>
            <w:r w:rsidRPr="00E50BF1">
              <w:rPr>
                <w:rFonts w:cstheme="minorHAnsi"/>
                <w:sz w:val="20"/>
                <w:szCs w:val="20"/>
              </w:rPr>
              <w:t>profil osobowości konsumenta a skuteczna komunikacja marketingowa</w:t>
            </w:r>
          </w:p>
          <w:p w14:paraId="481EFC7B" w14:textId="77777777" w:rsidR="00F15720" w:rsidRPr="00E50BF1" w:rsidRDefault="00F15720" w:rsidP="00F15720">
            <w:pPr>
              <w:numPr>
                <w:ilvl w:val="0"/>
                <w:numId w:val="44"/>
              </w:numPr>
              <w:rPr>
                <w:rFonts w:cstheme="minorHAnsi"/>
                <w:sz w:val="20"/>
                <w:szCs w:val="20"/>
              </w:rPr>
            </w:pPr>
            <w:r w:rsidRPr="00E50BF1">
              <w:rPr>
                <w:rFonts w:cstheme="minorHAnsi"/>
                <w:sz w:val="20"/>
                <w:szCs w:val="20"/>
              </w:rPr>
              <w:t>wpływ systemu wartości konsumentów na postawy wobec reklamy</w:t>
            </w:r>
          </w:p>
          <w:p w14:paraId="440BFCAC" w14:textId="7AD53751" w:rsidR="00F15720" w:rsidRPr="009F4158" w:rsidRDefault="00F15720" w:rsidP="00F15720">
            <w:pPr>
              <w:rPr>
                <w:sz w:val="18"/>
                <w:szCs w:val="18"/>
              </w:rPr>
            </w:pPr>
          </w:p>
        </w:tc>
        <w:tc>
          <w:tcPr>
            <w:tcW w:w="3168" w:type="dxa"/>
            <w:shd w:val="clear" w:color="auto" w:fill="E2F5F6"/>
          </w:tcPr>
          <w:p w14:paraId="311C05C6" w14:textId="77777777" w:rsidR="00F15720" w:rsidRDefault="00F15720" w:rsidP="00F15720">
            <w:pPr>
              <w:rPr>
                <w:sz w:val="18"/>
                <w:szCs w:val="18"/>
              </w:rPr>
            </w:pPr>
            <w:r>
              <w:rPr>
                <w:sz w:val="18"/>
                <w:szCs w:val="18"/>
              </w:rPr>
              <w:t>&gt;8</w:t>
            </w:r>
          </w:p>
          <w:p w14:paraId="1B1639A0" w14:textId="77777777" w:rsidR="00F15720" w:rsidRDefault="00F15720" w:rsidP="00F15720">
            <w:pPr>
              <w:rPr>
                <w:rFonts w:cstheme="minorHAnsi"/>
                <w:b/>
                <w:bCs/>
                <w:sz w:val="20"/>
                <w:szCs w:val="20"/>
              </w:rPr>
            </w:pPr>
            <w:r w:rsidRPr="00E50BF1">
              <w:rPr>
                <w:rFonts w:cstheme="minorHAnsi"/>
                <w:b/>
                <w:bCs/>
                <w:sz w:val="20"/>
                <w:szCs w:val="20"/>
              </w:rPr>
              <w:t>Psychografia a zachowania rynkowe konsumentów</w:t>
            </w:r>
          </w:p>
          <w:p w14:paraId="3EAD678C" w14:textId="77777777" w:rsidR="00F15720" w:rsidRDefault="00F15720" w:rsidP="00F15720">
            <w:pPr>
              <w:rPr>
                <w:rFonts w:cstheme="minorHAnsi"/>
                <w:b/>
                <w:bCs/>
                <w:sz w:val="20"/>
                <w:szCs w:val="20"/>
              </w:rPr>
            </w:pPr>
          </w:p>
          <w:p w14:paraId="1D6A3716" w14:textId="77777777" w:rsidR="00F15720" w:rsidRDefault="00F15720" w:rsidP="00F15720">
            <w:pPr>
              <w:rPr>
                <w:rFonts w:cstheme="minorHAnsi"/>
                <w:sz w:val="20"/>
                <w:szCs w:val="20"/>
              </w:rPr>
            </w:pPr>
            <w:r>
              <w:rPr>
                <w:rFonts w:cstheme="minorHAnsi"/>
                <w:sz w:val="20"/>
                <w:szCs w:val="20"/>
              </w:rPr>
              <w:t>Program seminarium:</w:t>
            </w:r>
          </w:p>
          <w:p w14:paraId="0ECFF693" w14:textId="77777777" w:rsidR="00F15720" w:rsidRPr="00E50BF1" w:rsidRDefault="00F15720" w:rsidP="00F15720">
            <w:pPr>
              <w:ind w:left="708"/>
              <w:rPr>
                <w:rFonts w:cstheme="minorHAnsi"/>
                <w:sz w:val="20"/>
                <w:szCs w:val="20"/>
              </w:rPr>
            </w:pPr>
            <w:r w:rsidRPr="00E50BF1">
              <w:rPr>
                <w:rFonts w:cstheme="minorHAnsi"/>
                <w:sz w:val="20"/>
                <w:szCs w:val="20"/>
              </w:rPr>
              <w:t>Słowo „psychografia” oznacza w dosłownym tłumaczeniu „grafikę” (</w:t>
            </w:r>
            <w:r w:rsidRPr="00E50BF1">
              <w:rPr>
                <w:rFonts w:cstheme="minorHAnsi"/>
                <w:i/>
                <w:sz w:val="20"/>
                <w:szCs w:val="20"/>
              </w:rPr>
              <w:t xml:space="preserve">łac. </w:t>
            </w:r>
            <w:proofErr w:type="spellStart"/>
            <w:r w:rsidRPr="00E50BF1">
              <w:rPr>
                <w:rFonts w:cstheme="minorHAnsi"/>
                <w:i/>
                <w:sz w:val="20"/>
                <w:szCs w:val="20"/>
              </w:rPr>
              <w:t>graphics</w:t>
            </w:r>
            <w:proofErr w:type="spellEnd"/>
            <w:r w:rsidRPr="00E50BF1">
              <w:rPr>
                <w:rFonts w:cstheme="minorHAnsi"/>
                <w:sz w:val="20"/>
                <w:szCs w:val="20"/>
              </w:rPr>
              <w:t>) „psychiki” (</w:t>
            </w:r>
            <w:r w:rsidRPr="00E50BF1">
              <w:rPr>
                <w:rFonts w:cstheme="minorHAnsi"/>
                <w:i/>
                <w:sz w:val="20"/>
                <w:szCs w:val="20"/>
              </w:rPr>
              <w:t>łac. psyche</w:t>
            </w:r>
            <w:r w:rsidRPr="00E50BF1">
              <w:rPr>
                <w:rFonts w:cstheme="minorHAnsi"/>
                <w:sz w:val="20"/>
                <w:szCs w:val="20"/>
              </w:rPr>
              <w:t xml:space="preserve">) człowieka. Analiza psychograficzna oznacza więc opis psychiki konsumenta pod względem kilku kluczowych wymiarów psychologicznych, z których najważniejsze, z marketingowego punktu widzenia, to potrzeby i motywacje, osobowość oraz jak postrzega on samego siebie (obraz samego siebie). Te wymiary okazują się być w największym stopniu związane z </w:t>
            </w:r>
            <w:proofErr w:type="spellStart"/>
            <w:r w:rsidRPr="00E50BF1">
              <w:rPr>
                <w:rFonts w:cstheme="minorHAnsi"/>
                <w:sz w:val="20"/>
                <w:szCs w:val="20"/>
              </w:rPr>
              <w:t>zachowaniami</w:t>
            </w:r>
            <w:proofErr w:type="spellEnd"/>
            <w:r w:rsidRPr="00E50BF1">
              <w:rPr>
                <w:rFonts w:cstheme="minorHAnsi"/>
                <w:sz w:val="20"/>
                <w:szCs w:val="20"/>
              </w:rPr>
              <w:t xml:space="preserve"> rynkowym konsumentów.</w:t>
            </w:r>
          </w:p>
          <w:p w14:paraId="5B3325FD" w14:textId="77777777" w:rsidR="00F15720" w:rsidRPr="00E50BF1" w:rsidRDefault="00F15720" w:rsidP="00F15720">
            <w:pPr>
              <w:rPr>
                <w:rFonts w:cstheme="minorHAnsi"/>
                <w:sz w:val="20"/>
                <w:szCs w:val="20"/>
              </w:rPr>
            </w:pPr>
          </w:p>
          <w:p w14:paraId="54454AC7" w14:textId="77777777" w:rsidR="00F15720" w:rsidRPr="00E50BF1" w:rsidRDefault="00F15720" w:rsidP="00F15720">
            <w:pPr>
              <w:numPr>
                <w:ilvl w:val="0"/>
                <w:numId w:val="44"/>
              </w:numPr>
              <w:rPr>
                <w:rFonts w:cstheme="minorHAnsi"/>
                <w:sz w:val="20"/>
                <w:szCs w:val="20"/>
              </w:rPr>
            </w:pPr>
            <w:r w:rsidRPr="00E50BF1">
              <w:rPr>
                <w:rFonts w:cstheme="minorHAnsi"/>
                <w:sz w:val="20"/>
                <w:szCs w:val="20"/>
              </w:rPr>
              <w:t>czy konsumenci o skłonnościach narcystycznych częściej korzystają z portali społecznościowych?</w:t>
            </w:r>
          </w:p>
          <w:p w14:paraId="01529567" w14:textId="77777777" w:rsidR="00F15720" w:rsidRPr="00E50BF1" w:rsidRDefault="00F15720" w:rsidP="00F15720">
            <w:pPr>
              <w:numPr>
                <w:ilvl w:val="0"/>
                <w:numId w:val="44"/>
              </w:numPr>
              <w:rPr>
                <w:rFonts w:cstheme="minorHAnsi"/>
                <w:sz w:val="20"/>
                <w:szCs w:val="20"/>
              </w:rPr>
            </w:pPr>
            <w:r w:rsidRPr="00E50BF1">
              <w:rPr>
                <w:rFonts w:cstheme="minorHAnsi"/>
                <w:sz w:val="20"/>
                <w:szCs w:val="20"/>
              </w:rPr>
              <w:t xml:space="preserve">czy wysoka  ekstrawersja konsumentów ma związek z lojalnością wobec marek produktów?; </w:t>
            </w:r>
          </w:p>
          <w:p w14:paraId="583A537A" w14:textId="77777777" w:rsidR="00F15720" w:rsidRPr="00E50BF1" w:rsidRDefault="00F15720" w:rsidP="00F15720">
            <w:pPr>
              <w:numPr>
                <w:ilvl w:val="0"/>
                <w:numId w:val="44"/>
              </w:numPr>
              <w:rPr>
                <w:rFonts w:cstheme="minorHAnsi"/>
                <w:sz w:val="20"/>
                <w:szCs w:val="20"/>
              </w:rPr>
            </w:pPr>
            <w:r w:rsidRPr="00E50BF1">
              <w:rPr>
                <w:rFonts w:cstheme="minorHAnsi"/>
                <w:sz w:val="20"/>
                <w:szCs w:val="20"/>
              </w:rPr>
              <w:t>czy obraz samego siebie może mieć wpływ na wybór marki telefonu komórkowego</w:t>
            </w:r>
          </w:p>
          <w:p w14:paraId="50A15EF7" w14:textId="77777777" w:rsidR="00F15720" w:rsidRPr="00E50BF1" w:rsidRDefault="00F15720" w:rsidP="00F15720">
            <w:pPr>
              <w:numPr>
                <w:ilvl w:val="0"/>
                <w:numId w:val="44"/>
              </w:numPr>
              <w:rPr>
                <w:rFonts w:cstheme="minorHAnsi"/>
                <w:sz w:val="20"/>
                <w:szCs w:val="20"/>
              </w:rPr>
            </w:pPr>
            <w:r w:rsidRPr="00E50BF1">
              <w:rPr>
                <w:rFonts w:cstheme="minorHAnsi"/>
                <w:sz w:val="20"/>
                <w:szCs w:val="20"/>
              </w:rPr>
              <w:t>profil osobowości konsumenta a skuteczna komunikacja marketingowa</w:t>
            </w:r>
          </w:p>
          <w:p w14:paraId="59C50165" w14:textId="77777777" w:rsidR="00F15720" w:rsidRPr="00E50BF1" w:rsidRDefault="00F15720" w:rsidP="00F15720">
            <w:pPr>
              <w:numPr>
                <w:ilvl w:val="0"/>
                <w:numId w:val="44"/>
              </w:numPr>
              <w:rPr>
                <w:rFonts w:cstheme="minorHAnsi"/>
                <w:sz w:val="20"/>
                <w:szCs w:val="20"/>
              </w:rPr>
            </w:pPr>
            <w:r w:rsidRPr="00E50BF1">
              <w:rPr>
                <w:rFonts w:cstheme="minorHAnsi"/>
                <w:sz w:val="20"/>
                <w:szCs w:val="20"/>
              </w:rPr>
              <w:t>wpływ systemu wartości konsumentów na postawy wobec reklamy</w:t>
            </w:r>
          </w:p>
          <w:p w14:paraId="59FCE030" w14:textId="77777777" w:rsidR="00F15720" w:rsidRPr="00353984" w:rsidRDefault="00F15720" w:rsidP="00F15720">
            <w:pPr>
              <w:rPr>
                <w:sz w:val="18"/>
                <w:szCs w:val="18"/>
              </w:rPr>
            </w:pPr>
          </w:p>
        </w:tc>
      </w:tr>
      <w:tr w:rsidR="007050C4" w:rsidRPr="00353984" w14:paraId="05F17A4E" w14:textId="77777777" w:rsidTr="00881292">
        <w:tc>
          <w:tcPr>
            <w:tcW w:w="534" w:type="dxa"/>
          </w:tcPr>
          <w:p w14:paraId="7468843C" w14:textId="77777777" w:rsidR="007050C4" w:rsidRPr="00353984" w:rsidRDefault="007050C4" w:rsidP="007050C4">
            <w:pPr>
              <w:pStyle w:val="Akapitzlist"/>
              <w:numPr>
                <w:ilvl w:val="0"/>
                <w:numId w:val="1"/>
              </w:numPr>
              <w:rPr>
                <w:sz w:val="18"/>
                <w:szCs w:val="18"/>
              </w:rPr>
            </w:pPr>
          </w:p>
        </w:tc>
        <w:tc>
          <w:tcPr>
            <w:tcW w:w="1417" w:type="dxa"/>
          </w:tcPr>
          <w:p w14:paraId="68A5D539" w14:textId="5194AC3F" w:rsidR="007050C4" w:rsidRPr="00353984" w:rsidRDefault="007050C4" w:rsidP="007050C4">
            <w:pPr>
              <w:rPr>
                <w:sz w:val="18"/>
                <w:szCs w:val="18"/>
              </w:rPr>
            </w:pPr>
            <w:r>
              <w:rPr>
                <w:sz w:val="18"/>
                <w:szCs w:val="18"/>
              </w:rPr>
              <w:t>Dr Tomasz Wyłuda</w:t>
            </w:r>
          </w:p>
        </w:tc>
        <w:tc>
          <w:tcPr>
            <w:tcW w:w="2835" w:type="dxa"/>
            <w:shd w:val="clear" w:color="auto" w:fill="E7E5E7"/>
          </w:tcPr>
          <w:p w14:paraId="1659C3EB" w14:textId="77777777" w:rsidR="007050C4" w:rsidRDefault="007050C4" w:rsidP="007050C4">
            <w:pPr>
              <w:rPr>
                <w:sz w:val="18"/>
                <w:szCs w:val="18"/>
              </w:rPr>
            </w:pPr>
            <w:r>
              <w:rPr>
                <w:sz w:val="18"/>
                <w:szCs w:val="18"/>
              </w:rPr>
              <w:t>&gt;8</w:t>
            </w:r>
          </w:p>
          <w:p w14:paraId="025476EA" w14:textId="77777777" w:rsidR="007050C4" w:rsidRDefault="007050C4" w:rsidP="007050C4">
            <w:pPr>
              <w:rPr>
                <w:rFonts w:cstheme="minorHAnsi"/>
                <w:b/>
                <w:bCs/>
                <w:sz w:val="20"/>
                <w:szCs w:val="20"/>
              </w:rPr>
            </w:pPr>
            <w:r w:rsidRPr="00EA2C26">
              <w:rPr>
                <w:rFonts w:cstheme="minorHAnsi"/>
                <w:b/>
                <w:bCs/>
                <w:sz w:val="20"/>
                <w:szCs w:val="20"/>
              </w:rPr>
              <w:t>Zarządzanie finansami przedsiębiorstw oraz inwestycje</w:t>
            </w:r>
          </w:p>
          <w:p w14:paraId="491AA216" w14:textId="77777777" w:rsidR="007050C4" w:rsidRDefault="007050C4" w:rsidP="007050C4">
            <w:pPr>
              <w:rPr>
                <w:rFonts w:cstheme="minorHAnsi"/>
                <w:b/>
                <w:bCs/>
                <w:sz w:val="20"/>
                <w:szCs w:val="20"/>
              </w:rPr>
            </w:pPr>
          </w:p>
          <w:p w14:paraId="77571026" w14:textId="77777777" w:rsidR="007050C4" w:rsidRDefault="007050C4" w:rsidP="007050C4">
            <w:pPr>
              <w:rPr>
                <w:rFonts w:cstheme="minorHAnsi"/>
                <w:sz w:val="20"/>
                <w:szCs w:val="20"/>
              </w:rPr>
            </w:pPr>
            <w:r>
              <w:rPr>
                <w:rFonts w:cstheme="minorHAnsi"/>
                <w:sz w:val="20"/>
                <w:szCs w:val="20"/>
              </w:rPr>
              <w:t>Program seminarium:</w:t>
            </w:r>
          </w:p>
          <w:p w14:paraId="556C8F8B"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rynkami akcji w Polsce i za granicą</w:t>
            </w:r>
          </w:p>
          <w:p w14:paraId="40CB993E" w14:textId="77777777" w:rsidR="007050C4" w:rsidRPr="00494533" w:rsidRDefault="007050C4" w:rsidP="007050C4">
            <w:pPr>
              <w:rPr>
                <w:rFonts w:ascii="Calibri" w:hAnsi="Calibri" w:cs="Calibri"/>
                <w:sz w:val="20"/>
                <w:szCs w:val="20"/>
              </w:rPr>
            </w:pPr>
          </w:p>
          <w:p w14:paraId="5DC2BFE1"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rynkiem obligacji: efektywność, ryzyko i rola agencji ratingowych</w:t>
            </w:r>
          </w:p>
          <w:p w14:paraId="13480B35" w14:textId="77777777" w:rsidR="007050C4" w:rsidRPr="00494533" w:rsidRDefault="007050C4" w:rsidP="007050C4">
            <w:pPr>
              <w:rPr>
                <w:rFonts w:ascii="Calibri" w:hAnsi="Calibri" w:cs="Calibri"/>
                <w:sz w:val="20"/>
                <w:szCs w:val="20"/>
              </w:rPr>
            </w:pPr>
          </w:p>
          <w:p w14:paraId="4DE2BC61"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inwestycjami w nieruchomości: wdrażanie REIT oraz analiza efektywności</w:t>
            </w:r>
          </w:p>
          <w:p w14:paraId="0E61C410" w14:textId="77777777" w:rsidR="007050C4" w:rsidRPr="00494533" w:rsidRDefault="007050C4" w:rsidP="007050C4">
            <w:pPr>
              <w:rPr>
                <w:rFonts w:ascii="Calibri" w:hAnsi="Calibri" w:cs="Calibri"/>
                <w:sz w:val="20"/>
                <w:szCs w:val="20"/>
              </w:rPr>
            </w:pPr>
          </w:p>
          <w:p w14:paraId="57AB3FBA"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systemami emerytalnymi: IKE, IKZE, OFE, PPK i PPE w praktyce</w:t>
            </w:r>
          </w:p>
          <w:p w14:paraId="5FB898F6" w14:textId="77777777" w:rsidR="007050C4" w:rsidRPr="00494533" w:rsidRDefault="007050C4" w:rsidP="007050C4">
            <w:pPr>
              <w:rPr>
                <w:rFonts w:ascii="Calibri" w:hAnsi="Calibri" w:cs="Calibri"/>
                <w:sz w:val="20"/>
                <w:szCs w:val="20"/>
              </w:rPr>
            </w:pPr>
          </w:p>
          <w:p w14:paraId="47D0FFC4"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sektorami giełdowymi: analiza strategiczna wybranego obszaru (np. ukraińskie spółki na GPW)</w:t>
            </w:r>
          </w:p>
          <w:p w14:paraId="37F0D958" w14:textId="77777777" w:rsidR="007050C4" w:rsidRPr="00494533" w:rsidRDefault="007050C4" w:rsidP="007050C4">
            <w:pPr>
              <w:rPr>
                <w:rFonts w:ascii="Calibri" w:hAnsi="Calibri" w:cs="Calibri"/>
                <w:sz w:val="20"/>
                <w:szCs w:val="20"/>
              </w:rPr>
            </w:pPr>
          </w:p>
          <w:p w14:paraId="2DCEE853"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 xml:space="preserve">Zarządzanie funduszami inwestycyjnymi i domami maklerskimi: modele FIO, FIZ, ETF oraz </w:t>
            </w:r>
            <w:proofErr w:type="spellStart"/>
            <w:r w:rsidRPr="00494533">
              <w:rPr>
                <w:rFonts w:ascii="Calibri" w:hAnsi="Calibri" w:cs="Calibri"/>
                <w:sz w:val="20"/>
                <w:szCs w:val="20"/>
              </w:rPr>
              <w:t>asset</w:t>
            </w:r>
            <w:proofErr w:type="spellEnd"/>
            <w:r w:rsidRPr="00494533">
              <w:rPr>
                <w:rFonts w:ascii="Calibri" w:hAnsi="Calibri" w:cs="Calibri"/>
                <w:sz w:val="20"/>
                <w:szCs w:val="20"/>
              </w:rPr>
              <w:t xml:space="preserve"> i </w:t>
            </w:r>
            <w:proofErr w:type="spellStart"/>
            <w:r w:rsidRPr="00494533">
              <w:rPr>
                <w:rFonts w:ascii="Calibri" w:hAnsi="Calibri" w:cs="Calibri"/>
                <w:sz w:val="20"/>
                <w:szCs w:val="20"/>
              </w:rPr>
              <w:t>wealth</w:t>
            </w:r>
            <w:proofErr w:type="spellEnd"/>
            <w:r w:rsidRPr="00494533">
              <w:rPr>
                <w:rFonts w:ascii="Calibri" w:hAnsi="Calibri" w:cs="Calibri"/>
                <w:sz w:val="20"/>
                <w:szCs w:val="20"/>
              </w:rPr>
              <w:t xml:space="preserve"> management</w:t>
            </w:r>
          </w:p>
          <w:p w14:paraId="75B38C72" w14:textId="77777777" w:rsidR="007050C4" w:rsidRPr="00494533" w:rsidRDefault="007050C4" w:rsidP="007050C4">
            <w:pPr>
              <w:rPr>
                <w:rFonts w:ascii="Calibri" w:hAnsi="Calibri" w:cs="Calibri"/>
                <w:sz w:val="20"/>
                <w:szCs w:val="20"/>
              </w:rPr>
            </w:pPr>
          </w:p>
          <w:p w14:paraId="041FD885"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państwowymi funduszami majątkowymi (</w:t>
            </w:r>
            <w:proofErr w:type="spellStart"/>
            <w:r w:rsidRPr="00494533">
              <w:rPr>
                <w:rFonts w:ascii="Calibri" w:hAnsi="Calibri" w:cs="Calibri"/>
                <w:sz w:val="20"/>
                <w:szCs w:val="20"/>
              </w:rPr>
              <w:t>Sovereign</w:t>
            </w:r>
            <w:proofErr w:type="spellEnd"/>
            <w:r w:rsidRPr="00494533">
              <w:rPr>
                <w:rFonts w:ascii="Calibri" w:hAnsi="Calibri" w:cs="Calibri"/>
                <w:sz w:val="20"/>
                <w:szCs w:val="20"/>
              </w:rPr>
              <w:t xml:space="preserve"> </w:t>
            </w:r>
            <w:proofErr w:type="spellStart"/>
            <w:r w:rsidRPr="00494533">
              <w:rPr>
                <w:rFonts w:ascii="Calibri" w:hAnsi="Calibri" w:cs="Calibri"/>
                <w:sz w:val="20"/>
                <w:szCs w:val="20"/>
              </w:rPr>
              <w:t>Wealth</w:t>
            </w:r>
            <w:proofErr w:type="spellEnd"/>
            <w:r w:rsidRPr="00494533">
              <w:rPr>
                <w:rFonts w:ascii="Calibri" w:hAnsi="Calibri" w:cs="Calibri"/>
                <w:sz w:val="20"/>
                <w:szCs w:val="20"/>
              </w:rPr>
              <w:t xml:space="preserve"> </w:t>
            </w:r>
            <w:proofErr w:type="spellStart"/>
            <w:r w:rsidRPr="00494533">
              <w:rPr>
                <w:rFonts w:ascii="Calibri" w:hAnsi="Calibri" w:cs="Calibri"/>
                <w:sz w:val="20"/>
                <w:szCs w:val="20"/>
              </w:rPr>
              <w:t>Funds</w:t>
            </w:r>
            <w:proofErr w:type="spellEnd"/>
            <w:r w:rsidRPr="00494533">
              <w:rPr>
                <w:rFonts w:ascii="Calibri" w:hAnsi="Calibri" w:cs="Calibri"/>
                <w:sz w:val="20"/>
                <w:szCs w:val="20"/>
              </w:rPr>
              <w:t>)</w:t>
            </w:r>
          </w:p>
          <w:p w14:paraId="54C21765" w14:textId="77777777" w:rsidR="007050C4" w:rsidRPr="00494533" w:rsidRDefault="007050C4" w:rsidP="007050C4">
            <w:pPr>
              <w:rPr>
                <w:rFonts w:ascii="Calibri" w:hAnsi="Calibri" w:cs="Calibri"/>
                <w:sz w:val="20"/>
                <w:szCs w:val="20"/>
              </w:rPr>
            </w:pPr>
          </w:p>
          <w:p w14:paraId="3508568F"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ryzykiem i przeciwdziałanie oszustwom na rynkach kapitałowych oraz w sprawozdaniach finansowych</w:t>
            </w:r>
          </w:p>
          <w:p w14:paraId="1BED6FC3" w14:textId="77777777" w:rsidR="007050C4" w:rsidRPr="00494533" w:rsidRDefault="007050C4" w:rsidP="007050C4">
            <w:pPr>
              <w:rPr>
                <w:rFonts w:ascii="Calibri" w:hAnsi="Calibri" w:cs="Calibri"/>
                <w:sz w:val="20"/>
                <w:szCs w:val="20"/>
              </w:rPr>
            </w:pPr>
          </w:p>
          <w:p w14:paraId="7EE54E13"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 xml:space="preserve">Zarządzanie inwestycjami w nowoczesne instrumenty: </w:t>
            </w:r>
            <w:proofErr w:type="spellStart"/>
            <w:r w:rsidRPr="00494533">
              <w:rPr>
                <w:rFonts w:ascii="Calibri" w:hAnsi="Calibri" w:cs="Calibri"/>
                <w:sz w:val="20"/>
                <w:szCs w:val="20"/>
              </w:rPr>
              <w:t>kryptowaluty</w:t>
            </w:r>
            <w:proofErr w:type="spellEnd"/>
            <w:r w:rsidRPr="00494533">
              <w:rPr>
                <w:rFonts w:ascii="Calibri" w:hAnsi="Calibri" w:cs="Calibri"/>
                <w:sz w:val="20"/>
                <w:szCs w:val="20"/>
              </w:rPr>
              <w:t xml:space="preserve"> i NFT</w:t>
            </w:r>
          </w:p>
          <w:p w14:paraId="3DF11E9F" w14:textId="77777777" w:rsidR="007050C4" w:rsidRPr="00494533" w:rsidRDefault="007050C4" w:rsidP="007050C4">
            <w:pPr>
              <w:rPr>
                <w:rFonts w:ascii="Calibri" w:hAnsi="Calibri" w:cs="Calibri"/>
                <w:sz w:val="20"/>
                <w:szCs w:val="20"/>
              </w:rPr>
            </w:pPr>
          </w:p>
          <w:p w14:paraId="66308D01"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 xml:space="preserve">Zarządzanie portfelem inwestycji alternatywnych: obrazy, metale szlachetne, numizmaty, wina i </w:t>
            </w:r>
            <w:proofErr w:type="spellStart"/>
            <w:r w:rsidRPr="00494533">
              <w:rPr>
                <w:rFonts w:ascii="Calibri" w:hAnsi="Calibri" w:cs="Calibri"/>
                <w:sz w:val="20"/>
                <w:szCs w:val="20"/>
              </w:rPr>
              <w:t>whiskey</w:t>
            </w:r>
            <w:proofErr w:type="spellEnd"/>
          </w:p>
          <w:p w14:paraId="6F9E57FF" w14:textId="77777777" w:rsidR="007050C4" w:rsidRPr="00494533" w:rsidRDefault="007050C4" w:rsidP="007050C4">
            <w:pPr>
              <w:rPr>
                <w:rFonts w:ascii="Calibri" w:hAnsi="Calibri" w:cs="Calibri"/>
                <w:sz w:val="20"/>
                <w:szCs w:val="20"/>
              </w:rPr>
            </w:pPr>
          </w:p>
          <w:p w14:paraId="28A2BC69"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finansami behawioralnymi: wpływ błędów emocjonalnych i poznawczych na decyzje inwestycyjne</w:t>
            </w:r>
          </w:p>
          <w:p w14:paraId="0622DBD8" w14:textId="77777777" w:rsidR="007050C4" w:rsidRPr="00494533" w:rsidRDefault="007050C4" w:rsidP="007050C4">
            <w:pPr>
              <w:rPr>
                <w:rFonts w:ascii="Calibri" w:hAnsi="Calibri" w:cs="Calibri"/>
                <w:sz w:val="20"/>
                <w:szCs w:val="20"/>
              </w:rPr>
            </w:pPr>
          </w:p>
          <w:p w14:paraId="02589CD4"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 xml:space="preserve">Zarządzanie innowacjami w inwestycjach: rola AI, Big Data, Quantum Computing, robotyzacji, eksploracji kosmicznych i </w:t>
            </w:r>
            <w:proofErr w:type="spellStart"/>
            <w:r w:rsidRPr="00494533">
              <w:rPr>
                <w:rFonts w:ascii="Calibri" w:hAnsi="Calibri" w:cs="Calibri"/>
                <w:sz w:val="20"/>
                <w:szCs w:val="20"/>
              </w:rPr>
              <w:t>blockchain</w:t>
            </w:r>
            <w:proofErr w:type="spellEnd"/>
          </w:p>
          <w:p w14:paraId="1C851CB4" w14:textId="77777777" w:rsidR="007050C4" w:rsidRPr="00494533" w:rsidRDefault="007050C4" w:rsidP="007050C4">
            <w:pPr>
              <w:rPr>
                <w:rFonts w:ascii="Calibri" w:hAnsi="Calibri" w:cs="Calibri"/>
                <w:sz w:val="20"/>
                <w:szCs w:val="20"/>
              </w:rPr>
            </w:pPr>
          </w:p>
          <w:p w14:paraId="39AAD4E6"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ryzykiem finansowym: metody identyfikacji, analiza technik minimalizacji ryzyka walutowego i makroekonomicznego</w:t>
            </w:r>
          </w:p>
          <w:p w14:paraId="69B64C2D" w14:textId="77777777" w:rsidR="007050C4" w:rsidRPr="00494533" w:rsidRDefault="007050C4" w:rsidP="007050C4">
            <w:pPr>
              <w:rPr>
                <w:rFonts w:ascii="Calibri" w:hAnsi="Calibri" w:cs="Calibri"/>
                <w:sz w:val="20"/>
                <w:szCs w:val="20"/>
              </w:rPr>
            </w:pPr>
          </w:p>
          <w:p w14:paraId="11954546"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bankowością inwestycyjną: emisja papierów wartościowych, fuzje i przejęcia oraz modele doradztwa i zarządzania ryzykiem</w:t>
            </w:r>
          </w:p>
          <w:p w14:paraId="3CF1ED69" w14:textId="3C111B74" w:rsidR="007050C4" w:rsidRPr="00C20839" w:rsidRDefault="007050C4" w:rsidP="007050C4">
            <w:pPr>
              <w:rPr>
                <w:sz w:val="18"/>
                <w:szCs w:val="18"/>
              </w:rPr>
            </w:pPr>
          </w:p>
        </w:tc>
        <w:tc>
          <w:tcPr>
            <w:tcW w:w="3120" w:type="dxa"/>
            <w:shd w:val="clear" w:color="auto" w:fill="F2F2F2" w:themeFill="background1" w:themeFillShade="F2"/>
          </w:tcPr>
          <w:p w14:paraId="58F15615" w14:textId="77777777" w:rsidR="007050C4" w:rsidRDefault="007050C4" w:rsidP="007050C4">
            <w:pPr>
              <w:rPr>
                <w:sz w:val="18"/>
                <w:szCs w:val="18"/>
              </w:rPr>
            </w:pPr>
            <w:r>
              <w:rPr>
                <w:sz w:val="18"/>
                <w:szCs w:val="18"/>
              </w:rPr>
              <w:t>&gt;8</w:t>
            </w:r>
          </w:p>
          <w:p w14:paraId="3D805538" w14:textId="77777777" w:rsidR="007050C4" w:rsidRDefault="007050C4" w:rsidP="007050C4">
            <w:pPr>
              <w:rPr>
                <w:rFonts w:cstheme="minorHAnsi"/>
                <w:b/>
                <w:bCs/>
                <w:sz w:val="20"/>
                <w:szCs w:val="20"/>
              </w:rPr>
            </w:pPr>
            <w:r w:rsidRPr="00EA2C26">
              <w:rPr>
                <w:rFonts w:cstheme="minorHAnsi"/>
                <w:b/>
                <w:bCs/>
                <w:sz w:val="20"/>
                <w:szCs w:val="20"/>
              </w:rPr>
              <w:t>Zarządzanie finansami przedsiębiorstw oraz inwestycje</w:t>
            </w:r>
          </w:p>
          <w:p w14:paraId="7F522D44" w14:textId="77777777" w:rsidR="007050C4" w:rsidRDefault="007050C4" w:rsidP="007050C4">
            <w:pPr>
              <w:rPr>
                <w:rFonts w:cstheme="minorHAnsi"/>
                <w:b/>
                <w:bCs/>
                <w:sz w:val="20"/>
                <w:szCs w:val="20"/>
              </w:rPr>
            </w:pPr>
          </w:p>
          <w:p w14:paraId="0E9F8770" w14:textId="77777777" w:rsidR="007050C4" w:rsidRDefault="007050C4" w:rsidP="007050C4">
            <w:pPr>
              <w:rPr>
                <w:rFonts w:cstheme="minorHAnsi"/>
                <w:sz w:val="20"/>
                <w:szCs w:val="20"/>
              </w:rPr>
            </w:pPr>
            <w:r>
              <w:rPr>
                <w:rFonts w:cstheme="minorHAnsi"/>
                <w:sz w:val="20"/>
                <w:szCs w:val="20"/>
              </w:rPr>
              <w:t>Program seminarium:</w:t>
            </w:r>
          </w:p>
          <w:p w14:paraId="191B7F60"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rynkami akcji w Polsce i za granicą</w:t>
            </w:r>
          </w:p>
          <w:p w14:paraId="4EF23561" w14:textId="77777777" w:rsidR="007050C4" w:rsidRPr="00494533" w:rsidRDefault="007050C4" w:rsidP="007050C4">
            <w:pPr>
              <w:rPr>
                <w:rFonts w:ascii="Calibri" w:hAnsi="Calibri" w:cs="Calibri"/>
                <w:sz w:val="20"/>
                <w:szCs w:val="20"/>
              </w:rPr>
            </w:pPr>
          </w:p>
          <w:p w14:paraId="3CF6AA39"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rynkiem obligacji: efektywność, ryzyko i rola agencji ratingowych</w:t>
            </w:r>
          </w:p>
          <w:p w14:paraId="5DED1A55" w14:textId="77777777" w:rsidR="007050C4" w:rsidRPr="00494533" w:rsidRDefault="007050C4" w:rsidP="007050C4">
            <w:pPr>
              <w:rPr>
                <w:rFonts w:ascii="Calibri" w:hAnsi="Calibri" w:cs="Calibri"/>
                <w:sz w:val="20"/>
                <w:szCs w:val="20"/>
              </w:rPr>
            </w:pPr>
          </w:p>
          <w:p w14:paraId="6C180F9C"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inwestycjami w nieruchomości: wdrażanie REIT oraz analiza efektywności</w:t>
            </w:r>
          </w:p>
          <w:p w14:paraId="721BC09D" w14:textId="77777777" w:rsidR="007050C4" w:rsidRPr="00494533" w:rsidRDefault="007050C4" w:rsidP="007050C4">
            <w:pPr>
              <w:rPr>
                <w:rFonts w:ascii="Calibri" w:hAnsi="Calibri" w:cs="Calibri"/>
                <w:sz w:val="20"/>
                <w:szCs w:val="20"/>
              </w:rPr>
            </w:pPr>
          </w:p>
          <w:p w14:paraId="2DB94B6F"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systemami emerytalnymi: IKE, IKZE, OFE, PPK i PPE w praktyce</w:t>
            </w:r>
          </w:p>
          <w:p w14:paraId="388FB9AA" w14:textId="77777777" w:rsidR="007050C4" w:rsidRPr="00494533" w:rsidRDefault="007050C4" w:rsidP="007050C4">
            <w:pPr>
              <w:rPr>
                <w:rFonts w:ascii="Calibri" w:hAnsi="Calibri" w:cs="Calibri"/>
                <w:sz w:val="20"/>
                <w:szCs w:val="20"/>
              </w:rPr>
            </w:pPr>
          </w:p>
          <w:p w14:paraId="7CD28E83"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sektorami giełdowymi: analiza strategiczna wybranego obszaru (np. ukraińskie spółki na GPW)</w:t>
            </w:r>
          </w:p>
          <w:p w14:paraId="34B23D0A" w14:textId="77777777" w:rsidR="007050C4" w:rsidRPr="00494533" w:rsidRDefault="007050C4" w:rsidP="007050C4">
            <w:pPr>
              <w:rPr>
                <w:rFonts w:ascii="Calibri" w:hAnsi="Calibri" w:cs="Calibri"/>
                <w:sz w:val="20"/>
                <w:szCs w:val="20"/>
              </w:rPr>
            </w:pPr>
          </w:p>
          <w:p w14:paraId="34DC6F71"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 xml:space="preserve">Zarządzanie funduszami inwestycyjnymi i domami maklerskimi: modele FIO, FIZ, ETF oraz </w:t>
            </w:r>
            <w:proofErr w:type="spellStart"/>
            <w:r w:rsidRPr="00494533">
              <w:rPr>
                <w:rFonts w:ascii="Calibri" w:hAnsi="Calibri" w:cs="Calibri"/>
                <w:sz w:val="20"/>
                <w:szCs w:val="20"/>
              </w:rPr>
              <w:t>asset</w:t>
            </w:r>
            <w:proofErr w:type="spellEnd"/>
            <w:r w:rsidRPr="00494533">
              <w:rPr>
                <w:rFonts w:ascii="Calibri" w:hAnsi="Calibri" w:cs="Calibri"/>
                <w:sz w:val="20"/>
                <w:szCs w:val="20"/>
              </w:rPr>
              <w:t xml:space="preserve"> i </w:t>
            </w:r>
            <w:proofErr w:type="spellStart"/>
            <w:r w:rsidRPr="00494533">
              <w:rPr>
                <w:rFonts w:ascii="Calibri" w:hAnsi="Calibri" w:cs="Calibri"/>
                <w:sz w:val="20"/>
                <w:szCs w:val="20"/>
              </w:rPr>
              <w:t>wealth</w:t>
            </w:r>
            <w:proofErr w:type="spellEnd"/>
            <w:r w:rsidRPr="00494533">
              <w:rPr>
                <w:rFonts w:ascii="Calibri" w:hAnsi="Calibri" w:cs="Calibri"/>
                <w:sz w:val="20"/>
                <w:szCs w:val="20"/>
              </w:rPr>
              <w:t xml:space="preserve"> management</w:t>
            </w:r>
          </w:p>
          <w:p w14:paraId="07AC0E7B" w14:textId="77777777" w:rsidR="007050C4" w:rsidRPr="00494533" w:rsidRDefault="007050C4" w:rsidP="007050C4">
            <w:pPr>
              <w:rPr>
                <w:rFonts w:ascii="Calibri" w:hAnsi="Calibri" w:cs="Calibri"/>
                <w:sz w:val="20"/>
                <w:szCs w:val="20"/>
              </w:rPr>
            </w:pPr>
          </w:p>
          <w:p w14:paraId="6EB442A6"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państwowymi funduszami majątkowymi (</w:t>
            </w:r>
            <w:proofErr w:type="spellStart"/>
            <w:r w:rsidRPr="00494533">
              <w:rPr>
                <w:rFonts w:ascii="Calibri" w:hAnsi="Calibri" w:cs="Calibri"/>
                <w:sz w:val="20"/>
                <w:szCs w:val="20"/>
              </w:rPr>
              <w:t>Sovereign</w:t>
            </w:r>
            <w:proofErr w:type="spellEnd"/>
            <w:r w:rsidRPr="00494533">
              <w:rPr>
                <w:rFonts w:ascii="Calibri" w:hAnsi="Calibri" w:cs="Calibri"/>
                <w:sz w:val="20"/>
                <w:szCs w:val="20"/>
              </w:rPr>
              <w:t xml:space="preserve"> </w:t>
            </w:r>
            <w:proofErr w:type="spellStart"/>
            <w:r w:rsidRPr="00494533">
              <w:rPr>
                <w:rFonts w:ascii="Calibri" w:hAnsi="Calibri" w:cs="Calibri"/>
                <w:sz w:val="20"/>
                <w:szCs w:val="20"/>
              </w:rPr>
              <w:t>Wealth</w:t>
            </w:r>
            <w:proofErr w:type="spellEnd"/>
            <w:r w:rsidRPr="00494533">
              <w:rPr>
                <w:rFonts w:ascii="Calibri" w:hAnsi="Calibri" w:cs="Calibri"/>
                <w:sz w:val="20"/>
                <w:szCs w:val="20"/>
              </w:rPr>
              <w:t xml:space="preserve"> </w:t>
            </w:r>
            <w:proofErr w:type="spellStart"/>
            <w:r w:rsidRPr="00494533">
              <w:rPr>
                <w:rFonts w:ascii="Calibri" w:hAnsi="Calibri" w:cs="Calibri"/>
                <w:sz w:val="20"/>
                <w:szCs w:val="20"/>
              </w:rPr>
              <w:t>Funds</w:t>
            </w:r>
            <w:proofErr w:type="spellEnd"/>
            <w:r w:rsidRPr="00494533">
              <w:rPr>
                <w:rFonts w:ascii="Calibri" w:hAnsi="Calibri" w:cs="Calibri"/>
                <w:sz w:val="20"/>
                <w:szCs w:val="20"/>
              </w:rPr>
              <w:t>)</w:t>
            </w:r>
          </w:p>
          <w:p w14:paraId="146DBC77" w14:textId="77777777" w:rsidR="007050C4" w:rsidRPr="00494533" w:rsidRDefault="007050C4" w:rsidP="007050C4">
            <w:pPr>
              <w:rPr>
                <w:rFonts w:ascii="Calibri" w:hAnsi="Calibri" w:cs="Calibri"/>
                <w:sz w:val="20"/>
                <w:szCs w:val="20"/>
              </w:rPr>
            </w:pPr>
          </w:p>
          <w:p w14:paraId="50E3D2E8"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ryzykiem i przeciwdziałanie oszustwom na rynkach kapitałowych oraz w sprawozdaniach finansowych</w:t>
            </w:r>
          </w:p>
          <w:p w14:paraId="4F1EF887" w14:textId="77777777" w:rsidR="007050C4" w:rsidRPr="00494533" w:rsidRDefault="007050C4" w:rsidP="007050C4">
            <w:pPr>
              <w:rPr>
                <w:rFonts w:ascii="Calibri" w:hAnsi="Calibri" w:cs="Calibri"/>
                <w:sz w:val="20"/>
                <w:szCs w:val="20"/>
              </w:rPr>
            </w:pPr>
          </w:p>
          <w:p w14:paraId="7231429C"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 xml:space="preserve">Zarządzanie inwestycjami w nowoczesne instrumenty: </w:t>
            </w:r>
            <w:proofErr w:type="spellStart"/>
            <w:r w:rsidRPr="00494533">
              <w:rPr>
                <w:rFonts w:ascii="Calibri" w:hAnsi="Calibri" w:cs="Calibri"/>
                <w:sz w:val="20"/>
                <w:szCs w:val="20"/>
              </w:rPr>
              <w:t>kryptowaluty</w:t>
            </w:r>
            <w:proofErr w:type="spellEnd"/>
            <w:r w:rsidRPr="00494533">
              <w:rPr>
                <w:rFonts w:ascii="Calibri" w:hAnsi="Calibri" w:cs="Calibri"/>
                <w:sz w:val="20"/>
                <w:szCs w:val="20"/>
              </w:rPr>
              <w:t xml:space="preserve"> i NFT</w:t>
            </w:r>
          </w:p>
          <w:p w14:paraId="66D54644" w14:textId="77777777" w:rsidR="007050C4" w:rsidRPr="00494533" w:rsidRDefault="007050C4" w:rsidP="007050C4">
            <w:pPr>
              <w:rPr>
                <w:rFonts w:ascii="Calibri" w:hAnsi="Calibri" w:cs="Calibri"/>
                <w:sz w:val="20"/>
                <w:szCs w:val="20"/>
              </w:rPr>
            </w:pPr>
          </w:p>
          <w:p w14:paraId="1EF5989D"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 xml:space="preserve">Zarządzanie portfelem inwestycji alternatywnych: obrazy, metale szlachetne, numizmaty, wina i </w:t>
            </w:r>
            <w:proofErr w:type="spellStart"/>
            <w:r w:rsidRPr="00494533">
              <w:rPr>
                <w:rFonts w:ascii="Calibri" w:hAnsi="Calibri" w:cs="Calibri"/>
                <w:sz w:val="20"/>
                <w:szCs w:val="20"/>
              </w:rPr>
              <w:t>whiskey</w:t>
            </w:r>
            <w:proofErr w:type="spellEnd"/>
          </w:p>
          <w:p w14:paraId="4EEC86D1" w14:textId="77777777" w:rsidR="007050C4" w:rsidRPr="00494533" w:rsidRDefault="007050C4" w:rsidP="007050C4">
            <w:pPr>
              <w:rPr>
                <w:rFonts w:ascii="Calibri" w:hAnsi="Calibri" w:cs="Calibri"/>
                <w:sz w:val="20"/>
                <w:szCs w:val="20"/>
              </w:rPr>
            </w:pPr>
          </w:p>
          <w:p w14:paraId="62FCDA36"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finansami behawioralnymi: wpływ błędów emocjonalnych i poznawczych na decyzje inwestycyjne</w:t>
            </w:r>
          </w:p>
          <w:p w14:paraId="194C451A" w14:textId="77777777" w:rsidR="007050C4" w:rsidRPr="00494533" w:rsidRDefault="007050C4" w:rsidP="007050C4">
            <w:pPr>
              <w:rPr>
                <w:rFonts w:ascii="Calibri" w:hAnsi="Calibri" w:cs="Calibri"/>
                <w:sz w:val="20"/>
                <w:szCs w:val="20"/>
              </w:rPr>
            </w:pPr>
          </w:p>
          <w:p w14:paraId="1E03B71C"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 xml:space="preserve">Zarządzanie innowacjami w inwestycjach: rola AI, Big Data, Quantum Computing, robotyzacji, eksploracji kosmicznych i </w:t>
            </w:r>
            <w:proofErr w:type="spellStart"/>
            <w:r w:rsidRPr="00494533">
              <w:rPr>
                <w:rFonts w:ascii="Calibri" w:hAnsi="Calibri" w:cs="Calibri"/>
                <w:sz w:val="20"/>
                <w:szCs w:val="20"/>
              </w:rPr>
              <w:t>blockchain</w:t>
            </w:r>
            <w:proofErr w:type="spellEnd"/>
          </w:p>
          <w:p w14:paraId="0F947DA6" w14:textId="77777777" w:rsidR="007050C4" w:rsidRPr="00494533" w:rsidRDefault="007050C4" w:rsidP="007050C4">
            <w:pPr>
              <w:rPr>
                <w:rFonts w:ascii="Calibri" w:hAnsi="Calibri" w:cs="Calibri"/>
                <w:sz w:val="20"/>
                <w:szCs w:val="20"/>
              </w:rPr>
            </w:pPr>
          </w:p>
          <w:p w14:paraId="4EA4FFED"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ryzykiem finansowym: metody identyfikacji, analiza technik minimalizacji ryzyka walutowego i makroekonomicznego</w:t>
            </w:r>
          </w:p>
          <w:p w14:paraId="2AFB10E6" w14:textId="77777777" w:rsidR="007050C4" w:rsidRPr="00494533" w:rsidRDefault="007050C4" w:rsidP="007050C4">
            <w:pPr>
              <w:rPr>
                <w:rFonts w:ascii="Calibri" w:hAnsi="Calibri" w:cs="Calibri"/>
                <w:sz w:val="20"/>
                <w:szCs w:val="20"/>
              </w:rPr>
            </w:pPr>
          </w:p>
          <w:p w14:paraId="7CC40D4F"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bankowością inwestycyjną: emisja papierów wartościowych, fuzje i przejęcia oraz modele doradztwa i zarządzania ryzykiem</w:t>
            </w:r>
          </w:p>
          <w:p w14:paraId="282D98BB" w14:textId="77777777" w:rsidR="007050C4" w:rsidRPr="00353984" w:rsidRDefault="007050C4" w:rsidP="007050C4">
            <w:pPr>
              <w:rPr>
                <w:sz w:val="18"/>
                <w:szCs w:val="18"/>
              </w:rPr>
            </w:pPr>
          </w:p>
        </w:tc>
        <w:tc>
          <w:tcPr>
            <w:tcW w:w="3146" w:type="dxa"/>
            <w:shd w:val="clear" w:color="auto" w:fill="DAEEF3" w:themeFill="accent5" w:themeFillTint="33"/>
          </w:tcPr>
          <w:p w14:paraId="62FC9659" w14:textId="77777777" w:rsidR="007050C4" w:rsidRDefault="007050C4" w:rsidP="007050C4">
            <w:pPr>
              <w:rPr>
                <w:sz w:val="18"/>
                <w:szCs w:val="18"/>
              </w:rPr>
            </w:pPr>
            <w:r>
              <w:rPr>
                <w:sz w:val="18"/>
                <w:szCs w:val="18"/>
              </w:rPr>
              <w:t>&gt;8</w:t>
            </w:r>
          </w:p>
          <w:p w14:paraId="7F02D327" w14:textId="77777777" w:rsidR="007050C4" w:rsidRDefault="007050C4" w:rsidP="007050C4">
            <w:pPr>
              <w:rPr>
                <w:rFonts w:cstheme="minorHAnsi"/>
                <w:b/>
                <w:bCs/>
                <w:sz w:val="20"/>
                <w:szCs w:val="20"/>
              </w:rPr>
            </w:pPr>
            <w:r w:rsidRPr="00EA2C26">
              <w:rPr>
                <w:rFonts w:cstheme="minorHAnsi"/>
                <w:b/>
                <w:bCs/>
                <w:sz w:val="20"/>
                <w:szCs w:val="20"/>
              </w:rPr>
              <w:t>Zarządzanie finansami przedsiębiorstw oraz inwestycje</w:t>
            </w:r>
          </w:p>
          <w:p w14:paraId="76A0CCAC" w14:textId="77777777" w:rsidR="007050C4" w:rsidRDefault="007050C4" w:rsidP="007050C4">
            <w:pPr>
              <w:rPr>
                <w:rFonts w:cstheme="minorHAnsi"/>
                <w:b/>
                <w:bCs/>
                <w:sz w:val="20"/>
                <w:szCs w:val="20"/>
              </w:rPr>
            </w:pPr>
          </w:p>
          <w:p w14:paraId="6EAA89C5" w14:textId="77777777" w:rsidR="007050C4" w:rsidRDefault="007050C4" w:rsidP="007050C4">
            <w:pPr>
              <w:rPr>
                <w:rFonts w:cstheme="minorHAnsi"/>
                <w:sz w:val="20"/>
                <w:szCs w:val="20"/>
              </w:rPr>
            </w:pPr>
            <w:r>
              <w:rPr>
                <w:rFonts w:cstheme="minorHAnsi"/>
                <w:sz w:val="20"/>
                <w:szCs w:val="20"/>
              </w:rPr>
              <w:t>Program seminarium:</w:t>
            </w:r>
          </w:p>
          <w:p w14:paraId="0CA89FB5"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rynkami akcji w Polsce i za granicą</w:t>
            </w:r>
          </w:p>
          <w:p w14:paraId="3C039674" w14:textId="77777777" w:rsidR="007050C4" w:rsidRPr="00494533" w:rsidRDefault="007050C4" w:rsidP="007050C4">
            <w:pPr>
              <w:rPr>
                <w:rFonts w:ascii="Calibri" w:hAnsi="Calibri" w:cs="Calibri"/>
                <w:sz w:val="20"/>
                <w:szCs w:val="20"/>
              </w:rPr>
            </w:pPr>
          </w:p>
          <w:p w14:paraId="70AFC6B7"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rynkiem obligacji: efektywność, ryzyko i rola agencji ratingowych</w:t>
            </w:r>
          </w:p>
          <w:p w14:paraId="22674DDF" w14:textId="77777777" w:rsidR="007050C4" w:rsidRPr="00494533" w:rsidRDefault="007050C4" w:rsidP="007050C4">
            <w:pPr>
              <w:rPr>
                <w:rFonts w:ascii="Calibri" w:hAnsi="Calibri" w:cs="Calibri"/>
                <w:sz w:val="20"/>
                <w:szCs w:val="20"/>
              </w:rPr>
            </w:pPr>
          </w:p>
          <w:p w14:paraId="7023335C"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inwestycjami w nieruchomości: wdrażanie REIT oraz analiza efektywności</w:t>
            </w:r>
          </w:p>
          <w:p w14:paraId="117637FA" w14:textId="77777777" w:rsidR="007050C4" w:rsidRPr="00494533" w:rsidRDefault="007050C4" w:rsidP="007050C4">
            <w:pPr>
              <w:rPr>
                <w:rFonts w:ascii="Calibri" w:hAnsi="Calibri" w:cs="Calibri"/>
                <w:sz w:val="20"/>
                <w:szCs w:val="20"/>
              </w:rPr>
            </w:pPr>
          </w:p>
          <w:p w14:paraId="7F4E267E"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systemami emerytalnymi: IKE, IKZE, OFE, PPK i PPE w praktyce</w:t>
            </w:r>
          </w:p>
          <w:p w14:paraId="7427A436" w14:textId="77777777" w:rsidR="007050C4" w:rsidRPr="00494533" w:rsidRDefault="007050C4" w:rsidP="007050C4">
            <w:pPr>
              <w:rPr>
                <w:rFonts w:ascii="Calibri" w:hAnsi="Calibri" w:cs="Calibri"/>
                <w:sz w:val="20"/>
                <w:szCs w:val="20"/>
              </w:rPr>
            </w:pPr>
          </w:p>
          <w:p w14:paraId="2FD38FF3"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sektorami giełdowymi: analiza strategiczna wybranego obszaru (np. ukraińskie spółki na GPW)</w:t>
            </w:r>
          </w:p>
          <w:p w14:paraId="62461925" w14:textId="77777777" w:rsidR="007050C4" w:rsidRPr="00494533" w:rsidRDefault="007050C4" w:rsidP="007050C4">
            <w:pPr>
              <w:rPr>
                <w:rFonts w:ascii="Calibri" w:hAnsi="Calibri" w:cs="Calibri"/>
                <w:sz w:val="20"/>
                <w:szCs w:val="20"/>
              </w:rPr>
            </w:pPr>
          </w:p>
          <w:p w14:paraId="363F7F4D"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 xml:space="preserve">Zarządzanie funduszami inwestycyjnymi i domami maklerskimi: modele FIO, FIZ, ETF oraz </w:t>
            </w:r>
            <w:proofErr w:type="spellStart"/>
            <w:r w:rsidRPr="00494533">
              <w:rPr>
                <w:rFonts w:ascii="Calibri" w:hAnsi="Calibri" w:cs="Calibri"/>
                <w:sz w:val="20"/>
                <w:szCs w:val="20"/>
              </w:rPr>
              <w:t>asset</w:t>
            </w:r>
            <w:proofErr w:type="spellEnd"/>
            <w:r w:rsidRPr="00494533">
              <w:rPr>
                <w:rFonts w:ascii="Calibri" w:hAnsi="Calibri" w:cs="Calibri"/>
                <w:sz w:val="20"/>
                <w:szCs w:val="20"/>
              </w:rPr>
              <w:t xml:space="preserve"> i </w:t>
            </w:r>
            <w:proofErr w:type="spellStart"/>
            <w:r w:rsidRPr="00494533">
              <w:rPr>
                <w:rFonts w:ascii="Calibri" w:hAnsi="Calibri" w:cs="Calibri"/>
                <w:sz w:val="20"/>
                <w:szCs w:val="20"/>
              </w:rPr>
              <w:t>wealth</w:t>
            </w:r>
            <w:proofErr w:type="spellEnd"/>
            <w:r w:rsidRPr="00494533">
              <w:rPr>
                <w:rFonts w:ascii="Calibri" w:hAnsi="Calibri" w:cs="Calibri"/>
                <w:sz w:val="20"/>
                <w:szCs w:val="20"/>
              </w:rPr>
              <w:t xml:space="preserve"> management</w:t>
            </w:r>
          </w:p>
          <w:p w14:paraId="3D03852A" w14:textId="77777777" w:rsidR="007050C4" w:rsidRPr="00494533" w:rsidRDefault="007050C4" w:rsidP="007050C4">
            <w:pPr>
              <w:rPr>
                <w:rFonts w:ascii="Calibri" w:hAnsi="Calibri" w:cs="Calibri"/>
                <w:sz w:val="20"/>
                <w:szCs w:val="20"/>
              </w:rPr>
            </w:pPr>
          </w:p>
          <w:p w14:paraId="4B186E14"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państwowymi funduszami majątkowymi (</w:t>
            </w:r>
            <w:proofErr w:type="spellStart"/>
            <w:r w:rsidRPr="00494533">
              <w:rPr>
                <w:rFonts w:ascii="Calibri" w:hAnsi="Calibri" w:cs="Calibri"/>
                <w:sz w:val="20"/>
                <w:szCs w:val="20"/>
              </w:rPr>
              <w:t>Sovereign</w:t>
            </w:r>
            <w:proofErr w:type="spellEnd"/>
            <w:r w:rsidRPr="00494533">
              <w:rPr>
                <w:rFonts w:ascii="Calibri" w:hAnsi="Calibri" w:cs="Calibri"/>
                <w:sz w:val="20"/>
                <w:szCs w:val="20"/>
              </w:rPr>
              <w:t xml:space="preserve"> </w:t>
            </w:r>
            <w:proofErr w:type="spellStart"/>
            <w:r w:rsidRPr="00494533">
              <w:rPr>
                <w:rFonts w:ascii="Calibri" w:hAnsi="Calibri" w:cs="Calibri"/>
                <w:sz w:val="20"/>
                <w:szCs w:val="20"/>
              </w:rPr>
              <w:t>Wealth</w:t>
            </w:r>
            <w:proofErr w:type="spellEnd"/>
            <w:r w:rsidRPr="00494533">
              <w:rPr>
                <w:rFonts w:ascii="Calibri" w:hAnsi="Calibri" w:cs="Calibri"/>
                <w:sz w:val="20"/>
                <w:szCs w:val="20"/>
              </w:rPr>
              <w:t xml:space="preserve"> </w:t>
            </w:r>
            <w:proofErr w:type="spellStart"/>
            <w:r w:rsidRPr="00494533">
              <w:rPr>
                <w:rFonts w:ascii="Calibri" w:hAnsi="Calibri" w:cs="Calibri"/>
                <w:sz w:val="20"/>
                <w:szCs w:val="20"/>
              </w:rPr>
              <w:t>Funds</w:t>
            </w:r>
            <w:proofErr w:type="spellEnd"/>
            <w:r w:rsidRPr="00494533">
              <w:rPr>
                <w:rFonts w:ascii="Calibri" w:hAnsi="Calibri" w:cs="Calibri"/>
                <w:sz w:val="20"/>
                <w:szCs w:val="20"/>
              </w:rPr>
              <w:t>)</w:t>
            </w:r>
          </w:p>
          <w:p w14:paraId="0343DC99" w14:textId="77777777" w:rsidR="007050C4" w:rsidRPr="00494533" w:rsidRDefault="007050C4" w:rsidP="007050C4">
            <w:pPr>
              <w:rPr>
                <w:rFonts w:ascii="Calibri" w:hAnsi="Calibri" w:cs="Calibri"/>
                <w:sz w:val="20"/>
                <w:szCs w:val="20"/>
              </w:rPr>
            </w:pPr>
          </w:p>
          <w:p w14:paraId="5D727933"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ryzykiem i przeciwdziałanie oszustwom na rynkach kapitałowych oraz w sprawozdaniach finansowych</w:t>
            </w:r>
          </w:p>
          <w:p w14:paraId="0BA08C66" w14:textId="77777777" w:rsidR="007050C4" w:rsidRPr="00494533" w:rsidRDefault="007050C4" w:rsidP="007050C4">
            <w:pPr>
              <w:rPr>
                <w:rFonts w:ascii="Calibri" w:hAnsi="Calibri" w:cs="Calibri"/>
                <w:sz w:val="20"/>
                <w:szCs w:val="20"/>
              </w:rPr>
            </w:pPr>
          </w:p>
          <w:p w14:paraId="2936DAA1"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 xml:space="preserve">Zarządzanie inwestycjami w nowoczesne instrumenty: </w:t>
            </w:r>
            <w:proofErr w:type="spellStart"/>
            <w:r w:rsidRPr="00494533">
              <w:rPr>
                <w:rFonts w:ascii="Calibri" w:hAnsi="Calibri" w:cs="Calibri"/>
                <w:sz w:val="20"/>
                <w:szCs w:val="20"/>
              </w:rPr>
              <w:t>kryptowaluty</w:t>
            </w:r>
            <w:proofErr w:type="spellEnd"/>
            <w:r w:rsidRPr="00494533">
              <w:rPr>
                <w:rFonts w:ascii="Calibri" w:hAnsi="Calibri" w:cs="Calibri"/>
                <w:sz w:val="20"/>
                <w:szCs w:val="20"/>
              </w:rPr>
              <w:t xml:space="preserve"> i NFT</w:t>
            </w:r>
          </w:p>
          <w:p w14:paraId="386E2775" w14:textId="77777777" w:rsidR="007050C4" w:rsidRPr="00494533" w:rsidRDefault="007050C4" w:rsidP="007050C4">
            <w:pPr>
              <w:rPr>
                <w:rFonts w:ascii="Calibri" w:hAnsi="Calibri" w:cs="Calibri"/>
                <w:sz w:val="20"/>
                <w:szCs w:val="20"/>
              </w:rPr>
            </w:pPr>
          </w:p>
          <w:p w14:paraId="74EC8C97"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 xml:space="preserve">Zarządzanie portfelem inwestycji alternatywnych: obrazy, metale szlachetne, numizmaty, wina i </w:t>
            </w:r>
            <w:proofErr w:type="spellStart"/>
            <w:r w:rsidRPr="00494533">
              <w:rPr>
                <w:rFonts w:ascii="Calibri" w:hAnsi="Calibri" w:cs="Calibri"/>
                <w:sz w:val="20"/>
                <w:szCs w:val="20"/>
              </w:rPr>
              <w:t>whiskey</w:t>
            </w:r>
            <w:proofErr w:type="spellEnd"/>
          </w:p>
          <w:p w14:paraId="31DA7BEF" w14:textId="77777777" w:rsidR="007050C4" w:rsidRPr="00494533" w:rsidRDefault="007050C4" w:rsidP="007050C4">
            <w:pPr>
              <w:rPr>
                <w:rFonts w:ascii="Calibri" w:hAnsi="Calibri" w:cs="Calibri"/>
                <w:sz w:val="20"/>
                <w:szCs w:val="20"/>
              </w:rPr>
            </w:pPr>
          </w:p>
          <w:p w14:paraId="25D15C10"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finansami behawioralnymi: wpływ błędów emocjonalnych i poznawczych na decyzje inwestycyjne</w:t>
            </w:r>
          </w:p>
          <w:p w14:paraId="6BC59C4A" w14:textId="77777777" w:rsidR="007050C4" w:rsidRPr="00494533" w:rsidRDefault="007050C4" w:rsidP="007050C4">
            <w:pPr>
              <w:rPr>
                <w:rFonts w:ascii="Calibri" w:hAnsi="Calibri" w:cs="Calibri"/>
                <w:sz w:val="20"/>
                <w:szCs w:val="20"/>
              </w:rPr>
            </w:pPr>
          </w:p>
          <w:p w14:paraId="1709B1DB"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 xml:space="preserve">Zarządzanie innowacjami w inwestycjach: rola AI, Big Data, Quantum Computing, robotyzacji, eksploracji kosmicznych i </w:t>
            </w:r>
            <w:proofErr w:type="spellStart"/>
            <w:r w:rsidRPr="00494533">
              <w:rPr>
                <w:rFonts w:ascii="Calibri" w:hAnsi="Calibri" w:cs="Calibri"/>
                <w:sz w:val="20"/>
                <w:szCs w:val="20"/>
              </w:rPr>
              <w:t>blockchain</w:t>
            </w:r>
            <w:proofErr w:type="spellEnd"/>
          </w:p>
          <w:p w14:paraId="69F8D27B" w14:textId="77777777" w:rsidR="007050C4" w:rsidRPr="00494533" w:rsidRDefault="007050C4" w:rsidP="007050C4">
            <w:pPr>
              <w:rPr>
                <w:rFonts w:ascii="Calibri" w:hAnsi="Calibri" w:cs="Calibri"/>
                <w:sz w:val="20"/>
                <w:szCs w:val="20"/>
              </w:rPr>
            </w:pPr>
          </w:p>
          <w:p w14:paraId="09AFB42B"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ryzykiem finansowym: metody identyfikacji, analiza technik minimalizacji ryzyka walutowego i makroekonomicznego</w:t>
            </w:r>
          </w:p>
          <w:p w14:paraId="349F9649" w14:textId="77777777" w:rsidR="007050C4" w:rsidRPr="00494533" w:rsidRDefault="007050C4" w:rsidP="007050C4">
            <w:pPr>
              <w:rPr>
                <w:rFonts w:ascii="Calibri" w:hAnsi="Calibri" w:cs="Calibri"/>
                <w:sz w:val="20"/>
                <w:szCs w:val="20"/>
              </w:rPr>
            </w:pPr>
          </w:p>
          <w:p w14:paraId="69553EFE" w14:textId="77777777" w:rsidR="007050C4" w:rsidRPr="00494533" w:rsidRDefault="007050C4" w:rsidP="007050C4">
            <w:pPr>
              <w:rPr>
                <w:rFonts w:ascii="Calibri" w:hAnsi="Calibri" w:cs="Calibri"/>
                <w:sz w:val="20"/>
                <w:szCs w:val="20"/>
              </w:rPr>
            </w:pPr>
            <w:r w:rsidRPr="00494533">
              <w:rPr>
                <w:rFonts w:ascii="Calibri" w:hAnsi="Calibri" w:cs="Calibri"/>
                <w:sz w:val="20"/>
                <w:szCs w:val="20"/>
              </w:rPr>
              <w:t>Zarządzanie bankowością inwestycyjną: emisja papierów wartościowych, fuzje i przejęcia oraz modele doradztwa i zarządzania ryzykiem</w:t>
            </w:r>
          </w:p>
          <w:p w14:paraId="784911A0" w14:textId="6409FFE3" w:rsidR="007050C4" w:rsidRPr="00C20839" w:rsidRDefault="007050C4" w:rsidP="007050C4">
            <w:pPr>
              <w:rPr>
                <w:sz w:val="18"/>
                <w:szCs w:val="18"/>
              </w:rPr>
            </w:pPr>
          </w:p>
        </w:tc>
        <w:tc>
          <w:tcPr>
            <w:tcW w:w="3168" w:type="dxa"/>
            <w:shd w:val="clear" w:color="auto" w:fill="E2F5F6"/>
          </w:tcPr>
          <w:p w14:paraId="26362335" w14:textId="77777777" w:rsidR="007050C4" w:rsidRDefault="007050C4" w:rsidP="007050C4">
            <w:pPr>
              <w:rPr>
                <w:sz w:val="18"/>
                <w:szCs w:val="18"/>
              </w:rPr>
            </w:pPr>
          </w:p>
        </w:tc>
      </w:tr>
      <w:tr w:rsidR="00F15720" w:rsidRPr="00353984" w14:paraId="04ECEC2E" w14:textId="77777777" w:rsidTr="00881292">
        <w:tc>
          <w:tcPr>
            <w:tcW w:w="534" w:type="dxa"/>
          </w:tcPr>
          <w:p w14:paraId="6631FA57" w14:textId="77777777" w:rsidR="00F15720" w:rsidRPr="00353984" w:rsidRDefault="00F15720" w:rsidP="00F15720">
            <w:pPr>
              <w:pStyle w:val="Akapitzlist"/>
              <w:numPr>
                <w:ilvl w:val="0"/>
                <w:numId w:val="1"/>
              </w:numPr>
              <w:rPr>
                <w:sz w:val="18"/>
                <w:szCs w:val="18"/>
              </w:rPr>
            </w:pPr>
          </w:p>
        </w:tc>
        <w:tc>
          <w:tcPr>
            <w:tcW w:w="1417" w:type="dxa"/>
          </w:tcPr>
          <w:p w14:paraId="265DC089" w14:textId="77777777" w:rsidR="00F15720" w:rsidRPr="00353984" w:rsidRDefault="00F15720" w:rsidP="00F15720">
            <w:pPr>
              <w:rPr>
                <w:sz w:val="18"/>
                <w:szCs w:val="18"/>
              </w:rPr>
            </w:pPr>
            <w:r w:rsidRPr="00353984">
              <w:rPr>
                <w:sz w:val="18"/>
                <w:szCs w:val="18"/>
              </w:rPr>
              <w:t>Dr hab., prof. ucz. Tomasz Zalega</w:t>
            </w:r>
          </w:p>
        </w:tc>
        <w:tc>
          <w:tcPr>
            <w:tcW w:w="2835" w:type="dxa"/>
            <w:shd w:val="clear" w:color="auto" w:fill="E7E5E7"/>
          </w:tcPr>
          <w:p w14:paraId="7A1FE2CB" w14:textId="77777777" w:rsidR="00F15720" w:rsidRDefault="00F15720" w:rsidP="00F15720">
            <w:pPr>
              <w:rPr>
                <w:b/>
                <w:sz w:val="18"/>
                <w:szCs w:val="18"/>
              </w:rPr>
            </w:pPr>
            <w:r>
              <w:rPr>
                <w:b/>
                <w:sz w:val="18"/>
                <w:szCs w:val="18"/>
              </w:rPr>
              <w:t>&gt;8</w:t>
            </w:r>
          </w:p>
          <w:p w14:paraId="344C8281" w14:textId="77777777" w:rsidR="00F15720" w:rsidRPr="00E74D9C" w:rsidRDefault="00F15720" w:rsidP="00F15720">
            <w:pPr>
              <w:numPr>
                <w:ilvl w:val="0"/>
                <w:numId w:val="29"/>
              </w:numPr>
              <w:jc w:val="both"/>
              <w:rPr>
                <w:rFonts w:cstheme="minorHAnsi"/>
                <w:b/>
                <w:bCs/>
                <w:sz w:val="20"/>
                <w:szCs w:val="20"/>
              </w:rPr>
            </w:pPr>
            <w:r w:rsidRPr="00E74D9C">
              <w:rPr>
                <w:rFonts w:cstheme="minorHAnsi"/>
                <w:b/>
                <w:bCs/>
                <w:sz w:val="20"/>
                <w:szCs w:val="20"/>
              </w:rPr>
              <w:t>Systemy motywacyjne i strategie wynagrodzeń w przedsiębiorstwie.</w:t>
            </w:r>
          </w:p>
          <w:p w14:paraId="763752F8" w14:textId="77777777" w:rsidR="00F15720" w:rsidRPr="00E74D9C" w:rsidRDefault="00F15720" w:rsidP="00F15720">
            <w:pPr>
              <w:numPr>
                <w:ilvl w:val="0"/>
                <w:numId w:val="29"/>
              </w:numPr>
              <w:jc w:val="both"/>
              <w:rPr>
                <w:rFonts w:cstheme="minorHAnsi"/>
                <w:b/>
                <w:bCs/>
                <w:sz w:val="20"/>
                <w:szCs w:val="20"/>
              </w:rPr>
            </w:pPr>
            <w:r w:rsidRPr="00E74D9C">
              <w:rPr>
                <w:rFonts w:cstheme="minorHAnsi"/>
                <w:b/>
                <w:bCs/>
                <w:sz w:val="20"/>
                <w:szCs w:val="20"/>
              </w:rPr>
              <w:t>Rynek pracy – ujęcie mikro- i makroekonomiczne.</w:t>
            </w:r>
          </w:p>
          <w:p w14:paraId="4376F891" w14:textId="77777777" w:rsidR="00F15720" w:rsidRPr="00E74D9C" w:rsidRDefault="00F15720" w:rsidP="00F15720">
            <w:pPr>
              <w:numPr>
                <w:ilvl w:val="0"/>
                <w:numId w:val="29"/>
              </w:numPr>
              <w:jc w:val="both"/>
              <w:rPr>
                <w:rFonts w:cstheme="minorHAnsi"/>
                <w:b/>
                <w:bCs/>
                <w:sz w:val="20"/>
                <w:szCs w:val="20"/>
              </w:rPr>
            </w:pPr>
            <w:r w:rsidRPr="00E74D9C">
              <w:rPr>
                <w:rFonts w:cstheme="minorHAnsi"/>
                <w:b/>
                <w:bCs/>
                <w:sz w:val="20"/>
                <w:szCs w:val="20"/>
              </w:rPr>
              <w:t xml:space="preserve">Konsumpcja i jej tendencje rozwojowe w Polsce i na świecie. </w:t>
            </w:r>
          </w:p>
          <w:p w14:paraId="462AB1E9" w14:textId="77777777" w:rsidR="00F15720" w:rsidRPr="00E74D9C" w:rsidRDefault="00F15720" w:rsidP="00F15720">
            <w:pPr>
              <w:numPr>
                <w:ilvl w:val="0"/>
                <w:numId w:val="29"/>
              </w:numPr>
              <w:jc w:val="both"/>
              <w:rPr>
                <w:rFonts w:cstheme="minorHAnsi"/>
                <w:b/>
                <w:bCs/>
                <w:sz w:val="20"/>
                <w:szCs w:val="20"/>
              </w:rPr>
            </w:pPr>
            <w:r w:rsidRPr="00E74D9C">
              <w:rPr>
                <w:rFonts w:cstheme="minorHAnsi"/>
                <w:b/>
                <w:bCs/>
                <w:sz w:val="20"/>
                <w:szCs w:val="20"/>
              </w:rPr>
              <w:t xml:space="preserve">Ekonomiczne aspekty funkcjonowania przedsiębiorstwa. </w:t>
            </w:r>
          </w:p>
          <w:p w14:paraId="14FEE768" w14:textId="77777777" w:rsidR="00F15720" w:rsidRDefault="00F15720" w:rsidP="00F15720">
            <w:pPr>
              <w:rPr>
                <w:bCs/>
                <w:sz w:val="18"/>
                <w:szCs w:val="18"/>
              </w:rPr>
            </w:pPr>
            <w:r>
              <w:rPr>
                <w:bCs/>
                <w:sz w:val="18"/>
                <w:szCs w:val="18"/>
              </w:rPr>
              <w:t>Program seminarium:</w:t>
            </w:r>
          </w:p>
          <w:p w14:paraId="60DF457D" w14:textId="77777777" w:rsidR="00F15720" w:rsidRPr="00E74D9C" w:rsidRDefault="00F15720" w:rsidP="00F15720">
            <w:pPr>
              <w:jc w:val="both"/>
              <w:rPr>
                <w:rFonts w:cstheme="minorHAnsi"/>
                <w:b/>
                <w:sz w:val="20"/>
                <w:szCs w:val="20"/>
              </w:rPr>
            </w:pPr>
            <w:r w:rsidRPr="00E74D9C">
              <w:rPr>
                <w:rFonts w:cstheme="minorHAnsi"/>
                <w:b/>
                <w:sz w:val="20"/>
                <w:szCs w:val="20"/>
              </w:rPr>
              <w:t>I Systemy motywacyjne i strategie wynagrodzeń w przedsiębiorstwie</w:t>
            </w:r>
          </w:p>
          <w:p w14:paraId="7079A98B" w14:textId="77777777" w:rsidR="00F15720" w:rsidRPr="00E74D9C" w:rsidRDefault="00F15720" w:rsidP="00F15720">
            <w:pPr>
              <w:numPr>
                <w:ilvl w:val="0"/>
                <w:numId w:val="30"/>
              </w:numPr>
              <w:jc w:val="both"/>
              <w:rPr>
                <w:rFonts w:cstheme="minorHAnsi"/>
                <w:sz w:val="20"/>
                <w:szCs w:val="20"/>
              </w:rPr>
            </w:pPr>
            <w:r w:rsidRPr="00E74D9C">
              <w:rPr>
                <w:rFonts w:cstheme="minorHAnsi"/>
                <w:sz w:val="20"/>
                <w:szCs w:val="20"/>
              </w:rPr>
              <w:t>Motywowanie pracowników przez wynagrodzenia.</w:t>
            </w:r>
          </w:p>
          <w:p w14:paraId="066A313C" w14:textId="77777777" w:rsidR="00F15720" w:rsidRPr="00E74D9C" w:rsidRDefault="00F15720" w:rsidP="00F15720">
            <w:pPr>
              <w:numPr>
                <w:ilvl w:val="0"/>
                <w:numId w:val="30"/>
              </w:numPr>
              <w:jc w:val="both"/>
              <w:rPr>
                <w:rFonts w:cstheme="minorHAnsi"/>
                <w:sz w:val="20"/>
                <w:szCs w:val="20"/>
              </w:rPr>
            </w:pPr>
            <w:r w:rsidRPr="00E74D9C">
              <w:rPr>
                <w:rFonts w:cstheme="minorHAnsi"/>
                <w:sz w:val="20"/>
                <w:szCs w:val="20"/>
              </w:rPr>
              <w:t>Nowoczesne formy wynagradzania pracowników (</w:t>
            </w:r>
            <w:r w:rsidRPr="00E74D9C">
              <w:rPr>
                <w:rFonts w:cstheme="minorHAnsi"/>
                <w:i/>
                <w:sz w:val="20"/>
                <w:szCs w:val="20"/>
              </w:rPr>
              <w:t>bodźce krótkoterminowe</w:t>
            </w:r>
            <w:r w:rsidRPr="00E74D9C">
              <w:rPr>
                <w:rFonts w:cstheme="minorHAnsi"/>
                <w:sz w:val="20"/>
                <w:szCs w:val="20"/>
              </w:rPr>
              <w:t xml:space="preserve"> – indywidualne, grupowe i zespołowe formy wynagrodzeń, premiowanie, wynagrodzenia </w:t>
            </w:r>
            <w:proofErr w:type="spellStart"/>
            <w:r w:rsidRPr="00E74D9C">
              <w:rPr>
                <w:rFonts w:cstheme="minorHAnsi"/>
                <w:sz w:val="20"/>
                <w:szCs w:val="20"/>
              </w:rPr>
              <w:t>kafeteryjne</w:t>
            </w:r>
            <w:proofErr w:type="spellEnd"/>
            <w:r w:rsidRPr="00E74D9C">
              <w:rPr>
                <w:rFonts w:cstheme="minorHAnsi"/>
                <w:sz w:val="20"/>
                <w:szCs w:val="20"/>
              </w:rPr>
              <w:t xml:space="preserve">, udziałowe formy wynagrodzeń; </w:t>
            </w:r>
            <w:r w:rsidRPr="00E74D9C">
              <w:rPr>
                <w:rFonts w:cstheme="minorHAnsi"/>
                <w:i/>
                <w:sz w:val="20"/>
                <w:szCs w:val="20"/>
              </w:rPr>
              <w:t>wynagrodzenia długoterminowe</w:t>
            </w:r>
            <w:r w:rsidRPr="00E74D9C">
              <w:rPr>
                <w:rFonts w:cstheme="minorHAnsi"/>
                <w:sz w:val="20"/>
                <w:szCs w:val="20"/>
              </w:rPr>
              <w:t xml:space="preserve"> – oparte na własności, własnościowe powiązane z efektami, finansowe i ubezpieczeniowe).</w:t>
            </w:r>
          </w:p>
          <w:p w14:paraId="32EF8877" w14:textId="77777777" w:rsidR="00F15720" w:rsidRPr="00E74D9C" w:rsidRDefault="00F15720" w:rsidP="00F15720">
            <w:pPr>
              <w:numPr>
                <w:ilvl w:val="0"/>
                <w:numId w:val="30"/>
              </w:numPr>
              <w:jc w:val="both"/>
              <w:rPr>
                <w:rFonts w:cstheme="minorHAnsi"/>
                <w:sz w:val="20"/>
                <w:szCs w:val="20"/>
              </w:rPr>
            </w:pPr>
            <w:r w:rsidRPr="00E74D9C">
              <w:rPr>
                <w:rFonts w:cstheme="minorHAnsi"/>
                <w:sz w:val="20"/>
                <w:szCs w:val="20"/>
              </w:rPr>
              <w:t>Strategie wynagrodzeń (projektowanie systemu wynagrodzeń, wynagrodzenia pakietowe, wartościowanie pracy).</w:t>
            </w:r>
          </w:p>
          <w:p w14:paraId="2A530384" w14:textId="77777777" w:rsidR="00F15720" w:rsidRPr="00E74D9C" w:rsidRDefault="00F15720" w:rsidP="00F15720">
            <w:pPr>
              <w:jc w:val="both"/>
              <w:rPr>
                <w:rFonts w:cstheme="minorHAnsi"/>
                <w:b/>
                <w:sz w:val="20"/>
                <w:szCs w:val="20"/>
              </w:rPr>
            </w:pPr>
            <w:r w:rsidRPr="00E74D9C">
              <w:rPr>
                <w:rFonts w:cstheme="minorHAnsi"/>
                <w:b/>
                <w:sz w:val="20"/>
                <w:szCs w:val="20"/>
              </w:rPr>
              <w:t>II Rynek pracy w Polsce</w:t>
            </w:r>
          </w:p>
          <w:p w14:paraId="4DBAA0F7"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Rynek pracy w Polsce.</w:t>
            </w:r>
          </w:p>
          <w:p w14:paraId="0BBDFE8C"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Bezrobocie – struktura bezrobotnych według cech demograficzno-społecznych (np. bezrobocie wśród kobiet, bezrobocie wśród młodzieży itp.), bezrobocie w ujęciu przestrzennym (na przykładzie powiatu, województwa, kraju).</w:t>
            </w:r>
          </w:p>
          <w:p w14:paraId="12DAFA08"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Aktywna polityka państwa na rynku pracy (np. publiczne programy przeciwdziałania bezrobociu, subsydiowanie płac, pośrednictwo pracy, kredyty na działalność gospodarczą itd.).</w:t>
            </w:r>
          </w:p>
          <w:p w14:paraId="75B6CF15"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Elastyczne (niestandardowe) formy zatrudnienia.</w:t>
            </w:r>
          </w:p>
          <w:p w14:paraId="01335218"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Ubóstwo – rodzaje i metody jego przeciwdziałania w Polsce i krajach UE.</w:t>
            </w:r>
          </w:p>
          <w:p w14:paraId="28E100C4" w14:textId="77777777" w:rsidR="00F15720" w:rsidRPr="00E74D9C" w:rsidRDefault="00F15720" w:rsidP="00F15720">
            <w:pPr>
              <w:jc w:val="both"/>
              <w:rPr>
                <w:rFonts w:cstheme="minorHAnsi"/>
                <w:b/>
                <w:sz w:val="20"/>
                <w:szCs w:val="20"/>
              </w:rPr>
            </w:pPr>
            <w:r w:rsidRPr="00E74D9C">
              <w:rPr>
                <w:rFonts w:cstheme="minorHAnsi"/>
                <w:b/>
                <w:sz w:val="20"/>
                <w:szCs w:val="20"/>
              </w:rPr>
              <w:t>III Tendencje rozwojowe konsumpcji</w:t>
            </w:r>
          </w:p>
          <w:p w14:paraId="5AE732D3"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Konsument i konsumpcja we współczesnej gospodarce.</w:t>
            </w:r>
          </w:p>
          <w:p w14:paraId="7295A2E7"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Single i seniorzy jako przykłady segmentów konsumentów charakterystycznych dla współczesnych społeczeństw.</w:t>
            </w:r>
          </w:p>
          <w:p w14:paraId="71975CC5"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Przestrzenne zróżnicowanie konsumpcji w Polsce i krajach UE.</w:t>
            </w:r>
          </w:p>
          <w:p w14:paraId="56CEDE49"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 xml:space="preserve">Alternatywne trendy konsumenckie (np. zrównoważona konsumpcja, świadoma konsumpcja, sprytne zakupy, konsumpcja kolaboracyjna, </w:t>
            </w:r>
            <w:proofErr w:type="spellStart"/>
            <w:r w:rsidRPr="00E74D9C">
              <w:rPr>
                <w:rFonts w:cstheme="minorHAnsi"/>
                <w:sz w:val="20"/>
                <w:szCs w:val="20"/>
              </w:rPr>
              <w:t>prosumpcja</w:t>
            </w:r>
            <w:proofErr w:type="spellEnd"/>
            <w:r w:rsidRPr="00E74D9C">
              <w:rPr>
                <w:rFonts w:cstheme="minorHAnsi"/>
                <w:sz w:val="20"/>
                <w:szCs w:val="20"/>
              </w:rPr>
              <w:t xml:space="preserve">, </w:t>
            </w:r>
            <w:proofErr w:type="spellStart"/>
            <w:r w:rsidRPr="00E74D9C">
              <w:rPr>
                <w:rFonts w:cstheme="minorHAnsi"/>
                <w:sz w:val="20"/>
                <w:szCs w:val="20"/>
              </w:rPr>
              <w:t>domocentryzm</w:t>
            </w:r>
            <w:proofErr w:type="spellEnd"/>
            <w:r w:rsidRPr="00E74D9C">
              <w:rPr>
                <w:rFonts w:cstheme="minorHAnsi"/>
                <w:sz w:val="20"/>
                <w:szCs w:val="20"/>
              </w:rPr>
              <w:t>) a zachowania konsumentów.</w:t>
            </w:r>
          </w:p>
          <w:p w14:paraId="593285F0"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 xml:space="preserve">Racjonalność konsumpcji i </w:t>
            </w:r>
            <w:proofErr w:type="spellStart"/>
            <w:r w:rsidRPr="00E74D9C">
              <w:rPr>
                <w:rFonts w:cstheme="minorHAnsi"/>
                <w:sz w:val="20"/>
                <w:szCs w:val="20"/>
              </w:rPr>
              <w:t>zachowań</w:t>
            </w:r>
            <w:proofErr w:type="spellEnd"/>
            <w:r w:rsidRPr="00E74D9C">
              <w:rPr>
                <w:rFonts w:cstheme="minorHAnsi"/>
                <w:sz w:val="20"/>
                <w:szCs w:val="20"/>
              </w:rPr>
              <w:t xml:space="preserve"> konsumentów.</w:t>
            </w:r>
          </w:p>
          <w:p w14:paraId="024925DA" w14:textId="77777777" w:rsidR="00F15720" w:rsidRPr="00E74D9C" w:rsidRDefault="00F15720" w:rsidP="00F15720">
            <w:pPr>
              <w:numPr>
                <w:ilvl w:val="0"/>
                <w:numId w:val="27"/>
              </w:numPr>
              <w:jc w:val="both"/>
              <w:rPr>
                <w:rFonts w:cstheme="minorHAnsi"/>
                <w:sz w:val="20"/>
                <w:szCs w:val="20"/>
              </w:rPr>
            </w:pPr>
            <w:proofErr w:type="spellStart"/>
            <w:r w:rsidRPr="00E74D9C">
              <w:rPr>
                <w:rFonts w:cstheme="minorHAnsi"/>
                <w:sz w:val="20"/>
                <w:szCs w:val="20"/>
              </w:rPr>
              <w:t>Magatrendy</w:t>
            </w:r>
            <w:proofErr w:type="spellEnd"/>
            <w:r w:rsidRPr="00E74D9C">
              <w:rPr>
                <w:rFonts w:cstheme="minorHAnsi"/>
                <w:sz w:val="20"/>
                <w:szCs w:val="20"/>
              </w:rPr>
              <w:t xml:space="preserve"> a zachowania współczesnych konsumentów.</w:t>
            </w:r>
          </w:p>
          <w:p w14:paraId="4B3DD19E"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Zachowania konsumentów w okresie kryzysu gospodarczego.</w:t>
            </w:r>
          </w:p>
          <w:p w14:paraId="1D9F87CC"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Bezpieczeństwo konsumentów na rynku tradycyjnym i wirtualnym.</w:t>
            </w:r>
          </w:p>
          <w:p w14:paraId="0C296F16"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Zachowania konsumentów na rynku usług bankowych.</w:t>
            </w:r>
          </w:p>
          <w:p w14:paraId="2C974788"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Młodzi konsumenci na rynku e-usług.</w:t>
            </w:r>
          </w:p>
          <w:p w14:paraId="429FEA26" w14:textId="77777777" w:rsidR="00F15720" w:rsidRPr="00E74D9C" w:rsidRDefault="00F15720" w:rsidP="00F15720">
            <w:pPr>
              <w:numPr>
                <w:ilvl w:val="0"/>
                <w:numId w:val="27"/>
              </w:numPr>
              <w:jc w:val="both"/>
              <w:rPr>
                <w:rFonts w:cstheme="minorHAnsi"/>
                <w:sz w:val="20"/>
                <w:szCs w:val="20"/>
              </w:rPr>
            </w:pPr>
            <w:proofErr w:type="spellStart"/>
            <w:r w:rsidRPr="00E74D9C">
              <w:rPr>
                <w:rFonts w:cstheme="minorHAnsi"/>
                <w:sz w:val="20"/>
                <w:szCs w:val="20"/>
              </w:rPr>
              <w:t>Neuromarketing</w:t>
            </w:r>
            <w:proofErr w:type="spellEnd"/>
            <w:r w:rsidRPr="00E74D9C">
              <w:rPr>
                <w:rFonts w:cstheme="minorHAnsi"/>
                <w:sz w:val="20"/>
                <w:szCs w:val="20"/>
              </w:rPr>
              <w:t>.</w:t>
            </w:r>
          </w:p>
          <w:p w14:paraId="0BE6810F" w14:textId="77777777" w:rsidR="00F15720" w:rsidRPr="00E74D9C" w:rsidRDefault="00F15720" w:rsidP="00F15720">
            <w:pPr>
              <w:jc w:val="both"/>
              <w:rPr>
                <w:rFonts w:cstheme="minorHAnsi"/>
                <w:sz w:val="20"/>
                <w:szCs w:val="20"/>
              </w:rPr>
            </w:pPr>
          </w:p>
          <w:p w14:paraId="24F1DA58" w14:textId="77777777" w:rsidR="00F15720" w:rsidRPr="00E74D9C" w:rsidRDefault="00F15720" w:rsidP="00F15720">
            <w:pPr>
              <w:jc w:val="both"/>
              <w:rPr>
                <w:rFonts w:cstheme="minorHAnsi"/>
                <w:b/>
                <w:sz w:val="20"/>
                <w:szCs w:val="20"/>
              </w:rPr>
            </w:pPr>
            <w:r w:rsidRPr="00E74D9C">
              <w:rPr>
                <w:rFonts w:cstheme="minorHAnsi"/>
                <w:b/>
                <w:sz w:val="20"/>
                <w:szCs w:val="20"/>
              </w:rPr>
              <w:t>IV Ekonomiczne aspekty funkcjonowania przedsiębiorstwa</w:t>
            </w:r>
          </w:p>
          <w:p w14:paraId="0A0705A8" w14:textId="19E583D3" w:rsidR="00F15720" w:rsidRPr="00AB0E85" w:rsidRDefault="00F15720" w:rsidP="00F15720">
            <w:pPr>
              <w:rPr>
                <w:bCs/>
                <w:sz w:val="18"/>
                <w:szCs w:val="18"/>
              </w:rPr>
            </w:pPr>
          </w:p>
        </w:tc>
        <w:tc>
          <w:tcPr>
            <w:tcW w:w="3120" w:type="dxa"/>
            <w:shd w:val="clear" w:color="auto" w:fill="F2F2F2" w:themeFill="background1" w:themeFillShade="F2"/>
          </w:tcPr>
          <w:p w14:paraId="3889DC5F" w14:textId="77777777" w:rsidR="00F15720" w:rsidRDefault="00F15720" w:rsidP="00F15720">
            <w:pPr>
              <w:rPr>
                <w:b/>
                <w:sz w:val="18"/>
                <w:szCs w:val="18"/>
              </w:rPr>
            </w:pPr>
            <w:r>
              <w:rPr>
                <w:b/>
                <w:sz w:val="18"/>
                <w:szCs w:val="18"/>
              </w:rPr>
              <w:t>&gt;8</w:t>
            </w:r>
          </w:p>
          <w:p w14:paraId="1BD7EE6C" w14:textId="77777777" w:rsidR="00F15720" w:rsidRPr="00E74D9C" w:rsidRDefault="00F15720" w:rsidP="00F15720">
            <w:pPr>
              <w:numPr>
                <w:ilvl w:val="0"/>
                <w:numId w:val="29"/>
              </w:numPr>
              <w:jc w:val="both"/>
              <w:rPr>
                <w:rFonts w:cstheme="minorHAnsi"/>
                <w:b/>
                <w:bCs/>
                <w:sz w:val="20"/>
                <w:szCs w:val="20"/>
              </w:rPr>
            </w:pPr>
            <w:r w:rsidRPr="00E74D9C">
              <w:rPr>
                <w:rFonts w:cstheme="minorHAnsi"/>
                <w:b/>
                <w:bCs/>
                <w:sz w:val="20"/>
                <w:szCs w:val="20"/>
              </w:rPr>
              <w:t>Systemy motywacyjne i strategie wynagrodzeń w przedsiębiorstwie.</w:t>
            </w:r>
          </w:p>
          <w:p w14:paraId="45E26AC5" w14:textId="77777777" w:rsidR="00F15720" w:rsidRPr="00E74D9C" w:rsidRDefault="00F15720" w:rsidP="00F15720">
            <w:pPr>
              <w:numPr>
                <w:ilvl w:val="0"/>
                <w:numId w:val="29"/>
              </w:numPr>
              <w:jc w:val="both"/>
              <w:rPr>
                <w:rFonts w:cstheme="minorHAnsi"/>
                <w:b/>
                <w:bCs/>
                <w:sz w:val="20"/>
                <w:szCs w:val="20"/>
              </w:rPr>
            </w:pPr>
            <w:r w:rsidRPr="00E74D9C">
              <w:rPr>
                <w:rFonts w:cstheme="minorHAnsi"/>
                <w:b/>
                <w:bCs/>
                <w:sz w:val="20"/>
                <w:szCs w:val="20"/>
              </w:rPr>
              <w:t>Rynek pracy – ujęcie mikro- i makroekonomiczne.</w:t>
            </w:r>
          </w:p>
          <w:p w14:paraId="1A26D0A0" w14:textId="77777777" w:rsidR="00F15720" w:rsidRPr="00E74D9C" w:rsidRDefault="00F15720" w:rsidP="00F15720">
            <w:pPr>
              <w:numPr>
                <w:ilvl w:val="0"/>
                <w:numId w:val="29"/>
              </w:numPr>
              <w:jc w:val="both"/>
              <w:rPr>
                <w:rFonts w:cstheme="minorHAnsi"/>
                <w:b/>
                <w:bCs/>
                <w:sz w:val="20"/>
                <w:szCs w:val="20"/>
              </w:rPr>
            </w:pPr>
            <w:r w:rsidRPr="00E74D9C">
              <w:rPr>
                <w:rFonts w:cstheme="minorHAnsi"/>
                <w:b/>
                <w:bCs/>
                <w:sz w:val="20"/>
                <w:szCs w:val="20"/>
              </w:rPr>
              <w:t xml:space="preserve">Konsumpcja i jej tendencje rozwojowe w Polsce i na świecie. </w:t>
            </w:r>
          </w:p>
          <w:p w14:paraId="5E1E416C" w14:textId="77777777" w:rsidR="00F15720" w:rsidRPr="00E74D9C" w:rsidRDefault="00F15720" w:rsidP="00F15720">
            <w:pPr>
              <w:numPr>
                <w:ilvl w:val="0"/>
                <w:numId w:val="29"/>
              </w:numPr>
              <w:jc w:val="both"/>
              <w:rPr>
                <w:rFonts w:cstheme="minorHAnsi"/>
                <w:b/>
                <w:bCs/>
                <w:sz w:val="20"/>
                <w:szCs w:val="20"/>
              </w:rPr>
            </w:pPr>
            <w:r w:rsidRPr="00E74D9C">
              <w:rPr>
                <w:rFonts w:cstheme="minorHAnsi"/>
                <w:b/>
                <w:bCs/>
                <w:sz w:val="20"/>
                <w:szCs w:val="20"/>
              </w:rPr>
              <w:t xml:space="preserve">Ekonomiczne aspekty funkcjonowania przedsiębiorstwa. </w:t>
            </w:r>
          </w:p>
          <w:p w14:paraId="49C0A805" w14:textId="77777777" w:rsidR="00F15720" w:rsidRDefault="00F15720" w:rsidP="00F15720">
            <w:pPr>
              <w:rPr>
                <w:bCs/>
                <w:sz w:val="18"/>
                <w:szCs w:val="18"/>
              </w:rPr>
            </w:pPr>
            <w:r>
              <w:rPr>
                <w:bCs/>
                <w:sz w:val="18"/>
                <w:szCs w:val="18"/>
              </w:rPr>
              <w:t>Program seminarium:</w:t>
            </w:r>
          </w:p>
          <w:p w14:paraId="7EFAB535" w14:textId="77777777" w:rsidR="00F15720" w:rsidRPr="00E74D9C" w:rsidRDefault="00F15720" w:rsidP="00F15720">
            <w:pPr>
              <w:jc w:val="both"/>
              <w:rPr>
                <w:rFonts w:cstheme="minorHAnsi"/>
                <w:b/>
                <w:sz w:val="20"/>
                <w:szCs w:val="20"/>
              </w:rPr>
            </w:pPr>
            <w:r w:rsidRPr="00E74D9C">
              <w:rPr>
                <w:rFonts w:cstheme="minorHAnsi"/>
                <w:b/>
                <w:sz w:val="20"/>
                <w:szCs w:val="20"/>
              </w:rPr>
              <w:t>I Systemy motywacyjne i strategie wynagrodzeń w przedsiębiorstwie</w:t>
            </w:r>
          </w:p>
          <w:p w14:paraId="7306B9F2" w14:textId="77777777" w:rsidR="00F15720" w:rsidRPr="00E74D9C" w:rsidRDefault="00F15720" w:rsidP="00F15720">
            <w:pPr>
              <w:numPr>
                <w:ilvl w:val="0"/>
                <w:numId w:val="30"/>
              </w:numPr>
              <w:jc w:val="both"/>
              <w:rPr>
                <w:rFonts w:cstheme="minorHAnsi"/>
                <w:sz w:val="20"/>
                <w:szCs w:val="20"/>
              </w:rPr>
            </w:pPr>
            <w:r w:rsidRPr="00E74D9C">
              <w:rPr>
                <w:rFonts w:cstheme="minorHAnsi"/>
                <w:sz w:val="20"/>
                <w:szCs w:val="20"/>
              </w:rPr>
              <w:t>Motywowanie pracowników przez wynagrodzenia.</w:t>
            </w:r>
          </w:p>
          <w:p w14:paraId="64187751" w14:textId="77777777" w:rsidR="00F15720" w:rsidRPr="00E74D9C" w:rsidRDefault="00F15720" w:rsidP="00F15720">
            <w:pPr>
              <w:numPr>
                <w:ilvl w:val="0"/>
                <w:numId w:val="30"/>
              </w:numPr>
              <w:jc w:val="both"/>
              <w:rPr>
                <w:rFonts w:cstheme="minorHAnsi"/>
                <w:sz w:val="20"/>
                <w:szCs w:val="20"/>
              </w:rPr>
            </w:pPr>
            <w:r w:rsidRPr="00E74D9C">
              <w:rPr>
                <w:rFonts w:cstheme="minorHAnsi"/>
                <w:sz w:val="20"/>
                <w:szCs w:val="20"/>
              </w:rPr>
              <w:t>Nowoczesne formy wynagradzania pracowników (</w:t>
            </w:r>
            <w:r w:rsidRPr="00E74D9C">
              <w:rPr>
                <w:rFonts w:cstheme="minorHAnsi"/>
                <w:i/>
                <w:sz w:val="20"/>
                <w:szCs w:val="20"/>
              </w:rPr>
              <w:t>bodźce krótkoterminowe</w:t>
            </w:r>
            <w:r w:rsidRPr="00E74D9C">
              <w:rPr>
                <w:rFonts w:cstheme="minorHAnsi"/>
                <w:sz w:val="20"/>
                <w:szCs w:val="20"/>
              </w:rPr>
              <w:t xml:space="preserve"> – indywidualne, grupowe i zespołowe formy wynagrodzeń, premiowanie, wynagrodzenia </w:t>
            </w:r>
            <w:proofErr w:type="spellStart"/>
            <w:r w:rsidRPr="00E74D9C">
              <w:rPr>
                <w:rFonts w:cstheme="minorHAnsi"/>
                <w:sz w:val="20"/>
                <w:szCs w:val="20"/>
              </w:rPr>
              <w:t>kafeteryjne</w:t>
            </w:r>
            <w:proofErr w:type="spellEnd"/>
            <w:r w:rsidRPr="00E74D9C">
              <w:rPr>
                <w:rFonts w:cstheme="minorHAnsi"/>
                <w:sz w:val="20"/>
                <w:szCs w:val="20"/>
              </w:rPr>
              <w:t xml:space="preserve">, udziałowe formy wynagrodzeń; </w:t>
            </w:r>
            <w:r w:rsidRPr="00E74D9C">
              <w:rPr>
                <w:rFonts w:cstheme="minorHAnsi"/>
                <w:i/>
                <w:sz w:val="20"/>
                <w:szCs w:val="20"/>
              </w:rPr>
              <w:t>wynagrodzenia długoterminowe</w:t>
            </w:r>
            <w:r w:rsidRPr="00E74D9C">
              <w:rPr>
                <w:rFonts w:cstheme="minorHAnsi"/>
                <w:sz w:val="20"/>
                <w:szCs w:val="20"/>
              </w:rPr>
              <w:t xml:space="preserve"> – oparte na własności, własnościowe powiązane z efektami, finansowe i ubezpieczeniowe).</w:t>
            </w:r>
          </w:p>
          <w:p w14:paraId="19A648C0" w14:textId="77777777" w:rsidR="00F15720" w:rsidRPr="00E74D9C" w:rsidRDefault="00F15720" w:rsidP="00F15720">
            <w:pPr>
              <w:numPr>
                <w:ilvl w:val="0"/>
                <w:numId w:val="30"/>
              </w:numPr>
              <w:jc w:val="both"/>
              <w:rPr>
                <w:rFonts w:cstheme="minorHAnsi"/>
                <w:sz w:val="20"/>
                <w:szCs w:val="20"/>
              </w:rPr>
            </w:pPr>
            <w:r w:rsidRPr="00E74D9C">
              <w:rPr>
                <w:rFonts w:cstheme="minorHAnsi"/>
                <w:sz w:val="20"/>
                <w:szCs w:val="20"/>
              </w:rPr>
              <w:t>Strategie wynagrodzeń (projektowanie systemu wynagrodzeń, wynagrodzenia pakietowe, wartościowanie pracy).</w:t>
            </w:r>
          </w:p>
          <w:p w14:paraId="1B41BDED" w14:textId="77777777" w:rsidR="00F15720" w:rsidRPr="00E74D9C" w:rsidRDefault="00F15720" w:rsidP="00F15720">
            <w:pPr>
              <w:jc w:val="both"/>
              <w:rPr>
                <w:rFonts w:cstheme="minorHAnsi"/>
                <w:b/>
                <w:sz w:val="20"/>
                <w:szCs w:val="20"/>
              </w:rPr>
            </w:pPr>
            <w:r w:rsidRPr="00E74D9C">
              <w:rPr>
                <w:rFonts w:cstheme="minorHAnsi"/>
                <w:b/>
                <w:sz w:val="20"/>
                <w:szCs w:val="20"/>
              </w:rPr>
              <w:t>II Rynek pracy w Polsce</w:t>
            </w:r>
          </w:p>
          <w:p w14:paraId="441FEE36"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Rynek pracy w Polsce.</w:t>
            </w:r>
          </w:p>
          <w:p w14:paraId="1802618A"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Bezrobocie – struktura bezrobotnych według cech demograficzno-społecznych (np. bezrobocie wśród kobiet, bezrobocie wśród młodzieży itp.), bezrobocie w ujęciu przestrzennym (na przykładzie powiatu, województwa, kraju).</w:t>
            </w:r>
          </w:p>
          <w:p w14:paraId="2E64AF65"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Aktywna polityka państwa na rynku pracy (np. publiczne programy przeciwdziałania bezrobociu, subsydiowanie płac, pośrednictwo pracy, kredyty na działalność gospodarczą itd.).</w:t>
            </w:r>
          </w:p>
          <w:p w14:paraId="67A97B5F"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Elastyczne (niestandardowe) formy zatrudnienia.</w:t>
            </w:r>
          </w:p>
          <w:p w14:paraId="6BEEE8DD"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Ubóstwo – rodzaje i metody jego przeciwdziałania w Polsce i krajach UE.</w:t>
            </w:r>
          </w:p>
          <w:p w14:paraId="47686211" w14:textId="77777777" w:rsidR="00F15720" w:rsidRPr="00E74D9C" w:rsidRDefault="00F15720" w:rsidP="00F15720">
            <w:pPr>
              <w:jc w:val="both"/>
              <w:rPr>
                <w:rFonts w:cstheme="minorHAnsi"/>
                <w:b/>
                <w:sz w:val="20"/>
                <w:szCs w:val="20"/>
              </w:rPr>
            </w:pPr>
            <w:r w:rsidRPr="00E74D9C">
              <w:rPr>
                <w:rFonts w:cstheme="minorHAnsi"/>
                <w:b/>
                <w:sz w:val="20"/>
                <w:szCs w:val="20"/>
              </w:rPr>
              <w:t>III Tendencje rozwojowe konsumpcji</w:t>
            </w:r>
          </w:p>
          <w:p w14:paraId="0A8702B7"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Konsument i konsumpcja we współczesnej gospodarce.</w:t>
            </w:r>
          </w:p>
          <w:p w14:paraId="787FE677"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Single i seniorzy jako przykłady segmentów konsumentów charakterystycznych dla współczesnych społeczeństw.</w:t>
            </w:r>
          </w:p>
          <w:p w14:paraId="5DB96814"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Przestrzenne zróżnicowanie konsumpcji w Polsce i krajach UE.</w:t>
            </w:r>
          </w:p>
          <w:p w14:paraId="2CDAA30E"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 xml:space="preserve">Alternatywne trendy konsumenckie (np. zrównoważona konsumpcja, świadoma konsumpcja, sprytne zakupy, konsumpcja kolaboracyjna, </w:t>
            </w:r>
            <w:proofErr w:type="spellStart"/>
            <w:r w:rsidRPr="00E74D9C">
              <w:rPr>
                <w:rFonts w:cstheme="minorHAnsi"/>
                <w:sz w:val="20"/>
                <w:szCs w:val="20"/>
              </w:rPr>
              <w:t>prosumpcja</w:t>
            </w:r>
            <w:proofErr w:type="spellEnd"/>
            <w:r w:rsidRPr="00E74D9C">
              <w:rPr>
                <w:rFonts w:cstheme="minorHAnsi"/>
                <w:sz w:val="20"/>
                <w:szCs w:val="20"/>
              </w:rPr>
              <w:t xml:space="preserve">, </w:t>
            </w:r>
            <w:proofErr w:type="spellStart"/>
            <w:r w:rsidRPr="00E74D9C">
              <w:rPr>
                <w:rFonts w:cstheme="minorHAnsi"/>
                <w:sz w:val="20"/>
                <w:szCs w:val="20"/>
              </w:rPr>
              <w:t>domocentryzm</w:t>
            </w:r>
            <w:proofErr w:type="spellEnd"/>
            <w:r w:rsidRPr="00E74D9C">
              <w:rPr>
                <w:rFonts w:cstheme="minorHAnsi"/>
                <w:sz w:val="20"/>
                <w:szCs w:val="20"/>
              </w:rPr>
              <w:t>) a zachowania konsumentów.</w:t>
            </w:r>
          </w:p>
          <w:p w14:paraId="5AAE171E"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 xml:space="preserve">Racjonalność konsumpcji i </w:t>
            </w:r>
            <w:proofErr w:type="spellStart"/>
            <w:r w:rsidRPr="00E74D9C">
              <w:rPr>
                <w:rFonts w:cstheme="minorHAnsi"/>
                <w:sz w:val="20"/>
                <w:szCs w:val="20"/>
              </w:rPr>
              <w:t>zachowań</w:t>
            </w:r>
            <w:proofErr w:type="spellEnd"/>
            <w:r w:rsidRPr="00E74D9C">
              <w:rPr>
                <w:rFonts w:cstheme="minorHAnsi"/>
                <w:sz w:val="20"/>
                <w:szCs w:val="20"/>
              </w:rPr>
              <w:t xml:space="preserve"> konsumentów.</w:t>
            </w:r>
          </w:p>
          <w:p w14:paraId="63B9BB3A" w14:textId="77777777" w:rsidR="00F15720" w:rsidRPr="00E74D9C" w:rsidRDefault="00F15720" w:rsidP="00F15720">
            <w:pPr>
              <w:numPr>
                <w:ilvl w:val="0"/>
                <w:numId w:val="27"/>
              </w:numPr>
              <w:jc w:val="both"/>
              <w:rPr>
                <w:rFonts w:cstheme="minorHAnsi"/>
                <w:sz w:val="20"/>
                <w:szCs w:val="20"/>
              </w:rPr>
            </w:pPr>
            <w:proofErr w:type="spellStart"/>
            <w:r w:rsidRPr="00E74D9C">
              <w:rPr>
                <w:rFonts w:cstheme="minorHAnsi"/>
                <w:sz w:val="20"/>
                <w:szCs w:val="20"/>
              </w:rPr>
              <w:t>Magatrendy</w:t>
            </w:r>
            <w:proofErr w:type="spellEnd"/>
            <w:r w:rsidRPr="00E74D9C">
              <w:rPr>
                <w:rFonts w:cstheme="minorHAnsi"/>
                <w:sz w:val="20"/>
                <w:szCs w:val="20"/>
              </w:rPr>
              <w:t xml:space="preserve"> a zachowania współczesnych konsumentów.</w:t>
            </w:r>
          </w:p>
          <w:p w14:paraId="67509E66"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Zachowania konsumentów w okresie kryzysu gospodarczego.</w:t>
            </w:r>
          </w:p>
          <w:p w14:paraId="1AD99256"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Bezpieczeństwo konsumentów na rynku tradycyjnym i wirtualnym.</w:t>
            </w:r>
          </w:p>
          <w:p w14:paraId="27CFBA92"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Zachowania konsumentów na rynku usług bankowych.</w:t>
            </w:r>
          </w:p>
          <w:p w14:paraId="673537E5"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Młodzi konsumenci na rynku e-usług.</w:t>
            </w:r>
          </w:p>
          <w:p w14:paraId="7FAE499E" w14:textId="77777777" w:rsidR="00F15720" w:rsidRPr="00E74D9C" w:rsidRDefault="00F15720" w:rsidP="00F15720">
            <w:pPr>
              <w:numPr>
                <w:ilvl w:val="0"/>
                <w:numId w:val="27"/>
              </w:numPr>
              <w:jc w:val="both"/>
              <w:rPr>
                <w:rFonts w:cstheme="minorHAnsi"/>
                <w:sz w:val="20"/>
                <w:szCs w:val="20"/>
              </w:rPr>
            </w:pPr>
            <w:proofErr w:type="spellStart"/>
            <w:r w:rsidRPr="00E74D9C">
              <w:rPr>
                <w:rFonts w:cstheme="minorHAnsi"/>
                <w:sz w:val="20"/>
                <w:szCs w:val="20"/>
              </w:rPr>
              <w:t>Neuromarketing</w:t>
            </w:r>
            <w:proofErr w:type="spellEnd"/>
            <w:r w:rsidRPr="00E74D9C">
              <w:rPr>
                <w:rFonts w:cstheme="minorHAnsi"/>
                <w:sz w:val="20"/>
                <w:szCs w:val="20"/>
              </w:rPr>
              <w:t>.</w:t>
            </w:r>
          </w:p>
          <w:p w14:paraId="5C4B3526" w14:textId="77777777" w:rsidR="00F15720" w:rsidRPr="00E74D9C" w:rsidRDefault="00F15720" w:rsidP="00F15720">
            <w:pPr>
              <w:jc w:val="both"/>
              <w:rPr>
                <w:rFonts w:cstheme="minorHAnsi"/>
                <w:sz w:val="20"/>
                <w:szCs w:val="20"/>
              </w:rPr>
            </w:pPr>
          </w:p>
          <w:p w14:paraId="4C42CB4B" w14:textId="77777777" w:rsidR="00F15720" w:rsidRPr="00E74D9C" w:rsidRDefault="00F15720" w:rsidP="00F15720">
            <w:pPr>
              <w:jc w:val="both"/>
              <w:rPr>
                <w:rFonts w:cstheme="minorHAnsi"/>
                <w:b/>
                <w:sz w:val="20"/>
                <w:szCs w:val="20"/>
              </w:rPr>
            </w:pPr>
            <w:r w:rsidRPr="00E74D9C">
              <w:rPr>
                <w:rFonts w:cstheme="minorHAnsi"/>
                <w:b/>
                <w:sz w:val="20"/>
                <w:szCs w:val="20"/>
              </w:rPr>
              <w:t>IV Ekonomiczne aspekty funkcjonowania przedsiębiorstwa</w:t>
            </w:r>
          </w:p>
          <w:p w14:paraId="064FB50F" w14:textId="7C8F85FB" w:rsidR="00F15720" w:rsidRPr="00353984" w:rsidRDefault="00F15720" w:rsidP="00F15720">
            <w:pPr>
              <w:rPr>
                <w:sz w:val="18"/>
                <w:szCs w:val="18"/>
              </w:rPr>
            </w:pPr>
          </w:p>
        </w:tc>
        <w:tc>
          <w:tcPr>
            <w:tcW w:w="3146" w:type="dxa"/>
            <w:shd w:val="clear" w:color="auto" w:fill="DAEEF3" w:themeFill="accent5" w:themeFillTint="33"/>
          </w:tcPr>
          <w:p w14:paraId="33FDBBC0" w14:textId="77777777" w:rsidR="00F15720" w:rsidRDefault="00F15720" w:rsidP="00F15720">
            <w:pPr>
              <w:rPr>
                <w:b/>
                <w:sz w:val="18"/>
                <w:szCs w:val="18"/>
              </w:rPr>
            </w:pPr>
            <w:r>
              <w:rPr>
                <w:b/>
                <w:sz w:val="18"/>
                <w:szCs w:val="18"/>
              </w:rPr>
              <w:t>&gt;8</w:t>
            </w:r>
          </w:p>
          <w:p w14:paraId="762082C0" w14:textId="43339B15" w:rsidR="00F15720" w:rsidRPr="00AB0E85" w:rsidRDefault="00F15720" w:rsidP="00F15720">
            <w:pPr>
              <w:pStyle w:val="Akapitzlist"/>
              <w:numPr>
                <w:ilvl w:val="0"/>
                <w:numId w:val="25"/>
              </w:numPr>
              <w:jc w:val="both"/>
              <w:rPr>
                <w:rFonts w:cstheme="minorHAnsi"/>
                <w:b/>
                <w:bCs/>
                <w:sz w:val="20"/>
                <w:szCs w:val="20"/>
              </w:rPr>
            </w:pPr>
            <w:r w:rsidRPr="00AB0E85">
              <w:rPr>
                <w:rFonts w:cstheme="minorHAnsi"/>
                <w:b/>
                <w:bCs/>
                <w:sz w:val="20"/>
                <w:szCs w:val="20"/>
              </w:rPr>
              <w:t>Systemy motywacyjne i strategie wynagrodzeń w przedsiębiorstwie.</w:t>
            </w:r>
          </w:p>
          <w:p w14:paraId="5845069F" w14:textId="77777777" w:rsidR="00F15720" w:rsidRPr="00E74D9C" w:rsidRDefault="00F15720" w:rsidP="00F15720">
            <w:pPr>
              <w:numPr>
                <w:ilvl w:val="0"/>
                <w:numId w:val="25"/>
              </w:numPr>
              <w:jc w:val="both"/>
              <w:rPr>
                <w:rFonts w:cstheme="minorHAnsi"/>
                <w:b/>
                <w:bCs/>
                <w:sz w:val="20"/>
                <w:szCs w:val="20"/>
              </w:rPr>
            </w:pPr>
            <w:r w:rsidRPr="00E74D9C">
              <w:rPr>
                <w:rFonts w:cstheme="minorHAnsi"/>
                <w:b/>
                <w:bCs/>
                <w:sz w:val="20"/>
                <w:szCs w:val="20"/>
              </w:rPr>
              <w:t>Rynek pracy – ujęcie mikro- i makroekonomiczne.</w:t>
            </w:r>
          </w:p>
          <w:p w14:paraId="2B7E980D" w14:textId="77777777" w:rsidR="00F15720" w:rsidRDefault="00F15720" w:rsidP="00F15720">
            <w:pPr>
              <w:numPr>
                <w:ilvl w:val="0"/>
                <w:numId w:val="25"/>
              </w:numPr>
              <w:jc w:val="both"/>
              <w:rPr>
                <w:rFonts w:cstheme="minorHAnsi"/>
                <w:b/>
                <w:bCs/>
                <w:sz w:val="20"/>
                <w:szCs w:val="20"/>
              </w:rPr>
            </w:pPr>
            <w:r w:rsidRPr="00E74D9C">
              <w:rPr>
                <w:rFonts w:cstheme="minorHAnsi"/>
                <w:b/>
                <w:bCs/>
                <w:sz w:val="20"/>
                <w:szCs w:val="20"/>
              </w:rPr>
              <w:t>Konsumpcja i jej tendencje rozwojowe w Polsce i na świecie.</w:t>
            </w:r>
          </w:p>
          <w:p w14:paraId="22FB216E" w14:textId="77777777" w:rsidR="00F15720" w:rsidRDefault="00F15720" w:rsidP="00F15720">
            <w:pPr>
              <w:numPr>
                <w:ilvl w:val="0"/>
                <w:numId w:val="25"/>
              </w:numPr>
              <w:jc w:val="both"/>
              <w:rPr>
                <w:rFonts w:cstheme="minorHAnsi"/>
                <w:b/>
                <w:bCs/>
                <w:sz w:val="20"/>
                <w:szCs w:val="20"/>
              </w:rPr>
            </w:pPr>
            <w:r w:rsidRPr="00AB0E85">
              <w:rPr>
                <w:rFonts w:cstheme="minorHAnsi"/>
                <w:b/>
                <w:bCs/>
                <w:sz w:val="20"/>
                <w:szCs w:val="20"/>
              </w:rPr>
              <w:t>Ekonomiczne aspekty funkcjonowania przedsiębiorstwa</w:t>
            </w:r>
          </w:p>
          <w:p w14:paraId="58CD197E" w14:textId="77777777" w:rsidR="00F15720" w:rsidRDefault="00F15720" w:rsidP="00F15720">
            <w:pPr>
              <w:jc w:val="both"/>
              <w:rPr>
                <w:rFonts w:cstheme="minorHAnsi"/>
                <w:sz w:val="20"/>
                <w:szCs w:val="20"/>
              </w:rPr>
            </w:pPr>
            <w:r>
              <w:rPr>
                <w:rFonts w:cstheme="minorHAnsi"/>
                <w:sz w:val="20"/>
                <w:szCs w:val="20"/>
              </w:rPr>
              <w:t>Program seminarium:</w:t>
            </w:r>
          </w:p>
          <w:p w14:paraId="66FC6486" w14:textId="77777777" w:rsidR="00F15720" w:rsidRPr="00E74D9C" w:rsidRDefault="00F15720" w:rsidP="00F15720">
            <w:pPr>
              <w:jc w:val="both"/>
              <w:rPr>
                <w:rFonts w:cstheme="minorHAnsi"/>
                <w:b/>
                <w:sz w:val="20"/>
                <w:szCs w:val="20"/>
              </w:rPr>
            </w:pPr>
            <w:r w:rsidRPr="00E74D9C">
              <w:rPr>
                <w:rFonts w:cstheme="minorHAnsi"/>
                <w:b/>
                <w:sz w:val="20"/>
                <w:szCs w:val="20"/>
              </w:rPr>
              <w:t>I Systemy motywacyjne i strategie wynagrodzeń w przedsiębiorstwie</w:t>
            </w:r>
          </w:p>
          <w:p w14:paraId="7BA95A1E" w14:textId="77777777" w:rsidR="00F15720" w:rsidRPr="00E74D9C" w:rsidRDefault="00F15720" w:rsidP="00F15720">
            <w:pPr>
              <w:numPr>
                <w:ilvl w:val="0"/>
                <w:numId w:val="28"/>
              </w:numPr>
              <w:jc w:val="both"/>
              <w:rPr>
                <w:rFonts w:cstheme="minorHAnsi"/>
                <w:sz w:val="20"/>
                <w:szCs w:val="20"/>
              </w:rPr>
            </w:pPr>
            <w:r w:rsidRPr="00E74D9C">
              <w:rPr>
                <w:rFonts w:cstheme="minorHAnsi"/>
                <w:sz w:val="20"/>
                <w:szCs w:val="20"/>
              </w:rPr>
              <w:t>Motywowanie pracowników przez wynagrodzenia.</w:t>
            </w:r>
          </w:p>
          <w:p w14:paraId="2AF33141" w14:textId="77777777" w:rsidR="00F15720" w:rsidRPr="00E74D9C" w:rsidRDefault="00F15720" w:rsidP="00F15720">
            <w:pPr>
              <w:numPr>
                <w:ilvl w:val="0"/>
                <w:numId w:val="28"/>
              </w:numPr>
              <w:jc w:val="both"/>
              <w:rPr>
                <w:rFonts w:cstheme="minorHAnsi"/>
                <w:sz w:val="20"/>
                <w:szCs w:val="20"/>
              </w:rPr>
            </w:pPr>
            <w:r w:rsidRPr="00E74D9C">
              <w:rPr>
                <w:rFonts w:cstheme="minorHAnsi"/>
                <w:sz w:val="20"/>
                <w:szCs w:val="20"/>
              </w:rPr>
              <w:t>Nowoczesne formy wynagradzania pracowników (</w:t>
            </w:r>
            <w:r w:rsidRPr="00E74D9C">
              <w:rPr>
                <w:rFonts w:cstheme="minorHAnsi"/>
                <w:i/>
                <w:sz w:val="20"/>
                <w:szCs w:val="20"/>
              </w:rPr>
              <w:t>bodźce krótkoterminowe</w:t>
            </w:r>
            <w:r w:rsidRPr="00E74D9C">
              <w:rPr>
                <w:rFonts w:cstheme="minorHAnsi"/>
                <w:sz w:val="20"/>
                <w:szCs w:val="20"/>
              </w:rPr>
              <w:t xml:space="preserve"> – indywidualne, grupowe i zespołowe formy wynagrodzeń, premiowanie, wynagrodzenia </w:t>
            </w:r>
            <w:proofErr w:type="spellStart"/>
            <w:r w:rsidRPr="00E74D9C">
              <w:rPr>
                <w:rFonts w:cstheme="minorHAnsi"/>
                <w:sz w:val="20"/>
                <w:szCs w:val="20"/>
              </w:rPr>
              <w:t>kafeteryjne</w:t>
            </w:r>
            <w:proofErr w:type="spellEnd"/>
            <w:r w:rsidRPr="00E74D9C">
              <w:rPr>
                <w:rFonts w:cstheme="minorHAnsi"/>
                <w:sz w:val="20"/>
                <w:szCs w:val="20"/>
              </w:rPr>
              <w:t xml:space="preserve">, udziałowe formy wynagrodzeń; </w:t>
            </w:r>
            <w:r w:rsidRPr="00E74D9C">
              <w:rPr>
                <w:rFonts w:cstheme="minorHAnsi"/>
                <w:i/>
                <w:sz w:val="20"/>
                <w:szCs w:val="20"/>
              </w:rPr>
              <w:t>wynagrodzenia długoterminowe</w:t>
            </w:r>
            <w:r w:rsidRPr="00E74D9C">
              <w:rPr>
                <w:rFonts w:cstheme="minorHAnsi"/>
                <w:sz w:val="20"/>
                <w:szCs w:val="20"/>
              </w:rPr>
              <w:t xml:space="preserve"> – oparte na własności, własnościowe powiązane z efektami, finansowe i ubezpieczeniowe).</w:t>
            </w:r>
          </w:p>
          <w:p w14:paraId="4EB543EF" w14:textId="77777777" w:rsidR="00F15720" w:rsidRPr="00E74D9C" w:rsidRDefault="00F15720" w:rsidP="00F15720">
            <w:pPr>
              <w:numPr>
                <w:ilvl w:val="0"/>
                <w:numId w:val="28"/>
              </w:numPr>
              <w:jc w:val="both"/>
              <w:rPr>
                <w:rFonts w:cstheme="minorHAnsi"/>
                <w:sz w:val="20"/>
                <w:szCs w:val="20"/>
              </w:rPr>
            </w:pPr>
            <w:r w:rsidRPr="00E74D9C">
              <w:rPr>
                <w:rFonts w:cstheme="minorHAnsi"/>
                <w:sz w:val="20"/>
                <w:szCs w:val="20"/>
              </w:rPr>
              <w:t>Strategie wynagrodzeń (projektowanie systemu wynagrodzeń, wynagrodzenia pakietowe, wartościowanie pracy).</w:t>
            </w:r>
          </w:p>
          <w:p w14:paraId="1AFBFFF1" w14:textId="77777777" w:rsidR="00F15720" w:rsidRPr="00E74D9C" w:rsidRDefault="00F15720" w:rsidP="00F15720">
            <w:pPr>
              <w:jc w:val="both"/>
              <w:rPr>
                <w:rFonts w:cstheme="minorHAnsi"/>
                <w:b/>
                <w:sz w:val="20"/>
                <w:szCs w:val="20"/>
              </w:rPr>
            </w:pPr>
            <w:r w:rsidRPr="00E74D9C">
              <w:rPr>
                <w:rFonts w:cstheme="minorHAnsi"/>
                <w:b/>
                <w:sz w:val="20"/>
                <w:szCs w:val="20"/>
              </w:rPr>
              <w:t>II Rynek pracy w Polsce</w:t>
            </w:r>
          </w:p>
          <w:p w14:paraId="50968B67"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Rynek pracy w Polsce.</w:t>
            </w:r>
          </w:p>
          <w:p w14:paraId="3A6ED9DE"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Bezrobocie – struktura bezrobotnych według cech demograficzno-społecznych (np. bezrobocie wśród kobiet, bezrobocie wśród młodzieży itp.), bezrobocie w ujęciu przestrzennym (na przykładzie powiatu, województwa, kraju).</w:t>
            </w:r>
          </w:p>
          <w:p w14:paraId="49A8DF42"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Aktywna polityka państwa na rynku pracy (np. publiczne programy przeciwdziałania bezrobociu, subsydiowanie płac, pośrednictwo pracy, kredyty na działalność gospodarczą itd.).</w:t>
            </w:r>
          </w:p>
          <w:p w14:paraId="6E89B6FF"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Elastyczne (niestandardowe) formy zatrudnienia.</w:t>
            </w:r>
          </w:p>
          <w:p w14:paraId="343E548A" w14:textId="77777777" w:rsidR="00F15720" w:rsidRPr="00E74D9C" w:rsidRDefault="00F15720" w:rsidP="00F15720">
            <w:pPr>
              <w:numPr>
                <w:ilvl w:val="0"/>
                <w:numId w:val="26"/>
              </w:numPr>
              <w:jc w:val="both"/>
              <w:rPr>
                <w:rFonts w:cstheme="minorHAnsi"/>
                <w:sz w:val="20"/>
                <w:szCs w:val="20"/>
              </w:rPr>
            </w:pPr>
            <w:r w:rsidRPr="00E74D9C">
              <w:rPr>
                <w:rFonts w:cstheme="minorHAnsi"/>
                <w:sz w:val="20"/>
                <w:szCs w:val="20"/>
              </w:rPr>
              <w:t>Ubóstwo – rodzaje i metody jego przeciwdziałania w Polsce i krajach UE.</w:t>
            </w:r>
          </w:p>
          <w:p w14:paraId="563E0E5E" w14:textId="77777777" w:rsidR="00F15720" w:rsidRPr="00E74D9C" w:rsidRDefault="00F15720" w:rsidP="00F15720">
            <w:pPr>
              <w:jc w:val="both"/>
              <w:rPr>
                <w:rFonts w:cstheme="minorHAnsi"/>
                <w:b/>
                <w:sz w:val="20"/>
                <w:szCs w:val="20"/>
              </w:rPr>
            </w:pPr>
            <w:r w:rsidRPr="00E74D9C">
              <w:rPr>
                <w:rFonts w:cstheme="minorHAnsi"/>
                <w:b/>
                <w:sz w:val="20"/>
                <w:szCs w:val="20"/>
              </w:rPr>
              <w:t>III Tendencje rozwojowe konsumpcji</w:t>
            </w:r>
          </w:p>
          <w:p w14:paraId="25BA1CFE"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Konsument i konsumpcja we współczesnej gospodarce.</w:t>
            </w:r>
          </w:p>
          <w:p w14:paraId="6FF704E0"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Single i seniorzy jako przykłady segmentów konsumentów charakterystycznych dla współczesnych społeczeństw.</w:t>
            </w:r>
          </w:p>
          <w:p w14:paraId="728305F3"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Przestrzenne zróżnicowanie konsumpcji w Polsce i krajach UE.</w:t>
            </w:r>
          </w:p>
          <w:p w14:paraId="27882FCB"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 xml:space="preserve">Alternatywne trendy konsumenckie (np. zrównoważona konsumpcja, świadoma konsumpcja, sprytne zakupy, konsumpcja kolaboracyjna, </w:t>
            </w:r>
            <w:proofErr w:type="spellStart"/>
            <w:r w:rsidRPr="00E74D9C">
              <w:rPr>
                <w:rFonts w:cstheme="minorHAnsi"/>
                <w:sz w:val="20"/>
                <w:szCs w:val="20"/>
              </w:rPr>
              <w:t>prosumpcja</w:t>
            </w:r>
            <w:proofErr w:type="spellEnd"/>
            <w:r w:rsidRPr="00E74D9C">
              <w:rPr>
                <w:rFonts w:cstheme="minorHAnsi"/>
                <w:sz w:val="20"/>
                <w:szCs w:val="20"/>
              </w:rPr>
              <w:t xml:space="preserve">, </w:t>
            </w:r>
            <w:proofErr w:type="spellStart"/>
            <w:r w:rsidRPr="00E74D9C">
              <w:rPr>
                <w:rFonts w:cstheme="minorHAnsi"/>
                <w:sz w:val="20"/>
                <w:szCs w:val="20"/>
              </w:rPr>
              <w:t>domocentryzm</w:t>
            </w:r>
            <w:proofErr w:type="spellEnd"/>
            <w:r w:rsidRPr="00E74D9C">
              <w:rPr>
                <w:rFonts w:cstheme="minorHAnsi"/>
                <w:sz w:val="20"/>
                <w:szCs w:val="20"/>
              </w:rPr>
              <w:t>) a zachowania konsumentów.</w:t>
            </w:r>
          </w:p>
          <w:p w14:paraId="2E9E439B"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 xml:space="preserve">Racjonalność konsumpcji i </w:t>
            </w:r>
            <w:proofErr w:type="spellStart"/>
            <w:r w:rsidRPr="00E74D9C">
              <w:rPr>
                <w:rFonts w:cstheme="minorHAnsi"/>
                <w:sz w:val="20"/>
                <w:szCs w:val="20"/>
              </w:rPr>
              <w:t>zachowań</w:t>
            </w:r>
            <w:proofErr w:type="spellEnd"/>
            <w:r w:rsidRPr="00E74D9C">
              <w:rPr>
                <w:rFonts w:cstheme="minorHAnsi"/>
                <w:sz w:val="20"/>
                <w:szCs w:val="20"/>
              </w:rPr>
              <w:t xml:space="preserve"> konsumentów.</w:t>
            </w:r>
          </w:p>
          <w:p w14:paraId="08946861" w14:textId="77777777" w:rsidR="00F15720" w:rsidRPr="00E74D9C" w:rsidRDefault="00F15720" w:rsidP="00F15720">
            <w:pPr>
              <w:numPr>
                <w:ilvl w:val="0"/>
                <w:numId w:val="27"/>
              </w:numPr>
              <w:jc w:val="both"/>
              <w:rPr>
                <w:rFonts w:cstheme="minorHAnsi"/>
                <w:sz w:val="20"/>
                <w:szCs w:val="20"/>
              </w:rPr>
            </w:pPr>
            <w:proofErr w:type="spellStart"/>
            <w:r w:rsidRPr="00E74D9C">
              <w:rPr>
                <w:rFonts w:cstheme="minorHAnsi"/>
                <w:sz w:val="20"/>
                <w:szCs w:val="20"/>
              </w:rPr>
              <w:t>Magatrendy</w:t>
            </w:r>
            <w:proofErr w:type="spellEnd"/>
            <w:r w:rsidRPr="00E74D9C">
              <w:rPr>
                <w:rFonts w:cstheme="minorHAnsi"/>
                <w:sz w:val="20"/>
                <w:szCs w:val="20"/>
              </w:rPr>
              <w:t xml:space="preserve"> a zachowania współczesnych konsumentów.</w:t>
            </w:r>
          </w:p>
          <w:p w14:paraId="40750743"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Zachowania konsumentów w okresie kryzysu gospodarczego.</w:t>
            </w:r>
          </w:p>
          <w:p w14:paraId="64A46DC1"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Bezpieczeństwo konsumentów na rynku tradycyjnym i wirtualnym.</w:t>
            </w:r>
          </w:p>
          <w:p w14:paraId="13136BD8"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Zachowania konsumentów na rynku usług bankowych.</w:t>
            </w:r>
          </w:p>
          <w:p w14:paraId="6B1CF211" w14:textId="77777777" w:rsidR="00F15720" w:rsidRPr="00E74D9C" w:rsidRDefault="00F15720" w:rsidP="00F15720">
            <w:pPr>
              <w:numPr>
                <w:ilvl w:val="0"/>
                <w:numId w:val="27"/>
              </w:numPr>
              <w:jc w:val="both"/>
              <w:rPr>
                <w:rFonts w:cstheme="minorHAnsi"/>
                <w:sz w:val="20"/>
                <w:szCs w:val="20"/>
              </w:rPr>
            </w:pPr>
            <w:r w:rsidRPr="00E74D9C">
              <w:rPr>
                <w:rFonts w:cstheme="minorHAnsi"/>
                <w:sz w:val="20"/>
                <w:szCs w:val="20"/>
              </w:rPr>
              <w:t>Młodzi konsumenci na rynku e-usług.</w:t>
            </w:r>
          </w:p>
          <w:p w14:paraId="507F63A5" w14:textId="77777777" w:rsidR="00F15720" w:rsidRPr="00E74D9C" w:rsidRDefault="00F15720" w:rsidP="00F15720">
            <w:pPr>
              <w:numPr>
                <w:ilvl w:val="0"/>
                <w:numId w:val="27"/>
              </w:numPr>
              <w:jc w:val="both"/>
              <w:rPr>
                <w:rFonts w:cstheme="minorHAnsi"/>
                <w:sz w:val="20"/>
                <w:szCs w:val="20"/>
              </w:rPr>
            </w:pPr>
            <w:proofErr w:type="spellStart"/>
            <w:r w:rsidRPr="00E74D9C">
              <w:rPr>
                <w:rFonts w:cstheme="minorHAnsi"/>
                <w:sz w:val="20"/>
                <w:szCs w:val="20"/>
              </w:rPr>
              <w:t>Neuromarketing</w:t>
            </w:r>
            <w:proofErr w:type="spellEnd"/>
            <w:r w:rsidRPr="00E74D9C">
              <w:rPr>
                <w:rFonts w:cstheme="minorHAnsi"/>
                <w:sz w:val="20"/>
                <w:szCs w:val="20"/>
              </w:rPr>
              <w:t>.</w:t>
            </w:r>
          </w:p>
          <w:p w14:paraId="5C95350C" w14:textId="7D7DA919" w:rsidR="00F15720" w:rsidRPr="00AB0E85" w:rsidRDefault="00F15720" w:rsidP="00F15720">
            <w:pPr>
              <w:jc w:val="both"/>
              <w:rPr>
                <w:rFonts w:cstheme="minorHAnsi"/>
                <w:sz w:val="20"/>
                <w:szCs w:val="20"/>
              </w:rPr>
            </w:pPr>
          </w:p>
        </w:tc>
        <w:tc>
          <w:tcPr>
            <w:tcW w:w="3168" w:type="dxa"/>
            <w:shd w:val="clear" w:color="auto" w:fill="E2F5F6"/>
          </w:tcPr>
          <w:p w14:paraId="632105EB" w14:textId="77777777" w:rsidR="00F15720" w:rsidRPr="00353984" w:rsidRDefault="00F15720" w:rsidP="00F15720">
            <w:pPr>
              <w:ind w:left="360"/>
              <w:rPr>
                <w:sz w:val="18"/>
                <w:szCs w:val="18"/>
              </w:rPr>
            </w:pPr>
          </w:p>
        </w:tc>
      </w:tr>
      <w:tr w:rsidR="00F15720" w:rsidRPr="00353984" w14:paraId="5A425FF9" w14:textId="77777777" w:rsidTr="00881292">
        <w:tc>
          <w:tcPr>
            <w:tcW w:w="534" w:type="dxa"/>
          </w:tcPr>
          <w:p w14:paraId="6AEDEC95" w14:textId="77777777" w:rsidR="00F15720" w:rsidRPr="00353984" w:rsidRDefault="00F15720" w:rsidP="00F15720">
            <w:pPr>
              <w:pStyle w:val="Akapitzlist"/>
              <w:numPr>
                <w:ilvl w:val="0"/>
                <w:numId w:val="1"/>
              </w:numPr>
              <w:rPr>
                <w:sz w:val="18"/>
                <w:szCs w:val="18"/>
              </w:rPr>
            </w:pPr>
          </w:p>
        </w:tc>
        <w:tc>
          <w:tcPr>
            <w:tcW w:w="1417" w:type="dxa"/>
          </w:tcPr>
          <w:p w14:paraId="449A077D" w14:textId="72E7EB74" w:rsidR="00F15720" w:rsidRPr="00353984" w:rsidRDefault="00F15720" w:rsidP="00F15720">
            <w:pPr>
              <w:rPr>
                <w:sz w:val="18"/>
                <w:szCs w:val="18"/>
              </w:rPr>
            </w:pPr>
            <w:r w:rsidRPr="00353984">
              <w:rPr>
                <w:sz w:val="18"/>
                <w:szCs w:val="18"/>
              </w:rPr>
              <w:t>Dr Mariola Zalewska</w:t>
            </w:r>
          </w:p>
        </w:tc>
        <w:tc>
          <w:tcPr>
            <w:tcW w:w="2835" w:type="dxa"/>
            <w:shd w:val="clear" w:color="auto" w:fill="E7E5E7"/>
          </w:tcPr>
          <w:p w14:paraId="403B9AC1" w14:textId="77777777" w:rsidR="00F15720" w:rsidRDefault="00F15720" w:rsidP="00F15720">
            <w:pPr>
              <w:rPr>
                <w:b/>
                <w:sz w:val="18"/>
                <w:szCs w:val="18"/>
              </w:rPr>
            </w:pPr>
            <w:r>
              <w:rPr>
                <w:b/>
                <w:sz w:val="18"/>
                <w:szCs w:val="18"/>
              </w:rPr>
              <w:t>&gt;8</w:t>
            </w:r>
          </w:p>
          <w:p w14:paraId="542CB31B" w14:textId="77777777" w:rsidR="00F15720" w:rsidRDefault="00F15720" w:rsidP="00F15720">
            <w:pPr>
              <w:rPr>
                <w:rFonts w:cstheme="minorHAnsi"/>
                <w:b/>
                <w:bCs/>
                <w:sz w:val="20"/>
                <w:szCs w:val="20"/>
              </w:rPr>
            </w:pPr>
            <w:r w:rsidRPr="00067C13">
              <w:rPr>
                <w:rFonts w:cstheme="minorHAnsi"/>
                <w:b/>
                <w:bCs/>
                <w:sz w:val="20"/>
                <w:szCs w:val="20"/>
              </w:rPr>
              <w:t>Zrównoważona transformacja – aspekty finansowe</w:t>
            </w:r>
          </w:p>
          <w:p w14:paraId="16BA2BA7" w14:textId="77777777" w:rsidR="00F15720" w:rsidRDefault="00F15720" w:rsidP="00F15720">
            <w:pPr>
              <w:rPr>
                <w:rFonts w:cstheme="minorHAnsi"/>
                <w:b/>
                <w:bCs/>
                <w:sz w:val="20"/>
                <w:szCs w:val="20"/>
              </w:rPr>
            </w:pPr>
          </w:p>
          <w:p w14:paraId="129DDD78" w14:textId="77777777" w:rsidR="00F15720" w:rsidRDefault="00F15720" w:rsidP="00F15720">
            <w:pPr>
              <w:rPr>
                <w:rFonts w:cstheme="minorHAnsi"/>
                <w:sz w:val="20"/>
                <w:szCs w:val="20"/>
              </w:rPr>
            </w:pPr>
            <w:r>
              <w:rPr>
                <w:rFonts w:cstheme="minorHAnsi"/>
                <w:sz w:val="20"/>
                <w:szCs w:val="20"/>
              </w:rPr>
              <w:t>Program seminarium:</w:t>
            </w:r>
          </w:p>
          <w:p w14:paraId="1D3F5378" w14:textId="77777777" w:rsidR="00F15720" w:rsidRPr="00067C13" w:rsidRDefault="00F15720" w:rsidP="00F15720">
            <w:pPr>
              <w:pStyle w:val="Tekstpodstawowy"/>
              <w:ind w:left="708"/>
              <w:rPr>
                <w:rFonts w:asciiTheme="minorHAnsi" w:hAnsiTheme="minorHAnsi" w:cstheme="minorHAnsi"/>
                <w:sz w:val="20"/>
                <w:szCs w:val="20"/>
              </w:rPr>
            </w:pPr>
            <w:r w:rsidRPr="00067C13">
              <w:rPr>
                <w:rFonts w:asciiTheme="minorHAnsi" w:hAnsiTheme="minorHAnsi" w:cstheme="minorHAnsi"/>
                <w:sz w:val="20"/>
                <w:szCs w:val="20"/>
              </w:rPr>
              <w:t>W obliczu globalnych wyzwań związanych ze zmianami klimatycznymi, rosnącą presją regulacyjną oraz oczekiwaniami inwestorów i konsumentów, organizacje muszą dostosować swoje modele finansowe do zasad zrównoważonego rozwoju. Wdrażanie strategii ESG (</w:t>
            </w:r>
            <w:proofErr w:type="spellStart"/>
            <w:r w:rsidRPr="00067C13">
              <w:rPr>
                <w:rFonts w:asciiTheme="minorHAnsi" w:hAnsiTheme="minorHAnsi" w:cstheme="minorHAnsi"/>
                <w:sz w:val="20"/>
                <w:szCs w:val="20"/>
              </w:rPr>
              <w:t>Environmental</w:t>
            </w:r>
            <w:proofErr w:type="spellEnd"/>
            <w:r w:rsidRPr="00067C13">
              <w:rPr>
                <w:rFonts w:asciiTheme="minorHAnsi" w:hAnsiTheme="minorHAnsi" w:cstheme="minorHAnsi"/>
                <w:sz w:val="20"/>
                <w:szCs w:val="20"/>
              </w:rPr>
              <w:t xml:space="preserve">, </w:t>
            </w:r>
            <w:proofErr w:type="spellStart"/>
            <w:r w:rsidRPr="00067C13">
              <w:rPr>
                <w:rFonts w:asciiTheme="minorHAnsi" w:hAnsiTheme="minorHAnsi" w:cstheme="minorHAnsi"/>
                <w:sz w:val="20"/>
                <w:szCs w:val="20"/>
              </w:rPr>
              <w:t>Social</w:t>
            </w:r>
            <w:proofErr w:type="spellEnd"/>
            <w:r w:rsidRPr="00067C13">
              <w:rPr>
                <w:rFonts w:asciiTheme="minorHAnsi" w:hAnsiTheme="minorHAnsi" w:cstheme="minorHAnsi"/>
                <w:sz w:val="20"/>
                <w:szCs w:val="20"/>
              </w:rPr>
              <w:t xml:space="preserve">, </w:t>
            </w:r>
            <w:proofErr w:type="spellStart"/>
            <w:r w:rsidRPr="00067C13">
              <w:rPr>
                <w:rFonts w:asciiTheme="minorHAnsi" w:hAnsiTheme="minorHAnsi" w:cstheme="minorHAnsi"/>
                <w:sz w:val="20"/>
                <w:szCs w:val="20"/>
              </w:rPr>
              <w:t>Governance</w:t>
            </w:r>
            <w:proofErr w:type="spellEnd"/>
            <w:r w:rsidRPr="00067C13">
              <w:rPr>
                <w:rFonts w:asciiTheme="minorHAnsi" w:hAnsiTheme="minorHAnsi" w:cstheme="minorHAnsi"/>
                <w:sz w:val="20"/>
                <w:szCs w:val="20"/>
              </w:rPr>
              <w:t xml:space="preserve">) i przechodzenie na zrównoważone modele gospodarcze wiąże się z koniecznością redefinicji podejścia do finansowania, rachunkowości oraz oceny ryzyka. Celem seminarium jest analiza wpływu transformacji zrównoważonej na zarządzanie finansami przedsiębiorstw oraz sektora publicznego, a także identyfikacja mechanizmów wspierających procesy inwestycyjne zgodne z zasadami ESG. </w:t>
            </w:r>
          </w:p>
          <w:p w14:paraId="2171E342" w14:textId="77777777" w:rsidR="00F15720" w:rsidRPr="00067C13" w:rsidRDefault="00F15720" w:rsidP="00F15720">
            <w:pPr>
              <w:rPr>
                <w:rFonts w:cstheme="minorHAnsi"/>
                <w:sz w:val="20"/>
                <w:szCs w:val="20"/>
              </w:rPr>
            </w:pPr>
            <w:r w:rsidRPr="00067C13">
              <w:rPr>
                <w:rFonts w:cstheme="minorHAnsi"/>
                <w:sz w:val="20"/>
                <w:szCs w:val="20"/>
              </w:rPr>
              <w:t xml:space="preserve">Program seminarium :  (niezależnie, czy program jest taki sam czy inny niż  w ubiegłych latach, proszę wpisać </w:t>
            </w:r>
            <w:r w:rsidRPr="00067C13">
              <w:rPr>
                <w:rFonts w:cstheme="minorHAnsi"/>
                <w:b/>
                <w:sz w:val="20"/>
                <w:szCs w:val="20"/>
                <w:u w:val="single"/>
              </w:rPr>
              <w:t>minimum 5 szczegółowych zagadnień</w:t>
            </w:r>
            <w:r w:rsidRPr="00067C13">
              <w:rPr>
                <w:rFonts w:cstheme="minorHAnsi"/>
                <w:sz w:val="20"/>
                <w:szCs w:val="20"/>
              </w:rPr>
              <w:t>, które stanowią podstawę do formułowania tematów prac i potem pytań seminaryjnych na egz. Dyplomowy)</w:t>
            </w:r>
          </w:p>
          <w:p w14:paraId="29282B74" w14:textId="77777777" w:rsidR="00F15720" w:rsidRPr="00067C13" w:rsidRDefault="00F15720" w:rsidP="00F15720">
            <w:pPr>
              <w:ind w:firstLine="708"/>
              <w:rPr>
                <w:rFonts w:cstheme="minorHAnsi"/>
                <w:sz w:val="20"/>
                <w:szCs w:val="20"/>
              </w:rPr>
            </w:pPr>
          </w:p>
          <w:p w14:paraId="0517B7C4" w14:textId="77777777" w:rsidR="00F15720" w:rsidRPr="00067C13" w:rsidRDefault="00F15720" w:rsidP="00F15720">
            <w:pPr>
              <w:pStyle w:val="Tekstpodstawowy"/>
              <w:numPr>
                <w:ilvl w:val="0"/>
                <w:numId w:val="58"/>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Finanse w kontekście zrównoważonego rozwoju</w:t>
            </w:r>
          </w:p>
          <w:p w14:paraId="79F19DA3"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Rola sektora bankowego, inwestorów i regulatorów w finansowaniu zrównoważonej transformacji</w:t>
            </w:r>
          </w:p>
          <w:p w14:paraId="45396256" w14:textId="77777777" w:rsidR="00F15720" w:rsidRPr="00067C13" w:rsidRDefault="00F15720" w:rsidP="00F15720">
            <w:pPr>
              <w:pStyle w:val="Tekstpodstawowy"/>
              <w:numPr>
                <w:ilvl w:val="0"/>
                <w:numId w:val="58"/>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Regulacje i standardy dotyczące finansów zrównoważonych</w:t>
            </w:r>
          </w:p>
          <w:p w14:paraId="457E5B47"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Dyrektywa CSRD, pakiet OMNIBUS i wpływ na raportowanie finansowe organizacji;</w:t>
            </w:r>
          </w:p>
          <w:p w14:paraId="1B808B10"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Standardy raportowania ESG (GRI, ISSB, SASB) w kontekście finansów</w:t>
            </w:r>
          </w:p>
          <w:p w14:paraId="2D63973E" w14:textId="77777777" w:rsidR="00F15720" w:rsidRPr="00067C13" w:rsidRDefault="00F15720" w:rsidP="00F15720">
            <w:pPr>
              <w:pStyle w:val="Tekstpodstawowy"/>
              <w:numPr>
                <w:ilvl w:val="0"/>
                <w:numId w:val="58"/>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Zrównoważone inwestycje i zielone finanse</w:t>
            </w:r>
          </w:p>
          <w:p w14:paraId="60ADE25D"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Ocena ryzyka klimatycznego, bioróżnorodności i jego wpływ na strategie inwestycyjne</w:t>
            </w:r>
          </w:p>
          <w:p w14:paraId="09D1F682"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Wskaźniki ESG w ocenie atrakcyjności inwestycyjnej spółek</w:t>
            </w:r>
          </w:p>
          <w:p w14:paraId="56EAA235" w14:textId="77777777" w:rsidR="00F15720" w:rsidRPr="00067C13" w:rsidRDefault="00F15720" w:rsidP="00F15720">
            <w:pPr>
              <w:pStyle w:val="Tekstpodstawowy"/>
              <w:numPr>
                <w:ilvl w:val="0"/>
                <w:numId w:val="58"/>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Zrównoważona rachunkowość i raportowanie finansowe</w:t>
            </w:r>
          </w:p>
          <w:p w14:paraId="025DA1F3"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Integracja wskaźników ESG w sprawozdawczości finansowej</w:t>
            </w:r>
          </w:p>
          <w:p w14:paraId="5D1AA0D2"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Pomiar wartości niematerialnych i ich rola w ocenie przedsiębiorstw</w:t>
            </w:r>
          </w:p>
          <w:p w14:paraId="6198854F" w14:textId="77777777" w:rsidR="00F15720" w:rsidRPr="00067C13" w:rsidRDefault="00F15720" w:rsidP="00F15720">
            <w:pPr>
              <w:pStyle w:val="Tekstpodstawowy"/>
              <w:numPr>
                <w:ilvl w:val="0"/>
                <w:numId w:val="58"/>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Wyzwania i przyszłość finansów zrównoważonych</w:t>
            </w:r>
          </w:p>
          <w:p w14:paraId="333F238F"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Dylematy związane z tzw. „</w:t>
            </w:r>
            <w:proofErr w:type="spellStart"/>
            <w:r w:rsidRPr="00067C13">
              <w:rPr>
                <w:rFonts w:asciiTheme="minorHAnsi" w:hAnsiTheme="minorHAnsi" w:cstheme="minorHAnsi"/>
                <w:sz w:val="20"/>
                <w:szCs w:val="20"/>
              </w:rPr>
              <w:t>greenwashingiem</w:t>
            </w:r>
            <w:proofErr w:type="spellEnd"/>
            <w:r w:rsidRPr="00067C13">
              <w:rPr>
                <w:rFonts w:asciiTheme="minorHAnsi" w:hAnsiTheme="minorHAnsi" w:cstheme="minorHAnsi"/>
                <w:sz w:val="20"/>
                <w:szCs w:val="20"/>
              </w:rPr>
              <w:t>” w sektorze finansowym</w:t>
            </w:r>
          </w:p>
          <w:p w14:paraId="1843E218"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Zmiany w strategiach instytucji finansowych pod wpływem ESG</w:t>
            </w:r>
          </w:p>
          <w:p w14:paraId="7F456E95" w14:textId="77777777" w:rsidR="00F15720" w:rsidRPr="00067C13" w:rsidRDefault="00F15720" w:rsidP="00F15720">
            <w:pPr>
              <w:pStyle w:val="Tekstpodstawowy"/>
              <w:numPr>
                <w:ilvl w:val="1"/>
                <w:numId w:val="58"/>
              </w:numPr>
              <w:tabs>
                <w:tab w:val="left" w:pos="0"/>
              </w:tabs>
              <w:suppressAutoHyphens/>
              <w:spacing w:after="140" w:line="276" w:lineRule="auto"/>
              <w:rPr>
                <w:rFonts w:asciiTheme="minorHAnsi" w:hAnsiTheme="minorHAnsi" w:cstheme="minorHAnsi"/>
                <w:sz w:val="20"/>
                <w:szCs w:val="20"/>
              </w:rPr>
            </w:pPr>
            <w:r w:rsidRPr="00067C13">
              <w:rPr>
                <w:rFonts w:asciiTheme="minorHAnsi" w:hAnsiTheme="minorHAnsi" w:cstheme="minorHAnsi"/>
                <w:sz w:val="20"/>
                <w:szCs w:val="20"/>
              </w:rPr>
              <w:t>Trendy i prognozy dotyczące zrównoważonych rynków finansowych</w:t>
            </w:r>
          </w:p>
          <w:p w14:paraId="641E2DE2" w14:textId="12C7B600" w:rsidR="00F15720" w:rsidRPr="004F7AFC" w:rsidRDefault="00F15720" w:rsidP="00F15720">
            <w:pPr>
              <w:rPr>
                <w:sz w:val="18"/>
                <w:szCs w:val="18"/>
              </w:rPr>
            </w:pPr>
          </w:p>
        </w:tc>
        <w:tc>
          <w:tcPr>
            <w:tcW w:w="3120" w:type="dxa"/>
            <w:shd w:val="clear" w:color="auto" w:fill="F2F2F2" w:themeFill="background1" w:themeFillShade="F2"/>
          </w:tcPr>
          <w:p w14:paraId="5C719687" w14:textId="77777777" w:rsidR="00F15720" w:rsidRDefault="00F15720" w:rsidP="00F15720">
            <w:pPr>
              <w:rPr>
                <w:b/>
                <w:sz w:val="18"/>
                <w:szCs w:val="18"/>
              </w:rPr>
            </w:pPr>
            <w:r>
              <w:rPr>
                <w:b/>
                <w:sz w:val="18"/>
                <w:szCs w:val="18"/>
              </w:rPr>
              <w:t>&gt;8</w:t>
            </w:r>
          </w:p>
          <w:p w14:paraId="0CA88E17" w14:textId="77777777" w:rsidR="00F15720" w:rsidRDefault="00F15720" w:rsidP="00F15720">
            <w:pPr>
              <w:rPr>
                <w:rFonts w:cstheme="minorHAnsi"/>
                <w:b/>
                <w:bCs/>
                <w:sz w:val="20"/>
                <w:szCs w:val="20"/>
              </w:rPr>
            </w:pPr>
            <w:r w:rsidRPr="00067C13">
              <w:rPr>
                <w:rFonts w:cstheme="minorHAnsi"/>
                <w:b/>
                <w:bCs/>
                <w:sz w:val="20"/>
                <w:szCs w:val="20"/>
              </w:rPr>
              <w:t>Zrównoważona transformacja – aspekty finansowe</w:t>
            </w:r>
          </w:p>
          <w:p w14:paraId="395FC20D" w14:textId="77777777" w:rsidR="00F15720" w:rsidRDefault="00F15720" w:rsidP="00F15720">
            <w:pPr>
              <w:rPr>
                <w:rFonts w:cstheme="minorHAnsi"/>
                <w:b/>
                <w:bCs/>
                <w:sz w:val="20"/>
                <w:szCs w:val="20"/>
              </w:rPr>
            </w:pPr>
          </w:p>
          <w:p w14:paraId="29A44152" w14:textId="77777777" w:rsidR="00F15720" w:rsidRDefault="00F15720" w:rsidP="00F15720">
            <w:pPr>
              <w:rPr>
                <w:rFonts w:cstheme="minorHAnsi"/>
                <w:sz w:val="20"/>
                <w:szCs w:val="20"/>
              </w:rPr>
            </w:pPr>
            <w:r>
              <w:rPr>
                <w:rFonts w:cstheme="minorHAnsi"/>
                <w:sz w:val="20"/>
                <w:szCs w:val="20"/>
              </w:rPr>
              <w:t>Program seminarium:</w:t>
            </w:r>
          </w:p>
          <w:p w14:paraId="1D6A9D0A" w14:textId="77777777" w:rsidR="00F15720" w:rsidRPr="00067C13" w:rsidRDefault="00F15720" w:rsidP="00F15720">
            <w:pPr>
              <w:pStyle w:val="Tekstpodstawowy"/>
              <w:ind w:left="708"/>
              <w:rPr>
                <w:rFonts w:asciiTheme="minorHAnsi" w:hAnsiTheme="minorHAnsi" w:cstheme="minorHAnsi"/>
                <w:sz w:val="20"/>
                <w:szCs w:val="20"/>
              </w:rPr>
            </w:pPr>
            <w:r w:rsidRPr="00067C13">
              <w:rPr>
                <w:rFonts w:asciiTheme="minorHAnsi" w:hAnsiTheme="minorHAnsi" w:cstheme="minorHAnsi"/>
                <w:sz w:val="20"/>
                <w:szCs w:val="20"/>
              </w:rPr>
              <w:t>W obliczu globalnych wyzwań związanych ze zmianami klimatycznymi, rosnącą presją regulacyjną oraz oczekiwaniami inwestorów i konsumentów, organizacje muszą dostosować swoje modele finansowe do zasad zrównoważonego rozwoju. Wdrażanie strategii ESG (</w:t>
            </w:r>
            <w:proofErr w:type="spellStart"/>
            <w:r w:rsidRPr="00067C13">
              <w:rPr>
                <w:rFonts w:asciiTheme="minorHAnsi" w:hAnsiTheme="minorHAnsi" w:cstheme="minorHAnsi"/>
                <w:sz w:val="20"/>
                <w:szCs w:val="20"/>
              </w:rPr>
              <w:t>Environmental</w:t>
            </w:r>
            <w:proofErr w:type="spellEnd"/>
            <w:r w:rsidRPr="00067C13">
              <w:rPr>
                <w:rFonts w:asciiTheme="minorHAnsi" w:hAnsiTheme="minorHAnsi" w:cstheme="minorHAnsi"/>
                <w:sz w:val="20"/>
                <w:szCs w:val="20"/>
              </w:rPr>
              <w:t xml:space="preserve">, </w:t>
            </w:r>
            <w:proofErr w:type="spellStart"/>
            <w:r w:rsidRPr="00067C13">
              <w:rPr>
                <w:rFonts w:asciiTheme="minorHAnsi" w:hAnsiTheme="minorHAnsi" w:cstheme="minorHAnsi"/>
                <w:sz w:val="20"/>
                <w:szCs w:val="20"/>
              </w:rPr>
              <w:t>Social</w:t>
            </w:r>
            <w:proofErr w:type="spellEnd"/>
            <w:r w:rsidRPr="00067C13">
              <w:rPr>
                <w:rFonts w:asciiTheme="minorHAnsi" w:hAnsiTheme="minorHAnsi" w:cstheme="minorHAnsi"/>
                <w:sz w:val="20"/>
                <w:szCs w:val="20"/>
              </w:rPr>
              <w:t xml:space="preserve">, </w:t>
            </w:r>
            <w:proofErr w:type="spellStart"/>
            <w:r w:rsidRPr="00067C13">
              <w:rPr>
                <w:rFonts w:asciiTheme="minorHAnsi" w:hAnsiTheme="minorHAnsi" w:cstheme="minorHAnsi"/>
                <w:sz w:val="20"/>
                <w:szCs w:val="20"/>
              </w:rPr>
              <w:t>Governance</w:t>
            </w:r>
            <w:proofErr w:type="spellEnd"/>
            <w:r w:rsidRPr="00067C13">
              <w:rPr>
                <w:rFonts w:asciiTheme="minorHAnsi" w:hAnsiTheme="minorHAnsi" w:cstheme="minorHAnsi"/>
                <w:sz w:val="20"/>
                <w:szCs w:val="20"/>
              </w:rPr>
              <w:t xml:space="preserve">) i przechodzenie na zrównoważone modele gospodarcze wiąże się z koniecznością redefinicji podejścia do finansowania, rachunkowości oraz oceny ryzyka. Celem seminarium jest analiza wpływu transformacji zrównoważonej na zarządzanie finansami przedsiębiorstw oraz sektora publicznego, a także identyfikacja mechanizmów wspierających procesy inwestycyjne zgodne z zasadami ESG. </w:t>
            </w:r>
          </w:p>
          <w:p w14:paraId="1E174F98" w14:textId="77777777" w:rsidR="00F15720" w:rsidRPr="00067C13" w:rsidRDefault="00F15720" w:rsidP="00F15720">
            <w:pPr>
              <w:rPr>
                <w:rFonts w:cstheme="minorHAnsi"/>
                <w:sz w:val="20"/>
                <w:szCs w:val="20"/>
              </w:rPr>
            </w:pPr>
            <w:r w:rsidRPr="00067C13">
              <w:rPr>
                <w:rFonts w:cstheme="minorHAnsi"/>
                <w:sz w:val="20"/>
                <w:szCs w:val="20"/>
              </w:rPr>
              <w:t xml:space="preserve">Program seminarium :  (niezależnie, czy program jest taki sam czy inny niż  w ubiegłych latach, proszę wpisać </w:t>
            </w:r>
            <w:r w:rsidRPr="00067C13">
              <w:rPr>
                <w:rFonts w:cstheme="minorHAnsi"/>
                <w:b/>
                <w:sz w:val="20"/>
                <w:szCs w:val="20"/>
                <w:u w:val="single"/>
              </w:rPr>
              <w:t>minimum 5 szczegółowych zagadnień</w:t>
            </w:r>
            <w:r w:rsidRPr="00067C13">
              <w:rPr>
                <w:rFonts w:cstheme="minorHAnsi"/>
                <w:sz w:val="20"/>
                <w:szCs w:val="20"/>
              </w:rPr>
              <w:t>, które stanowią podstawę do formułowania tematów prac i potem pytań seminaryjnych na egz. Dyplomowy)</w:t>
            </w:r>
          </w:p>
          <w:p w14:paraId="7F552E37" w14:textId="77777777" w:rsidR="00F15720" w:rsidRPr="00067C13" w:rsidRDefault="00F15720" w:rsidP="00F15720">
            <w:pPr>
              <w:ind w:firstLine="708"/>
              <w:rPr>
                <w:rFonts w:cstheme="minorHAnsi"/>
                <w:sz w:val="20"/>
                <w:szCs w:val="20"/>
              </w:rPr>
            </w:pPr>
          </w:p>
          <w:p w14:paraId="01DAF66F" w14:textId="77777777" w:rsidR="00F15720" w:rsidRPr="00067C13" w:rsidRDefault="00F15720" w:rsidP="00F15720">
            <w:pPr>
              <w:pStyle w:val="Tekstpodstawowy"/>
              <w:numPr>
                <w:ilvl w:val="0"/>
                <w:numId w:val="58"/>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Finanse w kontekście zrównoważonego rozwoju</w:t>
            </w:r>
          </w:p>
          <w:p w14:paraId="482CBCF1"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Rola sektora bankowego, inwestorów i regulatorów w finansowaniu zrównoważonej transformacji</w:t>
            </w:r>
          </w:p>
          <w:p w14:paraId="7759415E" w14:textId="77777777" w:rsidR="00F15720" w:rsidRPr="00067C13" w:rsidRDefault="00F15720" w:rsidP="00F15720">
            <w:pPr>
              <w:pStyle w:val="Tekstpodstawowy"/>
              <w:numPr>
                <w:ilvl w:val="0"/>
                <w:numId w:val="58"/>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Regulacje i standardy dotyczące finansów zrównoważonych</w:t>
            </w:r>
          </w:p>
          <w:p w14:paraId="362D9F7F"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Dyrektywa CSRD, pakiet OMNIBUS i wpływ na raportowanie finansowe organizacji;</w:t>
            </w:r>
          </w:p>
          <w:p w14:paraId="0F4C97CB"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Standardy raportowania ESG (GRI, ISSB, SASB) w kontekście finansów</w:t>
            </w:r>
          </w:p>
          <w:p w14:paraId="0867F342" w14:textId="77777777" w:rsidR="00F15720" w:rsidRPr="00067C13" w:rsidRDefault="00F15720" w:rsidP="00F15720">
            <w:pPr>
              <w:pStyle w:val="Tekstpodstawowy"/>
              <w:numPr>
                <w:ilvl w:val="0"/>
                <w:numId w:val="58"/>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Zrównoważone inwestycje i zielone finanse</w:t>
            </w:r>
          </w:p>
          <w:p w14:paraId="16EBDA69"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Ocena ryzyka klimatycznego, bioróżnorodności i jego wpływ na strategie inwestycyjne</w:t>
            </w:r>
          </w:p>
          <w:p w14:paraId="7126A0CB"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Wskaźniki ESG w ocenie atrakcyjności inwestycyjnej spółek</w:t>
            </w:r>
          </w:p>
          <w:p w14:paraId="71F383DA" w14:textId="77777777" w:rsidR="00F15720" w:rsidRPr="00067C13" w:rsidRDefault="00F15720" w:rsidP="00F15720">
            <w:pPr>
              <w:pStyle w:val="Tekstpodstawowy"/>
              <w:numPr>
                <w:ilvl w:val="0"/>
                <w:numId w:val="58"/>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Zrównoważona rachunkowość i raportowanie finansowe</w:t>
            </w:r>
          </w:p>
          <w:p w14:paraId="261648FE"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Integracja wskaźników ESG w sprawozdawczości finansowej</w:t>
            </w:r>
          </w:p>
          <w:p w14:paraId="3FFB096C"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Pomiar wartości niematerialnych i ich rola w ocenie przedsiębiorstw</w:t>
            </w:r>
          </w:p>
          <w:p w14:paraId="1CA54336" w14:textId="77777777" w:rsidR="00F15720" w:rsidRPr="00067C13" w:rsidRDefault="00F15720" w:rsidP="00F15720">
            <w:pPr>
              <w:pStyle w:val="Tekstpodstawowy"/>
              <w:numPr>
                <w:ilvl w:val="0"/>
                <w:numId w:val="58"/>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Wyzwania i przyszłość finansów zrównoważonych</w:t>
            </w:r>
          </w:p>
          <w:p w14:paraId="0B103354"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Dylematy związane z tzw. „</w:t>
            </w:r>
            <w:proofErr w:type="spellStart"/>
            <w:r w:rsidRPr="00067C13">
              <w:rPr>
                <w:rFonts w:asciiTheme="minorHAnsi" w:hAnsiTheme="minorHAnsi" w:cstheme="minorHAnsi"/>
                <w:sz w:val="20"/>
                <w:szCs w:val="20"/>
              </w:rPr>
              <w:t>greenwashingiem</w:t>
            </w:r>
            <w:proofErr w:type="spellEnd"/>
            <w:r w:rsidRPr="00067C13">
              <w:rPr>
                <w:rFonts w:asciiTheme="minorHAnsi" w:hAnsiTheme="minorHAnsi" w:cstheme="minorHAnsi"/>
                <w:sz w:val="20"/>
                <w:szCs w:val="20"/>
              </w:rPr>
              <w:t>” w sektorze finansowym</w:t>
            </w:r>
          </w:p>
          <w:p w14:paraId="078DE6A6" w14:textId="77777777" w:rsidR="00F15720" w:rsidRPr="00067C13" w:rsidRDefault="00F15720" w:rsidP="00F15720">
            <w:pPr>
              <w:pStyle w:val="Tekstpodstawowy"/>
              <w:numPr>
                <w:ilvl w:val="1"/>
                <w:numId w:val="58"/>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Zmiany w strategiach instytucji finansowych pod wpływem ESG</w:t>
            </w:r>
          </w:p>
          <w:p w14:paraId="69D62C91" w14:textId="77777777" w:rsidR="00F15720" w:rsidRPr="00067C13" w:rsidRDefault="00F15720" w:rsidP="00F15720">
            <w:pPr>
              <w:pStyle w:val="Tekstpodstawowy"/>
              <w:numPr>
                <w:ilvl w:val="1"/>
                <w:numId w:val="58"/>
              </w:numPr>
              <w:tabs>
                <w:tab w:val="left" w:pos="0"/>
              </w:tabs>
              <w:suppressAutoHyphens/>
              <w:spacing w:after="140" w:line="276" w:lineRule="auto"/>
              <w:rPr>
                <w:rFonts w:asciiTheme="minorHAnsi" w:hAnsiTheme="minorHAnsi" w:cstheme="minorHAnsi"/>
                <w:sz w:val="20"/>
                <w:szCs w:val="20"/>
              </w:rPr>
            </w:pPr>
            <w:r w:rsidRPr="00067C13">
              <w:rPr>
                <w:rFonts w:asciiTheme="minorHAnsi" w:hAnsiTheme="minorHAnsi" w:cstheme="minorHAnsi"/>
                <w:sz w:val="20"/>
                <w:szCs w:val="20"/>
              </w:rPr>
              <w:t>Trendy i prognozy dotyczące zrównoważonych rynków finansowych</w:t>
            </w:r>
          </w:p>
          <w:p w14:paraId="74D33162" w14:textId="77777777" w:rsidR="00F15720" w:rsidRPr="00353984" w:rsidRDefault="00F15720" w:rsidP="00F15720">
            <w:pPr>
              <w:rPr>
                <w:b/>
                <w:sz w:val="18"/>
                <w:szCs w:val="18"/>
                <w:lang w:val="x-none"/>
              </w:rPr>
            </w:pPr>
          </w:p>
        </w:tc>
        <w:tc>
          <w:tcPr>
            <w:tcW w:w="3146" w:type="dxa"/>
            <w:shd w:val="clear" w:color="auto" w:fill="DAEEF3" w:themeFill="accent5" w:themeFillTint="33"/>
          </w:tcPr>
          <w:p w14:paraId="651A6739" w14:textId="6B0CC606" w:rsidR="00F15720" w:rsidRPr="004F7AFC" w:rsidRDefault="00F15720" w:rsidP="00F15720">
            <w:pPr>
              <w:rPr>
                <w:bCs/>
                <w:sz w:val="18"/>
                <w:szCs w:val="18"/>
              </w:rPr>
            </w:pPr>
          </w:p>
        </w:tc>
        <w:tc>
          <w:tcPr>
            <w:tcW w:w="3168" w:type="dxa"/>
            <w:shd w:val="clear" w:color="auto" w:fill="E2F5F6"/>
          </w:tcPr>
          <w:p w14:paraId="448E1B97" w14:textId="77777777" w:rsidR="00F15720" w:rsidRDefault="00F15720" w:rsidP="00F15720">
            <w:pPr>
              <w:rPr>
                <w:b/>
                <w:sz w:val="18"/>
                <w:szCs w:val="18"/>
              </w:rPr>
            </w:pPr>
            <w:r>
              <w:rPr>
                <w:b/>
                <w:sz w:val="18"/>
                <w:szCs w:val="18"/>
              </w:rPr>
              <w:t>&gt;8</w:t>
            </w:r>
          </w:p>
          <w:p w14:paraId="1AC5577C" w14:textId="77777777" w:rsidR="00F15720" w:rsidRPr="004F7AFC" w:rsidRDefault="00F15720" w:rsidP="00F15720">
            <w:pPr>
              <w:pStyle w:val="Nagwek3"/>
              <w:outlineLvl w:val="2"/>
              <w:rPr>
                <w:rFonts w:asciiTheme="minorHAnsi" w:hAnsiTheme="minorHAnsi" w:cstheme="minorHAnsi"/>
                <w:bCs/>
                <w:color w:val="auto"/>
                <w:sz w:val="20"/>
                <w:szCs w:val="20"/>
              </w:rPr>
            </w:pPr>
            <w:r w:rsidRPr="004F7AFC">
              <w:rPr>
                <w:rStyle w:val="Pogrubienie"/>
                <w:rFonts w:asciiTheme="minorHAnsi" w:hAnsiTheme="minorHAnsi" w:cstheme="minorHAnsi"/>
                <w:bCs w:val="0"/>
                <w:color w:val="auto"/>
                <w:sz w:val="20"/>
                <w:szCs w:val="20"/>
              </w:rPr>
              <w:t>Zrównoważona transformacja organizacji – podejścia teoretyczne i implikacje praktyczne</w:t>
            </w:r>
          </w:p>
          <w:p w14:paraId="1FB9EB8B" w14:textId="77777777" w:rsidR="00F15720" w:rsidRDefault="00F15720" w:rsidP="00F15720">
            <w:pPr>
              <w:rPr>
                <w:b/>
                <w:sz w:val="18"/>
                <w:szCs w:val="18"/>
              </w:rPr>
            </w:pPr>
          </w:p>
          <w:p w14:paraId="3A8DEF84" w14:textId="77777777" w:rsidR="00F15720" w:rsidRDefault="00F15720" w:rsidP="00F15720">
            <w:pPr>
              <w:rPr>
                <w:bCs/>
                <w:sz w:val="18"/>
                <w:szCs w:val="18"/>
              </w:rPr>
            </w:pPr>
            <w:r>
              <w:rPr>
                <w:bCs/>
                <w:sz w:val="18"/>
                <w:szCs w:val="18"/>
              </w:rPr>
              <w:t>Program seminarium:</w:t>
            </w:r>
          </w:p>
          <w:p w14:paraId="722A6162" w14:textId="77777777" w:rsidR="00F15720" w:rsidRPr="00067C13" w:rsidRDefault="00F15720" w:rsidP="00F15720">
            <w:pPr>
              <w:pStyle w:val="Tekstpodstawowy"/>
              <w:rPr>
                <w:rFonts w:asciiTheme="minorHAnsi" w:hAnsiTheme="minorHAnsi" w:cstheme="minorHAnsi"/>
                <w:sz w:val="20"/>
                <w:szCs w:val="20"/>
              </w:rPr>
            </w:pPr>
            <w:r w:rsidRPr="00067C13">
              <w:rPr>
                <w:rFonts w:asciiTheme="minorHAnsi" w:hAnsiTheme="minorHAnsi" w:cstheme="minorHAnsi"/>
                <w:sz w:val="20"/>
                <w:szCs w:val="20"/>
              </w:rPr>
              <w:t>Współczesne organizacje funkcjonują w rzeczywistości coraz bardziej zdominowanej przez wyzwania związane z ograniczonymi zasobami naturalnymi, zmianami regulacyjnymi oraz rosnącymi oczekiwaniami społecznymi wobec zrównoważonego rozwoju. Transformacja w kierunku zrównoważonego modelu zarządzania  stanowią proces systemowej zmiany obejmującej aspekty organizacyjne, instytucjonalne i kulturowe.</w:t>
            </w:r>
          </w:p>
          <w:p w14:paraId="5EE6E2E9" w14:textId="77777777" w:rsidR="00F15720" w:rsidRPr="00067C13" w:rsidRDefault="00F15720" w:rsidP="00F15720">
            <w:pPr>
              <w:pStyle w:val="Tekstpodstawowy"/>
              <w:rPr>
                <w:rFonts w:asciiTheme="minorHAnsi" w:hAnsiTheme="minorHAnsi" w:cstheme="minorHAnsi"/>
                <w:sz w:val="20"/>
                <w:szCs w:val="20"/>
              </w:rPr>
            </w:pPr>
            <w:r w:rsidRPr="00067C13">
              <w:rPr>
                <w:rFonts w:asciiTheme="minorHAnsi" w:hAnsiTheme="minorHAnsi" w:cstheme="minorHAnsi"/>
                <w:sz w:val="20"/>
                <w:szCs w:val="20"/>
              </w:rPr>
              <w:t>Podczas seminarium dokonamy analizy teoretycznych podstaw</w:t>
            </w:r>
            <w:r w:rsidRPr="00067C13">
              <w:rPr>
                <w:rFonts w:asciiTheme="minorHAnsi" w:hAnsiTheme="minorHAnsi" w:cstheme="minorHAnsi"/>
                <w:i/>
                <w:iCs/>
                <w:sz w:val="20"/>
                <w:szCs w:val="20"/>
              </w:rPr>
              <w:t xml:space="preserve"> </w:t>
            </w:r>
            <w:proofErr w:type="spellStart"/>
            <w:r w:rsidRPr="00067C13">
              <w:rPr>
                <w:rFonts w:asciiTheme="minorHAnsi" w:hAnsiTheme="minorHAnsi" w:cstheme="minorHAnsi"/>
                <w:i/>
                <w:iCs/>
                <w:sz w:val="20"/>
                <w:szCs w:val="20"/>
              </w:rPr>
              <w:t>sustainability</w:t>
            </w:r>
            <w:proofErr w:type="spellEnd"/>
            <w:r w:rsidRPr="00067C13">
              <w:rPr>
                <w:rFonts w:asciiTheme="minorHAnsi" w:hAnsiTheme="minorHAnsi" w:cstheme="minorHAnsi"/>
                <w:i/>
                <w:iCs/>
                <w:sz w:val="20"/>
                <w:szCs w:val="20"/>
              </w:rPr>
              <w:t xml:space="preserve"> </w:t>
            </w:r>
            <w:proofErr w:type="spellStart"/>
            <w:r w:rsidRPr="00067C13">
              <w:rPr>
                <w:rFonts w:asciiTheme="minorHAnsi" w:hAnsiTheme="minorHAnsi" w:cstheme="minorHAnsi"/>
                <w:i/>
                <w:iCs/>
                <w:sz w:val="20"/>
                <w:szCs w:val="20"/>
              </w:rPr>
              <w:t>transition</w:t>
            </w:r>
            <w:proofErr w:type="spellEnd"/>
            <w:r w:rsidRPr="00067C13">
              <w:rPr>
                <w:rFonts w:asciiTheme="minorHAnsi" w:hAnsiTheme="minorHAnsi" w:cstheme="minorHAnsi"/>
                <w:i/>
                <w:iCs/>
                <w:sz w:val="20"/>
                <w:szCs w:val="20"/>
              </w:rPr>
              <w:t xml:space="preserve"> </w:t>
            </w:r>
            <w:r w:rsidRPr="00067C13">
              <w:rPr>
                <w:rFonts w:asciiTheme="minorHAnsi" w:hAnsiTheme="minorHAnsi" w:cstheme="minorHAnsi"/>
                <w:sz w:val="20"/>
                <w:szCs w:val="20"/>
              </w:rPr>
              <w:t xml:space="preserve">oraz ich zastosowania w badaniach nad organizacjami. Szczególny nacisk zostanie położony na identyfikację mechanizmów wspierających i hamujących proces transformacji, a także na wypracowanie krytycznej perspektywy w ocenie skuteczności stosowanych rozwiązań. </w:t>
            </w:r>
          </w:p>
          <w:p w14:paraId="5A9BFDA7" w14:textId="77777777" w:rsidR="00F15720" w:rsidRPr="00067C13" w:rsidRDefault="00F15720" w:rsidP="00F15720">
            <w:pPr>
              <w:ind w:firstLine="708"/>
              <w:rPr>
                <w:rFonts w:cstheme="minorHAnsi"/>
                <w:sz w:val="20"/>
                <w:szCs w:val="20"/>
              </w:rPr>
            </w:pPr>
            <w:r w:rsidRPr="00067C13">
              <w:rPr>
                <w:rFonts w:cstheme="minorHAnsi"/>
                <w:sz w:val="20"/>
                <w:szCs w:val="20"/>
              </w:rPr>
              <w:t xml:space="preserve">Program seminarium :  (niezależnie, czy program jest taki sam czy inny niż  w ubiegłych latach, proszę wpisać </w:t>
            </w:r>
            <w:r w:rsidRPr="00067C13">
              <w:rPr>
                <w:rFonts w:cstheme="minorHAnsi"/>
                <w:b/>
                <w:sz w:val="20"/>
                <w:szCs w:val="20"/>
                <w:u w:val="single"/>
              </w:rPr>
              <w:t>minimum 5 szczegółowych zagadnień</w:t>
            </w:r>
            <w:r w:rsidRPr="00067C13">
              <w:rPr>
                <w:rFonts w:cstheme="minorHAnsi"/>
                <w:sz w:val="20"/>
                <w:szCs w:val="20"/>
              </w:rPr>
              <w:t>, które stanowią podstawę do formułowania tematów prac i potem pytań seminaryjnych na egz. dyplomowy)</w:t>
            </w:r>
          </w:p>
          <w:p w14:paraId="2D5ED6EC" w14:textId="77777777" w:rsidR="00F15720" w:rsidRPr="00067C13" w:rsidRDefault="00F15720" w:rsidP="00F15720">
            <w:pPr>
              <w:pStyle w:val="Nagwek4"/>
              <w:numPr>
                <w:ilvl w:val="3"/>
                <w:numId w:val="56"/>
              </w:numPr>
              <w:tabs>
                <w:tab w:val="clear" w:pos="0"/>
              </w:tabs>
              <w:ind w:left="2020" w:hanging="360"/>
              <w:outlineLvl w:val="3"/>
              <w:rPr>
                <w:rFonts w:asciiTheme="minorHAnsi" w:hAnsiTheme="minorHAnsi" w:cstheme="minorHAnsi"/>
                <w:color w:val="auto"/>
                <w:sz w:val="20"/>
                <w:szCs w:val="20"/>
              </w:rPr>
            </w:pPr>
            <w:r w:rsidRPr="00067C13">
              <w:rPr>
                <w:rStyle w:val="Pogrubienie"/>
                <w:rFonts w:asciiTheme="minorHAnsi" w:hAnsiTheme="minorHAnsi" w:cstheme="minorHAnsi"/>
                <w:b w:val="0"/>
                <w:color w:val="auto"/>
                <w:sz w:val="20"/>
                <w:szCs w:val="20"/>
              </w:rPr>
              <w:t>Zakres tematyczny</w:t>
            </w:r>
          </w:p>
          <w:p w14:paraId="2A67DAC0" w14:textId="77777777" w:rsidR="00F15720" w:rsidRPr="00067C13" w:rsidRDefault="00F15720" w:rsidP="00F15720">
            <w:pPr>
              <w:pStyle w:val="Tekstpodstawowy"/>
              <w:numPr>
                <w:ilvl w:val="0"/>
                <w:numId w:val="57"/>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Koncepcyjne podstawy zrównoważonej transformacji</w:t>
            </w:r>
            <w:r w:rsidRPr="00067C13">
              <w:rPr>
                <w:rStyle w:val="Pogrubienie"/>
                <w:rFonts w:asciiTheme="minorHAnsi" w:hAnsiTheme="minorHAnsi" w:cstheme="minorHAnsi"/>
                <w:sz w:val="20"/>
                <w:szCs w:val="20"/>
              </w:rPr>
              <w:br/>
            </w:r>
            <w:r w:rsidRPr="00067C13">
              <w:rPr>
                <w:rFonts w:asciiTheme="minorHAnsi" w:hAnsiTheme="minorHAnsi" w:cstheme="minorHAnsi"/>
                <w:sz w:val="20"/>
                <w:szCs w:val="20"/>
              </w:rPr>
              <w:t xml:space="preserve">Teoretyczne ujęcia </w:t>
            </w:r>
            <w:proofErr w:type="spellStart"/>
            <w:r w:rsidRPr="00067C13">
              <w:rPr>
                <w:rFonts w:asciiTheme="minorHAnsi" w:hAnsiTheme="minorHAnsi" w:cstheme="minorHAnsi"/>
                <w:i/>
                <w:iCs/>
                <w:sz w:val="20"/>
                <w:szCs w:val="20"/>
              </w:rPr>
              <w:t>sustainability</w:t>
            </w:r>
            <w:proofErr w:type="spellEnd"/>
            <w:r w:rsidRPr="00067C13">
              <w:rPr>
                <w:rFonts w:asciiTheme="minorHAnsi" w:hAnsiTheme="minorHAnsi" w:cstheme="minorHAnsi"/>
                <w:i/>
                <w:iCs/>
                <w:sz w:val="20"/>
                <w:szCs w:val="20"/>
              </w:rPr>
              <w:t xml:space="preserve"> </w:t>
            </w:r>
            <w:proofErr w:type="spellStart"/>
            <w:r w:rsidRPr="00067C13">
              <w:rPr>
                <w:rFonts w:asciiTheme="minorHAnsi" w:hAnsiTheme="minorHAnsi" w:cstheme="minorHAnsi"/>
                <w:i/>
                <w:iCs/>
                <w:sz w:val="20"/>
                <w:szCs w:val="20"/>
              </w:rPr>
              <w:t>transition</w:t>
            </w:r>
            <w:proofErr w:type="spellEnd"/>
            <w:r w:rsidRPr="00067C13">
              <w:rPr>
                <w:rFonts w:asciiTheme="minorHAnsi" w:hAnsiTheme="minorHAnsi" w:cstheme="minorHAnsi"/>
                <w:sz w:val="20"/>
                <w:szCs w:val="20"/>
              </w:rPr>
              <w:t>: perspektywa instytucjonalna, systemowa i organizacyjna</w:t>
            </w:r>
          </w:p>
          <w:p w14:paraId="6D3FC85F" w14:textId="77777777" w:rsidR="00F15720" w:rsidRPr="00067C13" w:rsidRDefault="00F15720" w:rsidP="00F15720">
            <w:pPr>
              <w:pStyle w:val="Tekstpodstawowy"/>
              <w:numPr>
                <w:ilvl w:val="0"/>
                <w:numId w:val="57"/>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Strategie organizacyjne w kontekście zrównoważonego rozwoju</w:t>
            </w:r>
          </w:p>
          <w:p w14:paraId="42F6CF6F" w14:textId="77777777" w:rsidR="00F15720" w:rsidRPr="00067C13" w:rsidRDefault="00F15720" w:rsidP="00F15720">
            <w:pPr>
              <w:pStyle w:val="Tekstpodstawowy"/>
              <w:numPr>
                <w:ilvl w:val="1"/>
                <w:numId w:val="57"/>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Zrównoważone modele biznesowe: adaptacja do gospodarki obiegu zamkniętego i strategii niskoemisyjnych</w:t>
            </w:r>
          </w:p>
          <w:p w14:paraId="1180B6F5" w14:textId="77777777" w:rsidR="00F15720" w:rsidRPr="00067C13" w:rsidRDefault="00F15720" w:rsidP="00F15720">
            <w:pPr>
              <w:pStyle w:val="Tekstpodstawowy"/>
              <w:numPr>
                <w:ilvl w:val="1"/>
                <w:numId w:val="57"/>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Znaczenie innowacji technologicznych i społecznych w procesie transformacji</w:t>
            </w:r>
          </w:p>
          <w:p w14:paraId="11F7A27C" w14:textId="77777777" w:rsidR="00F15720" w:rsidRPr="00067C13" w:rsidRDefault="00F15720" w:rsidP="00F15720">
            <w:pPr>
              <w:pStyle w:val="Tekstpodstawowy"/>
              <w:numPr>
                <w:ilvl w:val="0"/>
                <w:numId w:val="57"/>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Zarządzanie zmianą a implementacja strategii zrównoważonego rozwoju</w:t>
            </w:r>
          </w:p>
          <w:p w14:paraId="64211B7A" w14:textId="77777777" w:rsidR="00F15720" w:rsidRPr="00067C13" w:rsidRDefault="00F15720" w:rsidP="00F15720">
            <w:pPr>
              <w:pStyle w:val="Tekstpodstawowy"/>
              <w:numPr>
                <w:ilvl w:val="1"/>
                <w:numId w:val="57"/>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Bariery i czynniki sukcesu w procesie transformacji organizacyjnej</w:t>
            </w:r>
          </w:p>
          <w:p w14:paraId="65280C82" w14:textId="77777777" w:rsidR="00F15720" w:rsidRPr="00067C13" w:rsidRDefault="00F15720" w:rsidP="00F15720">
            <w:pPr>
              <w:pStyle w:val="Tekstpodstawowy"/>
              <w:numPr>
                <w:ilvl w:val="1"/>
                <w:numId w:val="57"/>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Dynamika interesariuszy: konflikt, współpraca i negocjacje w procesach zmian</w:t>
            </w:r>
          </w:p>
          <w:p w14:paraId="4C74B45D" w14:textId="77777777" w:rsidR="00F15720" w:rsidRPr="00067C13" w:rsidRDefault="00F15720" w:rsidP="00F15720">
            <w:pPr>
              <w:pStyle w:val="Tekstpodstawowy"/>
              <w:numPr>
                <w:ilvl w:val="1"/>
                <w:numId w:val="57"/>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Rola przywództwa i kultury organizacyjnej w adaptacji do nowych modeli zarządzania</w:t>
            </w:r>
          </w:p>
          <w:p w14:paraId="34382529" w14:textId="77777777" w:rsidR="00F15720" w:rsidRPr="00067C13" w:rsidRDefault="00F15720" w:rsidP="00F15720">
            <w:pPr>
              <w:pStyle w:val="Tekstpodstawowy"/>
              <w:numPr>
                <w:ilvl w:val="0"/>
                <w:numId w:val="57"/>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Metodologia badań nad zrównoważoną transformacją</w:t>
            </w:r>
          </w:p>
          <w:p w14:paraId="68F65369" w14:textId="77777777" w:rsidR="00F15720" w:rsidRPr="00067C13" w:rsidRDefault="00F15720" w:rsidP="00F15720">
            <w:pPr>
              <w:pStyle w:val="Tekstpodstawowy"/>
              <w:numPr>
                <w:ilvl w:val="1"/>
                <w:numId w:val="57"/>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Przegląd wskaźników i metryk służących do oceny postępów organizacji w zakresie ESG</w:t>
            </w:r>
          </w:p>
          <w:p w14:paraId="4CEAC1DA" w14:textId="77777777" w:rsidR="00F15720" w:rsidRPr="00067C13" w:rsidRDefault="00F15720" w:rsidP="00F15720">
            <w:pPr>
              <w:pStyle w:val="Tekstpodstawowy"/>
              <w:numPr>
                <w:ilvl w:val="0"/>
                <w:numId w:val="57"/>
              </w:numPr>
              <w:tabs>
                <w:tab w:val="left" w:pos="0"/>
              </w:tabs>
              <w:suppressAutoHyphens/>
              <w:spacing w:after="140" w:line="276" w:lineRule="auto"/>
              <w:rPr>
                <w:rFonts w:asciiTheme="minorHAnsi" w:hAnsiTheme="minorHAnsi" w:cstheme="minorHAnsi"/>
                <w:sz w:val="20"/>
                <w:szCs w:val="20"/>
              </w:rPr>
            </w:pPr>
            <w:r w:rsidRPr="00067C13">
              <w:rPr>
                <w:rStyle w:val="Pogrubienie"/>
                <w:rFonts w:asciiTheme="minorHAnsi" w:hAnsiTheme="minorHAnsi" w:cstheme="minorHAnsi"/>
                <w:sz w:val="20"/>
                <w:szCs w:val="20"/>
              </w:rPr>
              <w:t>Studia przypadków i krytyczna analiza dobrych praktyk</w:t>
            </w:r>
          </w:p>
          <w:p w14:paraId="651BB8D0" w14:textId="77777777" w:rsidR="00F15720" w:rsidRPr="00067C13" w:rsidRDefault="00F15720" w:rsidP="00F15720">
            <w:pPr>
              <w:pStyle w:val="Tekstpodstawowy"/>
              <w:numPr>
                <w:ilvl w:val="1"/>
                <w:numId w:val="57"/>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Przegląd wybranych organizacji, które skutecznie wdrożyły strategie ESG</w:t>
            </w:r>
          </w:p>
          <w:p w14:paraId="738DDDA0" w14:textId="77777777" w:rsidR="00F15720" w:rsidRPr="00067C13" w:rsidRDefault="00F15720" w:rsidP="00F15720">
            <w:pPr>
              <w:pStyle w:val="Tekstpodstawowy"/>
              <w:numPr>
                <w:ilvl w:val="1"/>
                <w:numId w:val="57"/>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Wyzwania i kontrowersje wokół „</w:t>
            </w:r>
            <w:proofErr w:type="spellStart"/>
            <w:r w:rsidRPr="00067C13">
              <w:rPr>
                <w:rFonts w:asciiTheme="minorHAnsi" w:hAnsiTheme="minorHAnsi" w:cstheme="minorHAnsi"/>
                <w:sz w:val="20"/>
                <w:szCs w:val="20"/>
              </w:rPr>
              <w:t>greenwashingu</w:t>
            </w:r>
            <w:proofErr w:type="spellEnd"/>
            <w:r w:rsidRPr="00067C13">
              <w:rPr>
                <w:rFonts w:asciiTheme="minorHAnsi" w:hAnsiTheme="minorHAnsi" w:cstheme="minorHAnsi"/>
                <w:sz w:val="20"/>
                <w:szCs w:val="20"/>
              </w:rPr>
              <w:t xml:space="preserve">” oraz problematyki mierzenia realnego wpływu organizacji </w:t>
            </w:r>
          </w:p>
          <w:p w14:paraId="247C29B4" w14:textId="77777777" w:rsidR="00F15720" w:rsidRPr="00067C13" w:rsidRDefault="00F15720" w:rsidP="00F15720">
            <w:pPr>
              <w:pStyle w:val="Tekstpodstawowy"/>
              <w:numPr>
                <w:ilvl w:val="1"/>
                <w:numId w:val="57"/>
              </w:numPr>
              <w:tabs>
                <w:tab w:val="left" w:pos="0"/>
              </w:tabs>
              <w:suppressAutoHyphens/>
              <w:spacing w:after="0" w:line="276" w:lineRule="auto"/>
              <w:rPr>
                <w:rFonts w:asciiTheme="minorHAnsi" w:hAnsiTheme="minorHAnsi" w:cstheme="minorHAnsi"/>
                <w:sz w:val="20"/>
                <w:szCs w:val="20"/>
              </w:rPr>
            </w:pPr>
            <w:r w:rsidRPr="00067C13">
              <w:rPr>
                <w:rFonts w:asciiTheme="minorHAnsi" w:hAnsiTheme="minorHAnsi" w:cstheme="minorHAnsi"/>
                <w:sz w:val="20"/>
                <w:szCs w:val="20"/>
              </w:rPr>
              <w:t>Kierunki przyszłych badań nad zrównoważoną transformacją organizacyjną</w:t>
            </w:r>
          </w:p>
          <w:p w14:paraId="40F6E1D4" w14:textId="77777777" w:rsidR="00F15720" w:rsidRPr="00353984" w:rsidRDefault="00F15720" w:rsidP="00F15720">
            <w:pPr>
              <w:ind w:left="360"/>
              <w:rPr>
                <w:sz w:val="18"/>
                <w:szCs w:val="18"/>
              </w:rPr>
            </w:pPr>
          </w:p>
        </w:tc>
      </w:tr>
      <w:tr w:rsidR="00F15720" w:rsidRPr="00353984" w14:paraId="0EFC6819" w14:textId="77777777" w:rsidTr="00881292">
        <w:tc>
          <w:tcPr>
            <w:tcW w:w="534" w:type="dxa"/>
          </w:tcPr>
          <w:p w14:paraId="102D5218" w14:textId="77777777" w:rsidR="00F15720" w:rsidRPr="00353984" w:rsidRDefault="00F15720" w:rsidP="00F15720">
            <w:pPr>
              <w:pStyle w:val="Akapitzlist"/>
              <w:numPr>
                <w:ilvl w:val="0"/>
                <w:numId w:val="1"/>
              </w:numPr>
              <w:rPr>
                <w:sz w:val="18"/>
                <w:szCs w:val="18"/>
              </w:rPr>
            </w:pPr>
          </w:p>
        </w:tc>
        <w:tc>
          <w:tcPr>
            <w:tcW w:w="1417" w:type="dxa"/>
          </w:tcPr>
          <w:p w14:paraId="35B30ABB" w14:textId="77777777" w:rsidR="00F15720" w:rsidRPr="00353984" w:rsidRDefault="00F15720" w:rsidP="00F15720">
            <w:pPr>
              <w:rPr>
                <w:sz w:val="18"/>
                <w:szCs w:val="18"/>
              </w:rPr>
            </w:pPr>
            <w:r w:rsidRPr="00353984">
              <w:rPr>
                <w:sz w:val="18"/>
                <w:szCs w:val="18"/>
              </w:rPr>
              <w:t>Dr Marek Zborowski</w:t>
            </w:r>
          </w:p>
        </w:tc>
        <w:tc>
          <w:tcPr>
            <w:tcW w:w="2835" w:type="dxa"/>
            <w:shd w:val="clear" w:color="auto" w:fill="E7E5E7"/>
          </w:tcPr>
          <w:p w14:paraId="30AF81A0" w14:textId="77777777" w:rsidR="00F15720" w:rsidRPr="00353984" w:rsidRDefault="00F15720" w:rsidP="00F15720">
            <w:pPr>
              <w:ind w:left="360"/>
              <w:rPr>
                <w:b/>
                <w:sz w:val="18"/>
                <w:szCs w:val="18"/>
              </w:rPr>
            </w:pPr>
          </w:p>
        </w:tc>
        <w:tc>
          <w:tcPr>
            <w:tcW w:w="3120" w:type="dxa"/>
            <w:shd w:val="clear" w:color="auto" w:fill="F2F2F2" w:themeFill="background1" w:themeFillShade="F2"/>
          </w:tcPr>
          <w:p w14:paraId="580C9ADC" w14:textId="77777777" w:rsidR="00F15720" w:rsidRPr="00353984" w:rsidRDefault="00F15720" w:rsidP="00F15720">
            <w:pPr>
              <w:ind w:left="360"/>
              <w:rPr>
                <w:sz w:val="18"/>
                <w:szCs w:val="18"/>
              </w:rPr>
            </w:pPr>
          </w:p>
        </w:tc>
        <w:tc>
          <w:tcPr>
            <w:tcW w:w="3146" w:type="dxa"/>
            <w:shd w:val="clear" w:color="auto" w:fill="DAEEF3" w:themeFill="accent5" w:themeFillTint="33"/>
          </w:tcPr>
          <w:p w14:paraId="44512A91" w14:textId="77777777" w:rsidR="00F15720" w:rsidRDefault="00F15720" w:rsidP="00F15720">
            <w:pPr>
              <w:pStyle w:val="Nagwek1"/>
              <w:outlineLvl w:val="0"/>
              <w:rPr>
                <w:rFonts w:asciiTheme="minorHAnsi" w:hAnsiTheme="minorHAnsi"/>
                <w:color w:val="000000" w:themeColor="text1"/>
                <w:sz w:val="18"/>
                <w:szCs w:val="18"/>
                <w:lang w:val="pl-PL"/>
              </w:rPr>
            </w:pPr>
            <w:r>
              <w:rPr>
                <w:rFonts w:asciiTheme="minorHAnsi" w:hAnsiTheme="minorHAnsi"/>
                <w:color w:val="000000" w:themeColor="text1"/>
                <w:sz w:val="18"/>
                <w:szCs w:val="18"/>
                <w:lang w:val="pl-PL"/>
              </w:rPr>
              <w:t>&gt;8</w:t>
            </w:r>
          </w:p>
          <w:p w14:paraId="6D536F9B" w14:textId="4A694FF0" w:rsidR="00F15720" w:rsidRDefault="00F15720" w:rsidP="00F15720">
            <w:pPr>
              <w:rPr>
                <w:rFonts w:cstheme="minorHAnsi"/>
                <w:b/>
                <w:bCs/>
                <w:sz w:val="20"/>
                <w:szCs w:val="20"/>
              </w:rPr>
            </w:pPr>
            <w:r w:rsidRPr="00E708A8">
              <w:rPr>
                <w:rFonts w:cstheme="minorHAnsi"/>
                <w:b/>
                <w:bCs/>
                <w:sz w:val="20"/>
                <w:szCs w:val="20"/>
              </w:rPr>
              <w:t>Zastosowanie nowych technologii oraz systemów komputerowych w organizacji</w:t>
            </w:r>
          </w:p>
          <w:p w14:paraId="452C7B56" w14:textId="56846137" w:rsidR="00F15720" w:rsidRDefault="00F15720" w:rsidP="00F15720">
            <w:pPr>
              <w:rPr>
                <w:rFonts w:cstheme="minorHAnsi"/>
                <w:b/>
                <w:bCs/>
                <w:sz w:val="20"/>
                <w:szCs w:val="20"/>
              </w:rPr>
            </w:pPr>
          </w:p>
          <w:p w14:paraId="2F92660E" w14:textId="0AFF12D4" w:rsidR="00F15720" w:rsidRDefault="00F15720" w:rsidP="00F15720">
            <w:pPr>
              <w:rPr>
                <w:rFonts w:cstheme="minorHAnsi"/>
                <w:sz w:val="20"/>
                <w:szCs w:val="20"/>
              </w:rPr>
            </w:pPr>
            <w:r>
              <w:rPr>
                <w:rFonts w:cstheme="minorHAnsi"/>
                <w:sz w:val="20"/>
                <w:szCs w:val="20"/>
              </w:rPr>
              <w:t>Program seminarium:</w:t>
            </w:r>
          </w:p>
          <w:p w14:paraId="54C6DE3F"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zastosowanie nowych technologii w biznesie,</w:t>
            </w:r>
          </w:p>
          <w:p w14:paraId="6C48F871"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zastosowanie systemów komputerowych wspomagających zarządzanie,</w:t>
            </w:r>
          </w:p>
          <w:p w14:paraId="466FF3EC"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zarządzanie procesowe i wykorzystanie modelowania procesów biznesowych,</w:t>
            </w:r>
          </w:p>
          <w:p w14:paraId="4FED7BBA"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zastosowanie technologii Big Data,</w:t>
            </w:r>
          </w:p>
          <w:p w14:paraId="64B063FD"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 xml:space="preserve">Business </w:t>
            </w:r>
            <w:proofErr w:type="spellStart"/>
            <w:r w:rsidRPr="00FB4477">
              <w:rPr>
                <w:rFonts w:cstheme="minorHAnsi"/>
                <w:sz w:val="20"/>
                <w:szCs w:val="20"/>
              </w:rPr>
              <w:t>Intelligence</w:t>
            </w:r>
            <w:proofErr w:type="spellEnd"/>
            <w:r w:rsidRPr="00FB4477">
              <w:rPr>
                <w:rFonts w:cstheme="minorHAnsi"/>
                <w:sz w:val="20"/>
                <w:szCs w:val="20"/>
              </w:rPr>
              <w:t xml:space="preserve"> Systems problemy zastosowań,</w:t>
            </w:r>
          </w:p>
          <w:p w14:paraId="5DF8BD72"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 xml:space="preserve">Problematyka </w:t>
            </w:r>
            <w:proofErr w:type="spellStart"/>
            <w:r w:rsidRPr="00FB4477">
              <w:rPr>
                <w:rFonts w:cstheme="minorHAnsi"/>
                <w:sz w:val="20"/>
                <w:szCs w:val="20"/>
              </w:rPr>
              <w:t>Fintech</w:t>
            </w:r>
            <w:proofErr w:type="spellEnd"/>
            <w:r w:rsidRPr="00FB4477">
              <w:rPr>
                <w:rFonts w:cstheme="minorHAnsi"/>
                <w:sz w:val="20"/>
                <w:szCs w:val="20"/>
              </w:rPr>
              <w:t>,</w:t>
            </w:r>
          </w:p>
          <w:p w14:paraId="2A88A4C5"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Bankowość elektroniczna,</w:t>
            </w:r>
          </w:p>
          <w:p w14:paraId="5725D1B0"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Zastosowanie e-Commerce,</w:t>
            </w:r>
          </w:p>
          <w:p w14:paraId="00E3FFA0" w14:textId="77777777" w:rsidR="00F15720" w:rsidRDefault="00F15720" w:rsidP="00F15720">
            <w:pPr>
              <w:numPr>
                <w:ilvl w:val="0"/>
                <w:numId w:val="16"/>
              </w:numPr>
              <w:rPr>
                <w:rFonts w:cstheme="minorHAnsi"/>
                <w:sz w:val="20"/>
                <w:szCs w:val="20"/>
              </w:rPr>
            </w:pPr>
            <w:r w:rsidRPr="00FB4477">
              <w:rPr>
                <w:rFonts w:cstheme="minorHAnsi"/>
                <w:sz w:val="20"/>
                <w:szCs w:val="20"/>
              </w:rPr>
              <w:t>Wykorzystanie technologii Internetu Rzeczy,</w:t>
            </w:r>
          </w:p>
          <w:p w14:paraId="768210CD" w14:textId="12487603" w:rsidR="00F15720" w:rsidRPr="00E708A8" w:rsidRDefault="00F15720" w:rsidP="00F15720">
            <w:pPr>
              <w:numPr>
                <w:ilvl w:val="0"/>
                <w:numId w:val="16"/>
              </w:numPr>
              <w:rPr>
                <w:rFonts w:cstheme="minorHAnsi"/>
                <w:sz w:val="20"/>
                <w:szCs w:val="20"/>
              </w:rPr>
            </w:pPr>
            <w:r w:rsidRPr="00E708A8">
              <w:rPr>
                <w:rFonts w:cstheme="minorHAnsi"/>
                <w:sz w:val="20"/>
                <w:szCs w:val="20"/>
              </w:rPr>
              <w:t>Zarządzanie projektami</w:t>
            </w:r>
          </w:p>
          <w:p w14:paraId="2098E2FA" w14:textId="5F3D0E0E" w:rsidR="00F15720" w:rsidRPr="00E708A8" w:rsidRDefault="00F15720" w:rsidP="00F15720">
            <w:pPr>
              <w:rPr>
                <w:lang w:eastAsia="x-none"/>
              </w:rPr>
            </w:pPr>
          </w:p>
        </w:tc>
        <w:tc>
          <w:tcPr>
            <w:tcW w:w="3168" w:type="dxa"/>
            <w:shd w:val="clear" w:color="auto" w:fill="E2F5F6"/>
          </w:tcPr>
          <w:p w14:paraId="521812C2" w14:textId="77777777" w:rsidR="00F15720" w:rsidRDefault="00F15720" w:rsidP="00F15720">
            <w:pPr>
              <w:pStyle w:val="Nagwek1"/>
              <w:outlineLvl w:val="0"/>
              <w:rPr>
                <w:rFonts w:asciiTheme="minorHAnsi" w:hAnsiTheme="minorHAnsi"/>
                <w:color w:val="000000" w:themeColor="text1"/>
                <w:sz w:val="18"/>
                <w:szCs w:val="18"/>
                <w:lang w:val="pl-PL"/>
              </w:rPr>
            </w:pPr>
            <w:r>
              <w:rPr>
                <w:rFonts w:asciiTheme="minorHAnsi" w:hAnsiTheme="minorHAnsi"/>
                <w:color w:val="000000" w:themeColor="text1"/>
                <w:sz w:val="18"/>
                <w:szCs w:val="18"/>
                <w:lang w:val="pl-PL"/>
              </w:rPr>
              <w:t>&gt;8</w:t>
            </w:r>
          </w:p>
          <w:p w14:paraId="00947EDD" w14:textId="77777777" w:rsidR="00F15720" w:rsidRDefault="00F15720" w:rsidP="00F15720">
            <w:pPr>
              <w:rPr>
                <w:rFonts w:cstheme="minorHAnsi"/>
                <w:b/>
                <w:bCs/>
                <w:sz w:val="20"/>
                <w:szCs w:val="20"/>
              </w:rPr>
            </w:pPr>
            <w:r w:rsidRPr="00E708A8">
              <w:rPr>
                <w:rFonts w:cstheme="minorHAnsi"/>
                <w:b/>
                <w:bCs/>
                <w:sz w:val="20"/>
                <w:szCs w:val="20"/>
              </w:rPr>
              <w:t>Zastosowanie nowych technologii oraz systemów komputerowych w organizacji</w:t>
            </w:r>
          </w:p>
          <w:p w14:paraId="5BD3845A" w14:textId="77777777" w:rsidR="00F15720" w:rsidRDefault="00F15720" w:rsidP="00F15720">
            <w:pPr>
              <w:rPr>
                <w:rFonts w:cstheme="minorHAnsi"/>
                <w:b/>
                <w:bCs/>
                <w:sz w:val="20"/>
                <w:szCs w:val="20"/>
              </w:rPr>
            </w:pPr>
          </w:p>
          <w:p w14:paraId="5C896702" w14:textId="77777777" w:rsidR="00F15720" w:rsidRDefault="00F15720" w:rsidP="00F15720">
            <w:pPr>
              <w:rPr>
                <w:rFonts w:cstheme="minorHAnsi"/>
                <w:sz w:val="20"/>
                <w:szCs w:val="20"/>
              </w:rPr>
            </w:pPr>
            <w:r>
              <w:rPr>
                <w:rFonts w:cstheme="minorHAnsi"/>
                <w:sz w:val="20"/>
                <w:szCs w:val="20"/>
              </w:rPr>
              <w:t>Program seminarium:</w:t>
            </w:r>
          </w:p>
          <w:p w14:paraId="1E4195C4"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zastosowanie nowych technologii w biznesie,</w:t>
            </w:r>
          </w:p>
          <w:p w14:paraId="551B321B"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zastosowanie systemów komputerowych wspomagających zarządzanie,</w:t>
            </w:r>
          </w:p>
          <w:p w14:paraId="0F5E0E9A"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zarządzanie procesowe i wykorzystanie modelowania procesów biznesowych,</w:t>
            </w:r>
          </w:p>
          <w:p w14:paraId="2662E6CA"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zastosowanie technologii Big Data,</w:t>
            </w:r>
          </w:p>
          <w:p w14:paraId="3B3C99BE"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 xml:space="preserve">Business </w:t>
            </w:r>
            <w:proofErr w:type="spellStart"/>
            <w:r w:rsidRPr="00FB4477">
              <w:rPr>
                <w:rFonts w:cstheme="minorHAnsi"/>
                <w:sz w:val="20"/>
                <w:szCs w:val="20"/>
              </w:rPr>
              <w:t>Intelligence</w:t>
            </w:r>
            <w:proofErr w:type="spellEnd"/>
            <w:r w:rsidRPr="00FB4477">
              <w:rPr>
                <w:rFonts w:cstheme="minorHAnsi"/>
                <w:sz w:val="20"/>
                <w:szCs w:val="20"/>
              </w:rPr>
              <w:t xml:space="preserve"> Systems problemy zastosowań,</w:t>
            </w:r>
          </w:p>
          <w:p w14:paraId="1EE2D702"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 xml:space="preserve">Problematyka </w:t>
            </w:r>
            <w:proofErr w:type="spellStart"/>
            <w:r w:rsidRPr="00FB4477">
              <w:rPr>
                <w:rFonts w:cstheme="minorHAnsi"/>
                <w:sz w:val="20"/>
                <w:szCs w:val="20"/>
              </w:rPr>
              <w:t>Fintech</w:t>
            </w:r>
            <w:proofErr w:type="spellEnd"/>
            <w:r w:rsidRPr="00FB4477">
              <w:rPr>
                <w:rFonts w:cstheme="minorHAnsi"/>
                <w:sz w:val="20"/>
                <w:szCs w:val="20"/>
              </w:rPr>
              <w:t>,</w:t>
            </w:r>
          </w:p>
          <w:p w14:paraId="7F5F180D"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Bankowość elektroniczna,</w:t>
            </w:r>
          </w:p>
          <w:p w14:paraId="7E2AB0FE" w14:textId="77777777" w:rsidR="00F15720" w:rsidRPr="00FB4477" w:rsidRDefault="00F15720" w:rsidP="00F15720">
            <w:pPr>
              <w:numPr>
                <w:ilvl w:val="0"/>
                <w:numId w:val="16"/>
              </w:numPr>
              <w:rPr>
                <w:rFonts w:cstheme="minorHAnsi"/>
                <w:sz w:val="20"/>
                <w:szCs w:val="20"/>
              </w:rPr>
            </w:pPr>
            <w:r w:rsidRPr="00FB4477">
              <w:rPr>
                <w:rFonts w:cstheme="minorHAnsi"/>
                <w:sz w:val="20"/>
                <w:szCs w:val="20"/>
              </w:rPr>
              <w:t>Zastosowanie e-Commerce,</w:t>
            </w:r>
          </w:p>
          <w:p w14:paraId="46D4ED4B" w14:textId="77777777" w:rsidR="00F15720" w:rsidRDefault="00F15720" w:rsidP="00F15720">
            <w:pPr>
              <w:numPr>
                <w:ilvl w:val="0"/>
                <w:numId w:val="16"/>
              </w:numPr>
              <w:rPr>
                <w:rFonts w:cstheme="minorHAnsi"/>
                <w:sz w:val="20"/>
                <w:szCs w:val="20"/>
              </w:rPr>
            </w:pPr>
            <w:r w:rsidRPr="00FB4477">
              <w:rPr>
                <w:rFonts w:cstheme="minorHAnsi"/>
                <w:sz w:val="20"/>
                <w:szCs w:val="20"/>
              </w:rPr>
              <w:t>Wykorzystanie technologii Internetu Rzeczy,</w:t>
            </w:r>
          </w:p>
          <w:p w14:paraId="71A03B2C" w14:textId="77777777" w:rsidR="00F15720" w:rsidRPr="00E708A8" w:rsidRDefault="00F15720" w:rsidP="00F15720">
            <w:pPr>
              <w:numPr>
                <w:ilvl w:val="0"/>
                <w:numId w:val="16"/>
              </w:numPr>
              <w:rPr>
                <w:rFonts w:cstheme="minorHAnsi"/>
                <w:sz w:val="20"/>
                <w:szCs w:val="20"/>
              </w:rPr>
            </w:pPr>
            <w:r w:rsidRPr="00E708A8">
              <w:rPr>
                <w:rFonts w:cstheme="minorHAnsi"/>
                <w:sz w:val="20"/>
                <w:szCs w:val="20"/>
              </w:rPr>
              <w:t>Zarządzanie projektami</w:t>
            </w:r>
          </w:p>
          <w:p w14:paraId="1B906EEE" w14:textId="77777777" w:rsidR="00F15720" w:rsidRPr="00353984" w:rsidRDefault="00F15720" w:rsidP="00F15720">
            <w:pPr>
              <w:rPr>
                <w:b/>
                <w:color w:val="000000" w:themeColor="text1"/>
                <w:sz w:val="18"/>
                <w:szCs w:val="18"/>
              </w:rPr>
            </w:pPr>
          </w:p>
        </w:tc>
      </w:tr>
    </w:tbl>
    <w:p w14:paraId="49775851" w14:textId="77777777" w:rsidR="00E40F4F" w:rsidRPr="00CE0FDA" w:rsidRDefault="00E40F4F">
      <w:pPr>
        <w:rPr>
          <w:sz w:val="18"/>
          <w:szCs w:val="18"/>
        </w:rPr>
      </w:pPr>
    </w:p>
    <w:sectPr w:rsidR="00E40F4F" w:rsidRPr="00CE0FDA" w:rsidSect="00E40F4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F32E" w14:textId="77777777" w:rsidR="006C58F1" w:rsidRDefault="006C58F1" w:rsidP="00535E3A">
      <w:pPr>
        <w:spacing w:after="0" w:line="240" w:lineRule="auto"/>
      </w:pPr>
      <w:r>
        <w:separator/>
      </w:r>
    </w:p>
  </w:endnote>
  <w:endnote w:type="continuationSeparator" w:id="0">
    <w:p w14:paraId="00822238" w14:textId="77777777" w:rsidR="006C58F1" w:rsidRDefault="006C58F1" w:rsidP="00535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SymbolMT">
    <w:altName w:val="Calibri"/>
    <w:panose1 w:val="00000000000000000000"/>
    <w:charset w:val="88"/>
    <w:family w:val="auto"/>
    <w:notTrueType/>
    <w:pitch w:val="default"/>
    <w:sig w:usb0="00000001" w:usb1="08080000" w:usb2="00000010" w:usb3="00000000" w:csb0="00100000" w:csb1="00000000"/>
  </w:font>
  <w:font w:name="ArialMT">
    <w:altName w:val="MS Mincho"/>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AEF1" w14:textId="77777777" w:rsidR="006C58F1" w:rsidRDefault="006C58F1" w:rsidP="00535E3A">
      <w:pPr>
        <w:spacing w:after="0" w:line="240" w:lineRule="auto"/>
      </w:pPr>
      <w:r>
        <w:separator/>
      </w:r>
    </w:p>
  </w:footnote>
  <w:footnote w:type="continuationSeparator" w:id="0">
    <w:p w14:paraId="3B321876" w14:textId="77777777" w:rsidR="006C58F1" w:rsidRDefault="006C58F1" w:rsidP="00535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4"/>
    <w:multiLevelType w:val="multilevel"/>
    <w:tmpl w:val="00000004"/>
    <w:lvl w:ilvl="0">
      <w:start w:val="1"/>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3814C7"/>
    <w:multiLevelType w:val="hybridMultilevel"/>
    <w:tmpl w:val="911C42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983003"/>
    <w:multiLevelType w:val="hybridMultilevel"/>
    <w:tmpl w:val="81FC40E0"/>
    <w:lvl w:ilvl="0" w:tplc="E3C6E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36F1E"/>
    <w:multiLevelType w:val="hybridMultilevel"/>
    <w:tmpl w:val="6290A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256A92"/>
    <w:multiLevelType w:val="hybridMultilevel"/>
    <w:tmpl w:val="E2100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BB4C88"/>
    <w:multiLevelType w:val="hybridMultilevel"/>
    <w:tmpl w:val="73C0F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536D56"/>
    <w:multiLevelType w:val="hybridMultilevel"/>
    <w:tmpl w:val="777082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355D58"/>
    <w:multiLevelType w:val="hybridMultilevel"/>
    <w:tmpl w:val="6B94943C"/>
    <w:lvl w:ilvl="0" w:tplc="70B65B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44C4C4E"/>
    <w:multiLevelType w:val="multilevel"/>
    <w:tmpl w:val="3EAE07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6A611FC"/>
    <w:multiLevelType w:val="hybridMultilevel"/>
    <w:tmpl w:val="33B2BBF0"/>
    <w:lvl w:ilvl="0" w:tplc="70B65B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16B310CE"/>
    <w:multiLevelType w:val="multilevel"/>
    <w:tmpl w:val="FD8A5AB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70685A"/>
    <w:multiLevelType w:val="hybridMultilevel"/>
    <w:tmpl w:val="43DA70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647C99"/>
    <w:multiLevelType w:val="hybridMultilevel"/>
    <w:tmpl w:val="A2701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D5338"/>
    <w:multiLevelType w:val="hybridMultilevel"/>
    <w:tmpl w:val="5586845C"/>
    <w:lvl w:ilvl="0" w:tplc="4AC4C552">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1ABE2011"/>
    <w:multiLevelType w:val="hybridMultilevel"/>
    <w:tmpl w:val="AC5AA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957CA1"/>
    <w:multiLevelType w:val="hybridMultilevel"/>
    <w:tmpl w:val="0C2443F0"/>
    <w:lvl w:ilvl="0" w:tplc="0415000F">
      <w:start w:val="1"/>
      <w:numFmt w:val="decimal"/>
      <w:lvlText w:val="%1."/>
      <w:lvlJc w:val="left"/>
      <w:pPr>
        <w:tabs>
          <w:tab w:val="num" w:pos="1069"/>
        </w:tabs>
        <w:ind w:left="1069"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303821"/>
    <w:multiLevelType w:val="hybridMultilevel"/>
    <w:tmpl w:val="EFBED4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40103C"/>
    <w:multiLevelType w:val="hybridMultilevel"/>
    <w:tmpl w:val="25D6CCCC"/>
    <w:lvl w:ilvl="0" w:tplc="622CD0FE">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79740A"/>
    <w:multiLevelType w:val="hybridMultilevel"/>
    <w:tmpl w:val="E3640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ED451D"/>
    <w:multiLevelType w:val="hybridMultilevel"/>
    <w:tmpl w:val="632E6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5130E9"/>
    <w:multiLevelType w:val="hybridMultilevel"/>
    <w:tmpl w:val="160C46F8"/>
    <w:lvl w:ilvl="0" w:tplc="47784CA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15:restartNumberingAfterBreak="0">
    <w:nsid w:val="2E4F4E94"/>
    <w:multiLevelType w:val="hybridMultilevel"/>
    <w:tmpl w:val="AD4852AE"/>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337BF1"/>
    <w:multiLevelType w:val="hybridMultilevel"/>
    <w:tmpl w:val="6A3C1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4B1BC6"/>
    <w:multiLevelType w:val="hybridMultilevel"/>
    <w:tmpl w:val="4A2A9C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2506DF5"/>
    <w:multiLevelType w:val="hybridMultilevel"/>
    <w:tmpl w:val="5E4AB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D07042"/>
    <w:multiLevelType w:val="hybridMultilevel"/>
    <w:tmpl w:val="35709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48C15E2"/>
    <w:multiLevelType w:val="hybridMultilevel"/>
    <w:tmpl w:val="5BA0A406"/>
    <w:lvl w:ilvl="0" w:tplc="FD02BFD8">
      <w:start w:val="1"/>
      <w:numFmt w:val="decimal"/>
      <w:lvlText w:val="%1."/>
      <w:lvlJc w:val="left"/>
      <w:pPr>
        <w:tabs>
          <w:tab w:val="num" w:pos="1069"/>
        </w:tabs>
        <w:ind w:left="1069" w:hanging="360"/>
      </w:pPr>
      <w:rPr>
        <w:rFonts w:asciiTheme="minorHAnsi" w:eastAsiaTheme="minorHAnsi" w:hAnsiTheme="minorHAnsi" w:cstheme="minorHAnsi"/>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9" w15:restartNumberingAfterBreak="0">
    <w:nsid w:val="359C6C2A"/>
    <w:multiLevelType w:val="hybridMultilevel"/>
    <w:tmpl w:val="CF72EA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6C02561"/>
    <w:multiLevelType w:val="hybridMultilevel"/>
    <w:tmpl w:val="F4DEB28E"/>
    <w:lvl w:ilvl="0" w:tplc="0130DAF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7306E18"/>
    <w:multiLevelType w:val="hybridMultilevel"/>
    <w:tmpl w:val="DD3E4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BDE66A6"/>
    <w:multiLevelType w:val="hybridMultilevel"/>
    <w:tmpl w:val="B2C26086"/>
    <w:lvl w:ilvl="0" w:tplc="7996DAC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BE86C9E"/>
    <w:multiLevelType w:val="hybridMultilevel"/>
    <w:tmpl w:val="3FDC2DF2"/>
    <w:lvl w:ilvl="0" w:tplc="FD7ABF7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6E5160"/>
    <w:multiLevelType w:val="hybridMultilevel"/>
    <w:tmpl w:val="335CAAD4"/>
    <w:lvl w:ilvl="0" w:tplc="0415000F">
      <w:start w:val="1"/>
      <w:numFmt w:val="decimal"/>
      <w:lvlText w:val="%1."/>
      <w:lvlJc w:val="left"/>
      <w:pPr>
        <w:ind w:left="1680" w:hanging="360"/>
      </w:p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35" w15:restartNumberingAfterBreak="0">
    <w:nsid w:val="3FC22562"/>
    <w:multiLevelType w:val="hybridMultilevel"/>
    <w:tmpl w:val="CEEE2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1AF1664"/>
    <w:multiLevelType w:val="multilevel"/>
    <w:tmpl w:val="700E5E0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7" w15:restartNumberingAfterBreak="0">
    <w:nsid w:val="4D18654E"/>
    <w:multiLevelType w:val="hybridMultilevel"/>
    <w:tmpl w:val="1BD05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0E93742"/>
    <w:multiLevelType w:val="multilevel"/>
    <w:tmpl w:val="496E6F62"/>
    <w:lvl w:ilvl="0">
      <w:start w:val="1"/>
      <w:numFmt w:val="decimal"/>
      <w:lvlText w:val="%1."/>
      <w:lvlJc w:val="left"/>
      <w:pPr>
        <w:ind w:left="540" w:hanging="540"/>
      </w:pPr>
      <w:rPr>
        <w:rFonts w:ascii="Arial" w:hAnsi="Arial" w:cs="Arial" w:hint="default"/>
        <w:color w:val="000000"/>
      </w:rPr>
    </w:lvl>
    <w:lvl w:ilvl="1">
      <w:start w:val="1"/>
      <w:numFmt w:val="bullet"/>
      <w:lvlText w:val=""/>
      <w:lvlJc w:val="left"/>
      <w:pPr>
        <w:ind w:left="720" w:hanging="360"/>
      </w:pPr>
      <w:rPr>
        <w:rFonts w:ascii="Symbol" w:hAnsi="Symbol" w:hint="default"/>
      </w:rPr>
    </w:lvl>
    <w:lvl w:ilvl="2">
      <w:start w:val="1"/>
      <w:numFmt w:val="decimal"/>
      <w:lvlText w:val="%1.%2.%3."/>
      <w:lvlJc w:val="left"/>
      <w:pPr>
        <w:ind w:left="2136" w:hanging="720"/>
      </w:pPr>
      <w:rPr>
        <w:rFonts w:ascii="Arial" w:hAnsi="Arial" w:cs="Arial" w:hint="default"/>
        <w:color w:val="000000"/>
      </w:rPr>
    </w:lvl>
    <w:lvl w:ilvl="3">
      <w:start w:val="1"/>
      <w:numFmt w:val="decimal"/>
      <w:lvlText w:val="%1.%2.%3.%4."/>
      <w:lvlJc w:val="left"/>
      <w:pPr>
        <w:ind w:left="2844" w:hanging="720"/>
      </w:pPr>
      <w:rPr>
        <w:rFonts w:ascii="Arial" w:hAnsi="Arial" w:cs="Arial" w:hint="default"/>
        <w:color w:val="000000"/>
      </w:rPr>
    </w:lvl>
    <w:lvl w:ilvl="4">
      <w:start w:val="1"/>
      <w:numFmt w:val="decimal"/>
      <w:lvlText w:val="%1.%2.%3.%4.%5."/>
      <w:lvlJc w:val="left"/>
      <w:pPr>
        <w:ind w:left="3912" w:hanging="1080"/>
      </w:pPr>
      <w:rPr>
        <w:rFonts w:ascii="Arial" w:hAnsi="Arial" w:cs="Arial" w:hint="default"/>
        <w:color w:val="000000"/>
      </w:rPr>
    </w:lvl>
    <w:lvl w:ilvl="5">
      <w:start w:val="1"/>
      <w:numFmt w:val="decimal"/>
      <w:lvlText w:val="%1.%2.%3.%4.%5.%6."/>
      <w:lvlJc w:val="left"/>
      <w:pPr>
        <w:ind w:left="4620" w:hanging="1080"/>
      </w:pPr>
      <w:rPr>
        <w:rFonts w:ascii="Arial" w:hAnsi="Arial" w:cs="Arial" w:hint="default"/>
        <w:color w:val="000000"/>
      </w:rPr>
    </w:lvl>
    <w:lvl w:ilvl="6">
      <w:start w:val="1"/>
      <w:numFmt w:val="decimal"/>
      <w:lvlText w:val="%1.%2.%3.%4.%5.%6.%7."/>
      <w:lvlJc w:val="left"/>
      <w:pPr>
        <w:ind w:left="5328" w:hanging="1080"/>
      </w:pPr>
      <w:rPr>
        <w:rFonts w:ascii="Arial" w:hAnsi="Arial" w:cs="Arial" w:hint="default"/>
        <w:color w:val="000000"/>
      </w:rPr>
    </w:lvl>
    <w:lvl w:ilvl="7">
      <w:start w:val="1"/>
      <w:numFmt w:val="decimal"/>
      <w:lvlText w:val="%1.%2.%3.%4.%5.%6.%7.%8."/>
      <w:lvlJc w:val="left"/>
      <w:pPr>
        <w:ind w:left="6396" w:hanging="1440"/>
      </w:pPr>
      <w:rPr>
        <w:rFonts w:ascii="Arial" w:hAnsi="Arial" w:cs="Arial" w:hint="default"/>
        <w:color w:val="000000"/>
      </w:rPr>
    </w:lvl>
    <w:lvl w:ilvl="8">
      <w:start w:val="1"/>
      <w:numFmt w:val="decimal"/>
      <w:lvlText w:val="%1.%2.%3.%4.%5.%6.%7.%8.%9."/>
      <w:lvlJc w:val="left"/>
      <w:pPr>
        <w:ind w:left="7104" w:hanging="1440"/>
      </w:pPr>
      <w:rPr>
        <w:rFonts w:ascii="Arial" w:hAnsi="Arial" w:cs="Arial" w:hint="default"/>
        <w:color w:val="000000"/>
      </w:rPr>
    </w:lvl>
  </w:abstractNum>
  <w:abstractNum w:abstractNumId="39" w15:restartNumberingAfterBreak="0">
    <w:nsid w:val="568A4343"/>
    <w:multiLevelType w:val="hybridMultilevel"/>
    <w:tmpl w:val="DB6C5A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8D332F"/>
    <w:multiLevelType w:val="hybridMultilevel"/>
    <w:tmpl w:val="38683EF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56C33CBF"/>
    <w:multiLevelType w:val="hybridMultilevel"/>
    <w:tmpl w:val="066260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FA749C"/>
    <w:multiLevelType w:val="hybridMultilevel"/>
    <w:tmpl w:val="982A2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0344CD"/>
    <w:multiLevelType w:val="hybridMultilevel"/>
    <w:tmpl w:val="72604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A169F2"/>
    <w:multiLevelType w:val="hybridMultilevel"/>
    <w:tmpl w:val="8688932E"/>
    <w:lvl w:ilvl="0" w:tplc="0415000F">
      <w:start w:val="1"/>
      <w:numFmt w:val="decimal"/>
      <w:lvlText w:val="%1."/>
      <w:lvlJc w:val="left"/>
      <w:pPr>
        <w:ind w:left="-140" w:hanging="360"/>
      </w:pPr>
    </w:lvl>
    <w:lvl w:ilvl="1" w:tplc="04150019" w:tentative="1">
      <w:start w:val="1"/>
      <w:numFmt w:val="lowerLetter"/>
      <w:lvlText w:val="%2."/>
      <w:lvlJc w:val="left"/>
      <w:pPr>
        <w:ind w:left="580" w:hanging="360"/>
      </w:pPr>
    </w:lvl>
    <w:lvl w:ilvl="2" w:tplc="0415001B" w:tentative="1">
      <w:start w:val="1"/>
      <w:numFmt w:val="lowerRoman"/>
      <w:lvlText w:val="%3."/>
      <w:lvlJc w:val="right"/>
      <w:pPr>
        <w:ind w:left="1300" w:hanging="180"/>
      </w:pPr>
    </w:lvl>
    <w:lvl w:ilvl="3" w:tplc="0415000F" w:tentative="1">
      <w:start w:val="1"/>
      <w:numFmt w:val="decimal"/>
      <w:lvlText w:val="%4."/>
      <w:lvlJc w:val="left"/>
      <w:pPr>
        <w:ind w:left="2020" w:hanging="360"/>
      </w:pPr>
    </w:lvl>
    <w:lvl w:ilvl="4" w:tplc="04150019" w:tentative="1">
      <w:start w:val="1"/>
      <w:numFmt w:val="lowerLetter"/>
      <w:lvlText w:val="%5."/>
      <w:lvlJc w:val="left"/>
      <w:pPr>
        <w:ind w:left="2740" w:hanging="360"/>
      </w:pPr>
    </w:lvl>
    <w:lvl w:ilvl="5" w:tplc="0415001B" w:tentative="1">
      <w:start w:val="1"/>
      <w:numFmt w:val="lowerRoman"/>
      <w:lvlText w:val="%6."/>
      <w:lvlJc w:val="right"/>
      <w:pPr>
        <w:ind w:left="3460" w:hanging="180"/>
      </w:pPr>
    </w:lvl>
    <w:lvl w:ilvl="6" w:tplc="0415000F" w:tentative="1">
      <w:start w:val="1"/>
      <w:numFmt w:val="decimal"/>
      <w:lvlText w:val="%7."/>
      <w:lvlJc w:val="left"/>
      <w:pPr>
        <w:ind w:left="4180" w:hanging="360"/>
      </w:pPr>
    </w:lvl>
    <w:lvl w:ilvl="7" w:tplc="04150019" w:tentative="1">
      <w:start w:val="1"/>
      <w:numFmt w:val="lowerLetter"/>
      <w:lvlText w:val="%8."/>
      <w:lvlJc w:val="left"/>
      <w:pPr>
        <w:ind w:left="4900" w:hanging="360"/>
      </w:pPr>
    </w:lvl>
    <w:lvl w:ilvl="8" w:tplc="0415001B" w:tentative="1">
      <w:start w:val="1"/>
      <w:numFmt w:val="lowerRoman"/>
      <w:lvlText w:val="%9."/>
      <w:lvlJc w:val="right"/>
      <w:pPr>
        <w:ind w:left="5620" w:hanging="180"/>
      </w:pPr>
    </w:lvl>
  </w:abstractNum>
  <w:abstractNum w:abstractNumId="45" w15:restartNumberingAfterBreak="0">
    <w:nsid w:val="5C5F6E28"/>
    <w:multiLevelType w:val="hybridMultilevel"/>
    <w:tmpl w:val="A86CC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D403D48"/>
    <w:multiLevelType w:val="hybridMultilevel"/>
    <w:tmpl w:val="47EA50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C90F8B"/>
    <w:multiLevelType w:val="hybridMultilevel"/>
    <w:tmpl w:val="06626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55101F"/>
    <w:multiLevelType w:val="hybridMultilevel"/>
    <w:tmpl w:val="4FB2B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2646B09"/>
    <w:multiLevelType w:val="hybridMultilevel"/>
    <w:tmpl w:val="35323406"/>
    <w:lvl w:ilvl="0" w:tplc="FFFFFFFF">
      <w:start w:val="1"/>
      <w:numFmt w:val="decimal"/>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50" w15:restartNumberingAfterBreak="0">
    <w:nsid w:val="657E6A90"/>
    <w:multiLevelType w:val="hybridMultilevel"/>
    <w:tmpl w:val="1A385996"/>
    <w:lvl w:ilvl="0" w:tplc="CCF8D04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1" w15:restartNumberingAfterBreak="0">
    <w:nsid w:val="66AB6F89"/>
    <w:multiLevelType w:val="hybridMultilevel"/>
    <w:tmpl w:val="31502A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A6023F5"/>
    <w:multiLevelType w:val="hybridMultilevel"/>
    <w:tmpl w:val="0F1C0652"/>
    <w:lvl w:ilvl="0" w:tplc="041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3" w15:restartNumberingAfterBreak="0">
    <w:nsid w:val="6BC11948"/>
    <w:multiLevelType w:val="hybridMultilevel"/>
    <w:tmpl w:val="0EDA3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0554C37"/>
    <w:multiLevelType w:val="hybridMultilevel"/>
    <w:tmpl w:val="3FDC2DF2"/>
    <w:lvl w:ilvl="0" w:tplc="FD7ABF7C">
      <w:start w:val="1"/>
      <w:numFmt w:val="decimal"/>
      <w:lvlText w:val="%1."/>
      <w:lvlJc w:val="left"/>
      <w:pPr>
        <w:ind w:left="1211"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0FD7CFC"/>
    <w:multiLevelType w:val="hybridMultilevel"/>
    <w:tmpl w:val="C9847064"/>
    <w:lvl w:ilvl="0" w:tplc="22846A98">
      <w:start w:val="1"/>
      <w:numFmt w:val="decimal"/>
      <w:lvlText w:val="%1."/>
      <w:lvlJc w:val="left"/>
      <w:pPr>
        <w:ind w:left="720" w:hanging="360"/>
      </w:pPr>
      <w:rPr>
        <w:rFonts w:asciiTheme="minorHAnsi" w:hAnsiTheme="minorHAnsi" w:cstheme="minorHAns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1B150B5"/>
    <w:multiLevelType w:val="hybridMultilevel"/>
    <w:tmpl w:val="7A3E1460"/>
    <w:lvl w:ilvl="0" w:tplc="0415000F">
      <w:start w:val="1"/>
      <w:numFmt w:val="decimal"/>
      <w:lvlText w:val="%1."/>
      <w:lvlJc w:val="left"/>
      <w:pPr>
        <w:tabs>
          <w:tab w:val="num" w:pos="1069"/>
        </w:tabs>
        <w:ind w:left="1069" w:hanging="360"/>
      </w:p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7" w15:restartNumberingAfterBreak="0">
    <w:nsid w:val="71CB3746"/>
    <w:multiLevelType w:val="hybridMultilevel"/>
    <w:tmpl w:val="EDD838AA"/>
    <w:lvl w:ilvl="0" w:tplc="0415000F">
      <w:start w:val="1"/>
      <w:numFmt w:val="decimal"/>
      <w:lvlText w:val="%1."/>
      <w:lvlJc w:val="left"/>
      <w:pPr>
        <w:tabs>
          <w:tab w:val="num" w:pos="1069"/>
        </w:tabs>
        <w:ind w:left="1069"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2C23B5A"/>
    <w:multiLevelType w:val="hybridMultilevel"/>
    <w:tmpl w:val="06C04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FA3CA5"/>
    <w:multiLevelType w:val="hybridMultilevel"/>
    <w:tmpl w:val="03A403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7A54BE6"/>
    <w:multiLevelType w:val="hybridMultilevel"/>
    <w:tmpl w:val="03A403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4B102E"/>
    <w:multiLevelType w:val="hybridMultilevel"/>
    <w:tmpl w:val="814E1178"/>
    <w:lvl w:ilvl="0" w:tplc="CCDC96E6">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2" w15:restartNumberingAfterBreak="0">
    <w:nsid w:val="7F0713D0"/>
    <w:multiLevelType w:val="hybridMultilevel"/>
    <w:tmpl w:val="875E82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30"/>
  </w:num>
  <w:num w:numId="3">
    <w:abstractNumId w:val="58"/>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36"/>
  </w:num>
  <w:num w:numId="7">
    <w:abstractNumId w:val="34"/>
  </w:num>
  <w:num w:numId="8">
    <w:abstractNumId w:val="43"/>
  </w:num>
  <w:num w:numId="9">
    <w:abstractNumId w:val="9"/>
  </w:num>
  <w:num w:numId="10">
    <w:abstractNumId w:val="11"/>
  </w:num>
  <w:num w:numId="11">
    <w:abstractNumId w:val="25"/>
  </w:num>
  <w:num w:numId="12">
    <w:abstractNumId w:val="31"/>
  </w:num>
  <w:num w:numId="13">
    <w:abstractNumId w:val="38"/>
  </w:num>
  <w:num w:numId="14">
    <w:abstractNumId w:val="45"/>
  </w:num>
  <w:num w:numId="15">
    <w:abstractNumId w:val="27"/>
  </w:num>
  <w:num w:numId="16">
    <w:abstractNumId w:val="26"/>
  </w:num>
  <w:num w:numId="17">
    <w:abstractNumId w:val="59"/>
  </w:num>
  <w:num w:numId="18">
    <w:abstractNumId w:val="60"/>
  </w:num>
  <w:num w:numId="19">
    <w:abstractNumId w:val="8"/>
  </w:num>
  <w:num w:numId="20">
    <w:abstractNumId w:val="6"/>
  </w:num>
  <w:num w:numId="2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3"/>
  </w:num>
  <w:num w:numId="24">
    <w:abstractNumId w:val="54"/>
  </w:num>
  <w:num w:numId="25">
    <w:abstractNumId w:val="28"/>
  </w:num>
  <w:num w:numId="26">
    <w:abstractNumId w:val="57"/>
  </w:num>
  <w:num w:numId="27">
    <w:abstractNumId w:val="17"/>
  </w:num>
  <w:num w:numId="28">
    <w:abstractNumId w:val="51"/>
  </w:num>
  <w:num w:numId="29">
    <w:abstractNumId w:val="56"/>
  </w:num>
  <w:num w:numId="30">
    <w:abstractNumId w:val="1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num>
  <w:num w:numId="33">
    <w:abstractNumId w:val="16"/>
  </w:num>
  <w:num w:numId="34">
    <w:abstractNumId w:val="21"/>
  </w:num>
  <w:num w:numId="35">
    <w:abstractNumId w:val="39"/>
  </w:num>
  <w:num w:numId="36">
    <w:abstractNumId w:val="24"/>
  </w:num>
  <w:num w:numId="37">
    <w:abstractNumId w:val="47"/>
  </w:num>
  <w:num w:numId="38">
    <w:abstractNumId w:val="41"/>
  </w:num>
  <w:num w:numId="39">
    <w:abstractNumId w:val="7"/>
  </w:num>
  <w:num w:numId="40">
    <w:abstractNumId w:val="18"/>
  </w:num>
  <w:num w:numId="41">
    <w:abstractNumId w:val="46"/>
  </w:num>
  <w:num w:numId="42">
    <w:abstractNumId w:val="52"/>
  </w:num>
  <w:num w:numId="43">
    <w:abstractNumId w:val="12"/>
  </w:num>
  <w:num w:numId="44">
    <w:abstractNumId w:val="50"/>
  </w:num>
  <w:num w:numId="45">
    <w:abstractNumId w:val="48"/>
  </w:num>
  <w:num w:numId="46">
    <w:abstractNumId w:val="23"/>
  </w:num>
  <w:num w:numId="47">
    <w:abstractNumId w:val="3"/>
  </w:num>
  <w:num w:numId="48">
    <w:abstractNumId w:val="42"/>
  </w:num>
  <w:num w:numId="49">
    <w:abstractNumId w:val="15"/>
  </w:num>
  <w:num w:numId="50">
    <w:abstractNumId w:val="29"/>
  </w:num>
  <w:num w:numId="51">
    <w:abstractNumId w:val="55"/>
  </w:num>
  <w:num w:numId="52">
    <w:abstractNumId w:val="4"/>
  </w:num>
  <w:num w:numId="53">
    <w:abstractNumId w:val="62"/>
  </w:num>
  <w:num w:numId="54">
    <w:abstractNumId w:val="61"/>
  </w:num>
  <w:num w:numId="55">
    <w:abstractNumId w:val="13"/>
  </w:num>
  <w:num w:numId="56">
    <w:abstractNumId w:val="0"/>
  </w:num>
  <w:num w:numId="57">
    <w:abstractNumId w:val="1"/>
  </w:num>
  <w:num w:numId="58">
    <w:abstractNumId w:val="2"/>
  </w:num>
  <w:num w:numId="59">
    <w:abstractNumId w:val="5"/>
  </w:num>
  <w:num w:numId="60">
    <w:abstractNumId w:val="35"/>
  </w:num>
  <w:num w:numId="61">
    <w:abstractNumId w:val="20"/>
  </w:num>
  <w:num w:numId="62">
    <w:abstractNumId w:val="32"/>
  </w:num>
  <w:num w:numId="63">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4F"/>
    <w:rsid w:val="00000E59"/>
    <w:rsid w:val="00005A61"/>
    <w:rsid w:val="00007FB6"/>
    <w:rsid w:val="000110A3"/>
    <w:rsid w:val="00014D35"/>
    <w:rsid w:val="000163AD"/>
    <w:rsid w:val="00016B91"/>
    <w:rsid w:val="00023C72"/>
    <w:rsid w:val="0002673B"/>
    <w:rsid w:val="00026FDB"/>
    <w:rsid w:val="00030DEC"/>
    <w:rsid w:val="000437C2"/>
    <w:rsid w:val="0005089C"/>
    <w:rsid w:val="0005402D"/>
    <w:rsid w:val="0005710F"/>
    <w:rsid w:val="000607F6"/>
    <w:rsid w:val="00061FBF"/>
    <w:rsid w:val="000702CB"/>
    <w:rsid w:val="00076B20"/>
    <w:rsid w:val="00080AE6"/>
    <w:rsid w:val="0009071A"/>
    <w:rsid w:val="000A0E22"/>
    <w:rsid w:val="000A2F51"/>
    <w:rsid w:val="000A5F62"/>
    <w:rsid w:val="000B1804"/>
    <w:rsid w:val="000C0FBF"/>
    <w:rsid w:val="000C1935"/>
    <w:rsid w:val="000C31D0"/>
    <w:rsid w:val="000D0C74"/>
    <w:rsid w:val="000D208B"/>
    <w:rsid w:val="000D2BC5"/>
    <w:rsid w:val="000D775F"/>
    <w:rsid w:val="000E04DF"/>
    <w:rsid w:val="000E102C"/>
    <w:rsid w:val="000E443F"/>
    <w:rsid w:val="000F0104"/>
    <w:rsid w:val="000F1048"/>
    <w:rsid w:val="000F11BE"/>
    <w:rsid w:val="000F4900"/>
    <w:rsid w:val="00102865"/>
    <w:rsid w:val="00105FC0"/>
    <w:rsid w:val="00106188"/>
    <w:rsid w:val="00107806"/>
    <w:rsid w:val="00112118"/>
    <w:rsid w:val="00113828"/>
    <w:rsid w:val="00120DFF"/>
    <w:rsid w:val="001307E8"/>
    <w:rsid w:val="00133C5A"/>
    <w:rsid w:val="00144B01"/>
    <w:rsid w:val="00146CEC"/>
    <w:rsid w:val="001475A4"/>
    <w:rsid w:val="00151190"/>
    <w:rsid w:val="00151E52"/>
    <w:rsid w:val="001604C8"/>
    <w:rsid w:val="00162950"/>
    <w:rsid w:val="0016651E"/>
    <w:rsid w:val="0016796D"/>
    <w:rsid w:val="00172841"/>
    <w:rsid w:val="001757D0"/>
    <w:rsid w:val="00175E23"/>
    <w:rsid w:val="00177343"/>
    <w:rsid w:val="00182E8F"/>
    <w:rsid w:val="001861DC"/>
    <w:rsid w:val="00193199"/>
    <w:rsid w:val="001961D6"/>
    <w:rsid w:val="001A6331"/>
    <w:rsid w:val="001B2EB2"/>
    <w:rsid w:val="001B3673"/>
    <w:rsid w:val="001C655C"/>
    <w:rsid w:val="001C6C22"/>
    <w:rsid w:val="001C7B68"/>
    <w:rsid w:val="001D2471"/>
    <w:rsid w:val="001D5722"/>
    <w:rsid w:val="001E4C1D"/>
    <w:rsid w:val="001E60F8"/>
    <w:rsid w:val="001E6E06"/>
    <w:rsid w:val="00200BDC"/>
    <w:rsid w:val="00200E06"/>
    <w:rsid w:val="00203B72"/>
    <w:rsid w:val="00204268"/>
    <w:rsid w:val="00205B8F"/>
    <w:rsid w:val="00210186"/>
    <w:rsid w:val="002107B7"/>
    <w:rsid w:val="00210B84"/>
    <w:rsid w:val="00210FBA"/>
    <w:rsid w:val="0021120D"/>
    <w:rsid w:val="00211B97"/>
    <w:rsid w:val="00241138"/>
    <w:rsid w:val="00243D8F"/>
    <w:rsid w:val="0024401D"/>
    <w:rsid w:val="00245274"/>
    <w:rsid w:val="0025519C"/>
    <w:rsid w:val="00255B69"/>
    <w:rsid w:val="00257E96"/>
    <w:rsid w:val="0026311B"/>
    <w:rsid w:val="00272091"/>
    <w:rsid w:val="00275AC6"/>
    <w:rsid w:val="00276AB9"/>
    <w:rsid w:val="00277030"/>
    <w:rsid w:val="00280AD3"/>
    <w:rsid w:val="00280E71"/>
    <w:rsid w:val="00282433"/>
    <w:rsid w:val="00283BEA"/>
    <w:rsid w:val="0028788E"/>
    <w:rsid w:val="00295DC5"/>
    <w:rsid w:val="002A184F"/>
    <w:rsid w:val="002C2A14"/>
    <w:rsid w:val="002C446D"/>
    <w:rsid w:val="002D5C06"/>
    <w:rsid w:val="002E3064"/>
    <w:rsid w:val="002E50C9"/>
    <w:rsid w:val="002E61C8"/>
    <w:rsid w:val="002F0613"/>
    <w:rsid w:val="002F26FB"/>
    <w:rsid w:val="003004D7"/>
    <w:rsid w:val="0030235B"/>
    <w:rsid w:val="0030383C"/>
    <w:rsid w:val="00310930"/>
    <w:rsid w:val="0032008E"/>
    <w:rsid w:val="00334953"/>
    <w:rsid w:val="003353E9"/>
    <w:rsid w:val="003363B9"/>
    <w:rsid w:val="00344A6A"/>
    <w:rsid w:val="00350CD4"/>
    <w:rsid w:val="00353984"/>
    <w:rsid w:val="0035745A"/>
    <w:rsid w:val="003706DC"/>
    <w:rsid w:val="00371D8D"/>
    <w:rsid w:val="00375DCD"/>
    <w:rsid w:val="0038414E"/>
    <w:rsid w:val="00392B2B"/>
    <w:rsid w:val="0039308C"/>
    <w:rsid w:val="0039403E"/>
    <w:rsid w:val="00394856"/>
    <w:rsid w:val="00394E1C"/>
    <w:rsid w:val="003952A2"/>
    <w:rsid w:val="003A0325"/>
    <w:rsid w:val="003A5D07"/>
    <w:rsid w:val="003B039D"/>
    <w:rsid w:val="003B77D1"/>
    <w:rsid w:val="003C1FE9"/>
    <w:rsid w:val="003C3AB0"/>
    <w:rsid w:val="003D252F"/>
    <w:rsid w:val="003D4FB0"/>
    <w:rsid w:val="003D78D1"/>
    <w:rsid w:val="003E5454"/>
    <w:rsid w:val="003E5797"/>
    <w:rsid w:val="003F25C0"/>
    <w:rsid w:val="003F2CCF"/>
    <w:rsid w:val="003F4348"/>
    <w:rsid w:val="003F6FCE"/>
    <w:rsid w:val="004018CD"/>
    <w:rsid w:val="004019CB"/>
    <w:rsid w:val="004105AC"/>
    <w:rsid w:val="00410636"/>
    <w:rsid w:val="00427BE9"/>
    <w:rsid w:val="00432A09"/>
    <w:rsid w:val="00441617"/>
    <w:rsid w:val="00443E46"/>
    <w:rsid w:val="00446A63"/>
    <w:rsid w:val="00447634"/>
    <w:rsid w:val="00450ABF"/>
    <w:rsid w:val="004539C0"/>
    <w:rsid w:val="004605F9"/>
    <w:rsid w:val="0046203F"/>
    <w:rsid w:val="004626B0"/>
    <w:rsid w:val="0046537A"/>
    <w:rsid w:val="004704C5"/>
    <w:rsid w:val="00472AF4"/>
    <w:rsid w:val="00473F91"/>
    <w:rsid w:val="00484985"/>
    <w:rsid w:val="0048515C"/>
    <w:rsid w:val="004878E1"/>
    <w:rsid w:val="00492024"/>
    <w:rsid w:val="00493282"/>
    <w:rsid w:val="004968AD"/>
    <w:rsid w:val="004A1328"/>
    <w:rsid w:val="004A4837"/>
    <w:rsid w:val="004A6D11"/>
    <w:rsid w:val="004A72C5"/>
    <w:rsid w:val="004A7B34"/>
    <w:rsid w:val="004B7733"/>
    <w:rsid w:val="004B79D8"/>
    <w:rsid w:val="004C5214"/>
    <w:rsid w:val="004C6F18"/>
    <w:rsid w:val="004D32A4"/>
    <w:rsid w:val="004D7407"/>
    <w:rsid w:val="004E60A9"/>
    <w:rsid w:val="004E686A"/>
    <w:rsid w:val="004F3280"/>
    <w:rsid w:val="004F3414"/>
    <w:rsid w:val="004F7AFC"/>
    <w:rsid w:val="00500788"/>
    <w:rsid w:val="005016E2"/>
    <w:rsid w:val="00501A6A"/>
    <w:rsid w:val="00502BE9"/>
    <w:rsid w:val="00503792"/>
    <w:rsid w:val="0052714E"/>
    <w:rsid w:val="0053160B"/>
    <w:rsid w:val="00531894"/>
    <w:rsid w:val="0053229E"/>
    <w:rsid w:val="0053459D"/>
    <w:rsid w:val="0053586A"/>
    <w:rsid w:val="00535E3A"/>
    <w:rsid w:val="0054469F"/>
    <w:rsid w:val="005456D9"/>
    <w:rsid w:val="00545F4C"/>
    <w:rsid w:val="005462D9"/>
    <w:rsid w:val="00554577"/>
    <w:rsid w:val="005564AA"/>
    <w:rsid w:val="00564EC9"/>
    <w:rsid w:val="0057107B"/>
    <w:rsid w:val="005744B5"/>
    <w:rsid w:val="00574E9A"/>
    <w:rsid w:val="00575C65"/>
    <w:rsid w:val="00580700"/>
    <w:rsid w:val="00583E2E"/>
    <w:rsid w:val="00584453"/>
    <w:rsid w:val="00585C3E"/>
    <w:rsid w:val="005A07F0"/>
    <w:rsid w:val="005A35E5"/>
    <w:rsid w:val="005A640F"/>
    <w:rsid w:val="005B1180"/>
    <w:rsid w:val="005B1D09"/>
    <w:rsid w:val="005B1DCD"/>
    <w:rsid w:val="005B3619"/>
    <w:rsid w:val="005B4820"/>
    <w:rsid w:val="005B7C31"/>
    <w:rsid w:val="005C322D"/>
    <w:rsid w:val="005C4A83"/>
    <w:rsid w:val="005C68DE"/>
    <w:rsid w:val="005C6E9A"/>
    <w:rsid w:val="005D0060"/>
    <w:rsid w:val="005D05CC"/>
    <w:rsid w:val="005D2598"/>
    <w:rsid w:val="005E3476"/>
    <w:rsid w:val="005F1179"/>
    <w:rsid w:val="00602FFD"/>
    <w:rsid w:val="00603CC5"/>
    <w:rsid w:val="00606972"/>
    <w:rsid w:val="00607CE4"/>
    <w:rsid w:val="006166C9"/>
    <w:rsid w:val="00616BA8"/>
    <w:rsid w:val="00620C00"/>
    <w:rsid w:val="00621E48"/>
    <w:rsid w:val="006224D5"/>
    <w:rsid w:val="006275D8"/>
    <w:rsid w:val="006275E3"/>
    <w:rsid w:val="00630570"/>
    <w:rsid w:val="00632F7B"/>
    <w:rsid w:val="0063651B"/>
    <w:rsid w:val="006370C0"/>
    <w:rsid w:val="0066093E"/>
    <w:rsid w:val="00663EF4"/>
    <w:rsid w:val="006644F7"/>
    <w:rsid w:val="006678B5"/>
    <w:rsid w:val="00672920"/>
    <w:rsid w:val="006757D8"/>
    <w:rsid w:val="00675A79"/>
    <w:rsid w:val="00676D90"/>
    <w:rsid w:val="00677735"/>
    <w:rsid w:val="00684BD5"/>
    <w:rsid w:val="00691139"/>
    <w:rsid w:val="00692AE7"/>
    <w:rsid w:val="006A0464"/>
    <w:rsid w:val="006A2562"/>
    <w:rsid w:val="006B4A98"/>
    <w:rsid w:val="006B4F87"/>
    <w:rsid w:val="006B684C"/>
    <w:rsid w:val="006C3B09"/>
    <w:rsid w:val="006C58F1"/>
    <w:rsid w:val="006C79DC"/>
    <w:rsid w:val="006D64A4"/>
    <w:rsid w:val="006E69EE"/>
    <w:rsid w:val="006F52A6"/>
    <w:rsid w:val="007050C4"/>
    <w:rsid w:val="00705A48"/>
    <w:rsid w:val="00707D97"/>
    <w:rsid w:val="00713FA6"/>
    <w:rsid w:val="00715E96"/>
    <w:rsid w:val="007263C3"/>
    <w:rsid w:val="00731342"/>
    <w:rsid w:val="00741888"/>
    <w:rsid w:val="00744585"/>
    <w:rsid w:val="00744669"/>
    <w:rsid w:val="00751BB7"/>
    <w:rsid w:val="00753182"/>
    <w:rsid w:val="00765995"/>
    <w:rsid w:val="0076673C"/>
    <w:rsid w:val="00782EE4"/>
    <w:rsid w:val="00783D9E"/>
    <w:rsid w:val="0078531A"/>
    <w:rsid w:val="00785C77"/>
    <w:rsid w:val="0078713A"/>
    <w:rsid w:val="00791252"/>
    <w:rsid w:val="00792564"/>
    <w:rsid w:val="007A11C7"/>
    <w:rsid w:val="007A30A2"/>
    <w:rsid w:val="007A3E79"/>
    <w:rsid w:val="007A3F19"/>
    <w:rsid w:val="007A63BD"/>
    <w:rsid w:val="007A7206"/>
    <w:rsid w:val="007B5F54"/>
    <w:rsid w:val="007C1A55"/>
    <w:rsid w:val="007C7C16"/>
    <w:rsid w:val="007D48DD"/>
    <w:rsid w:val="007D5292"/>
    <w:rsid w:val="007D5E65"/>
    <w:rsid w:val="0080266E"/>
    <w:rsid w:val="0080751F"/>
    <w:rsid w:val="00807DC1"/>
    <w:rsid w:val="00811297"/>
    <w:rsid w:val="00813CB4"/>
    <w:rsid w:val="00815515"/>
    <w:rsid w:val="00817AD0"/>
    <w:rsid w:val="00823468"/>
    <w:rsid w:val="00831797"/>
    <w:rsid w:val="00833286"/>
    <w:rsid w:val="00833CEF"/>
    <w:rsid w:val="00833F62"/>
    <w:rsid w:val="0083500B"/>
    <w:rsid w:val="00841BB0"/>
    <w:rsid w:val="00844152"/>
    <w:rsid w:val="008458AF"/>
    <w:rsid w:val="00847011"/>
    <w:rsid w:val="0085471A"/>
    <w:rsid w:val="00864B13"/>
    <w:rsid w:val="008673B3"/>
    <w:rsid w:val="00880698"/>
    <w:rsid w:val="00881292"/>
    <w:rsid w:val="00883234"/>
    <w:rsid w:val="00883540"/>
    <w:rsid w:val="008A1A88"/>
    <w:rsid w:val="008A26E5"/>
    <w:rsid w:val="008A6A1D"/>
    <w:rsid w:val="008B2111"/>
    <w:rsid w:val="008B467D"/>
    <w:rsid w:val="008B5437"/>
    <w:rsid w:val="008C1227"/>
    <w:rsid w:val="008C252B"/>
    <w:rsid w:val="008C68F0"/>
    <w:rsid w:val="008D345D"/>
    <w:rsid w:val="008D54B9"/>
    <w:rsid w:val="008E083B"/>
    <w:rsid w:val="008E214C"/>
    <w:rsid w:val="008E3AFC"/>
    <w:rsid w:val="008E7060"/>
    <w:rsid w:val="008E7E98"/>
    <w:rsid w:val="008F175C"/>
    <w:rsid w:val="00912EA3"/>
    <w:rsid w:val="00914D5B"/>
    <w:rsid w:val="0092327B"/>
    <w:rsid w:val="00924DD6"/>
    <w:rsid w:val="0093487B"/>
    <w:rsid w:val="00935985"/>
    <w:rsid w:val="0094618B"/>
    <w:rsid w:val="00963A70"/>
    <w:rsid w:val="00966BBF"/>
    <w:rsid w:val="00976E81"/>
    <w:rsid w:val="0097701B"/>
    <w:rsid w:val="0097790D"/>
    <w:rsid w:val="00977E44"/>
    <w:rsid w:val="00981557"/>
    <w:rsid w:val="00984065"/>
    <w:rsid w:val="00985BF7"/>
    <w:rsid w:val="00992EF4"/>
    <w:rsid w:val="00994981"/>
    <w:rsid w:val="00996259"/>
    <w:rsid w:val="009A0967"/>
    <w:rsid w:val="009A1057"/>
    <w:rsid w:val="009B49D5"/>
    <w:rsid w:val="009B7157"/>
    <w:rsid w:val="009C1770"/>
    <w:rsid w:val="009C339C"/>
    <w:rsid w:val="009C6267"/>
    <w:rsid w:val="009C7AD0"/>
    <w:rsid w:val="009E409F"/>
    <w:rsid w:val="009F4158"/>
    <w:rsid w:val="009F6D10"/>
    <w:rsid w:val="00A013E6"/>
    <w:rsid w:val="00A1258D"/>
    <w:rsid w:val="00A1418B"/>
    <w:rsid w:val="00A145A8"/>
    <w:rsid w:val="00A163DD"/>
    <w:rsid w:val="00A257A0"/>
    <w:rsid w:val="00A30F8D"/>
    <w:rsid w:val="00A36F4A"/>
    <w:rsid w:val="00A40A58"/>
    <w:rsid w:val="00A4137F"/>
    <w:rsid w:val="00A52B37"/>
    <w:rsid w:val="00A53B23"/>
    <w:rsid w:val="00A60BBF"/>
    <w:rsid w:val="00A61BD8"/>
    <w:rsid w:val="00A64949"/>
    <w:rsid w:val="00A64A49"/>
    <w:rsid w:val="00A64A8D"/>
    <w:rsid w:val="00A65717"/>
    <w:rsid w:val="00A65857"/>
    <w:rsid w:val="00A65D34"/>
    <w:rsid w:val="00A808E1"/>
    <w:rsid w:val="00A90AFC"/>
    <w:rsid w:val="00A90C7B"/>
    <w:rsid w:val="00A922F4"/>
    <w:rsid w:val="00A9628B"/>
    <w:rsid w:val="00AA09DE"/>
    <w:rsid w:val="00AA42D3"/>
    <w:rsid w:val="00AA5A52"/>
    <w:rsid w:val="00AB0E85"/>
    <w:rsid w:val="00AB6622"/>
    <w:rsid w:val="00AB6943"/>
    <w:rsid w:val="00AC20A7"/>
    <w:rsid w:val="00AC3FD2"/>
    <w:rsid w:val="00AC594B"/>
    <w:rsid w:val="00AC7CC7"/>
    <w:rsid w:val="00AD3FE8"/>
    <w:rsid w:val="00AD7EE8"/>
    <w:rsid w:val="00AE2D52"/>
    <w:rsid w:val="00AE39A1"/>
    <w:rsid w:val="00AE6ABD"/>
    <w:rsid w:val="00AF49B8"/>
    <w:rsid w:val="00B015E3"/>
    <w:rsid w:val="00B11BA4"/>
    <w:rsid w:val="00B124F0"/>
    <w:rsid w:val="00B16194"/>
    <w:rsid w:val="00B21577"/>
    <w:rsid w:val="00B2194C"/>
    <w:rsid w:val="00B21BBB"/>
    <w:rsid w:val="00B23268"/>
    <w:rsid w:val="00B41D67"/>
    <w:rsid w:val="00B4510B"/>
    <w:rsid w:val="00B4701A"/>
    <w:rsid w:val="00B56C20"/>
    <w:rsid w:val="00B63408"/>
    <w:rsid w:val="00B64157"/>
    <w:rsid w:val="00B65BAF"/>
    <w:rsid w:val="00B74EE1"/>
    <w:rsid w:val="00B86E89"/>
    <w:rsid w:val="00B871E8"/>
    <w:rsid w:val="00B87DC4"/>
    <w:rsid w:val="00B91997"/>
    <w:rsid w:val="00BA3053"/>
    <w:rsid w:val="00BA4679"/>
    <w:rsid w:val="00BA4F52"/>
    <w:rsid w:val="00BA7226"/>
    <w:rsid w:val="00BA7566"/>
    <w:rsid w:val="00BB2453"/>
    <w:rsid w:val="00BB53BA"/>
    <w:rsid w:val="00BB6AB1"/>
    <w:rsid w:val="00BC2640"/>
    <w:rsid w:val="00BC567E"/>
    <w:rsid w:val="00BD4467"/>
    <w:rsid w:val="00BD5B03"/>
    <w:rsid w:val="00BD73F6"/>
    <w:rsid w:val="00BE1597"/>
    <w:rsid w:val="00BE1ABD"/>
    <w:rsid w:val="00BE393C"/>
    <w:rsid w:val="00BE4C60"/>
    <w:rsid w:val="00BE5F1A"/>
    <w:rsid w:val="00BF3D7A"/>
    <w:rsid w:val="00BF51EB"/>
    <w:rsid w:val="00BF52E0"/>
    <w:rsid w:val="00C02BC9"/>
    <w:rsid w:val="00C04438"/>
    <w:rsid w:val="00C07ABF"/>
    <w:rsid w:val="00C14912"/>
    <w:rsid w:val="00C20839"/>
    <w:rsid w:val="00C20C3B"/>
    <w:rsid w:val="00C22621"/>
    <w:rsid w:val="00C23984"/>
    <w:rsid w:val="00C27AB9"/>
    <w:rsid w:val="00C36BC6"/>
    <w:rsid w:val="00C40229"/>
    <w:rsid w:val="00C418DC"/>
    <w:rsid w:val="00C442B1"/>
    <w:rsid w:val="00C46030"/>
    <w:rsid w:val="00C5243D"/>
    <w:rsid w:val="00C52731"/>
    <w:rsid w:val="00C54D82"/>
    <w:rsid w:val="00C56A74"/>
    <w:rsid w:val="00C610D8"/>
    <w:rsid w:val="00C6417F"/>
    <w:rsid w:val="00C75F39"/>
    <w:rsid w:val="00C76ED6"/>
    <w:rsid w:val="00C87BAC"/>
    <w:rsid w:val="00C93802"/>
    <w:rsid w:val="00C971ED"/>
    <w:rsid w:val="00CA6F20"/>
    <w:rsid w:val="00CB0141"/>
    <w:rsid w:val="00CB65F0"/>
    <w:rsid w:val="00CC2CF6"/>
    <w:rsid w:val="00CD0235"/>
    <w:rsid w:val="00CD45FD"/>
    <w:rsid w:val="00CE0FDA"/>
    <w:rsid w:val="00CE3E2C"/>
    <w:rsid w:val="00CE4E5B"/>
    <w:rsid w:val="00CE5E82"/>
    <w:rsid w:val="00D02EC8"/>
    <w:rsid w:val="00D0781D"/>
    <w:rsid w:val="00D1310D"/>
    <w:rsid w:val="00D219E9"/>
    <w:rsid w:val="00D35C37"/>
    <w:rsid w:val="00D366EE"/>
    <w:rsid w:val="00D41578"/>
    <w:rsid w:val="00D44D9F"/>
    <w:rsid w:val="00D45997"/>
    <w:rsid w:val="00D50B77"/>
    <w:rsid w:val="00D579E3"/>
    <w:rsid w:val="00D62964"/>
    <w:rsid w:val="00D66E93"/>
    <w:rsid w:val="00D7296E"/>
    <w:rsid w:val="00D73417"/>
    <w:rsid w:val="00D735BC"/>
    <w:rsid w:val="00D77930"/>
    <w:rsid w:val="00D8413D"/>
    <w:rsid w:val="00D8457C"/>
    <w:rsid w:val="00D9051B"/>
    <w:rsid w:val="00D95B54"/>
    <w:rsid w:val="00D95C14"/>
    <w:rsid w:val="00DA3B75"/>
    <w:rsid w:val="00DA5BC0"/>
    <w:rsid w:val="00DB28F4"/>
    <w:rsid w:val="00DC2487"/>
    <w:rsid w:val="00DC3359"/>
    <w:rsid w:val="00DC4945"/>
    <w:rsid w:val="00DD3041"/>
    <w:rsid w:val="00DD6215"/>
    <w:rsid w:val="00DD6E6D"/>
    <w:rsid w:val="00DD6EE2"/>
    <w:rsid w:val="00DD74EE"/>
    <w:rsid w:val="00DD77CA"/>
    <w:rsid w:val="00DE05CC"/>
    <w:rsid w:val="00DF457F"/>
    <w:rsid w:val="00DF51F2"/>
    <w:rsid w:val="00DF5BCC"/>
    <w:rsid w:val="00E00B65"/>
    <w:rsid w:val="00E03124"/>
    <w:rsid w:val="00E04DE1"/>
    <w:rsid w:val="00E06707"/>
    <w:rsid w:val="00E200F6"/>
    <w:rsid w:val="00E22C83"/>
    <w:rsid w:val="00E26D31"/>
    <w:rsid w:val="00E32544"/>
    <w:rsid w:val="00E40F4F"/>
    <w:rsid w:val="00E4462D"/>
    <w:rsid w:val="00E46F1E"/>
    <w:rsid w:val="00E5246C"/>
    <w:rsid w:val="00E56464"/>
    <w:rsid w:val="00E60028"/>
    <w:rsid w:val="00E611C5"/>
    <w:rsid w:val="00E629A3"/>
    <w:rsid w:val="00E632A3"/>
    <w:rsid w:val="00E708A8"/>
    <w:rsid w:val="00E74A0B"/>
    <w:rsid w:val="00E819C1"/>
    <w:rsid w:val="00E81F2A"/>
    <w:rsid w:val="00E8200C"/>
    <w:rsid w:val="00E83D81"/>
    <w:rsid w:val="00E87283"/>
    <w:rsid w:val="00E87D26"/>
    <w:rsid w:val="00E91122"/>
    <w:rsid w:val="00E9120D"/>
    <w:rsid w:val="00E92295"/>
    <w:rsid w:val="00E926CF"/>
    <w:rsid w:val="00EA0A61"/>
    <w:rsid w:val="00EA0A73"/>
    <w:rsid w:val="00EA6C46"/>
    <w:rsid w:val="00EA7644"/>
    <w:rsid w:val="00EC5589"/>
    <w:rsid w:val="00EC5D4E"/>
    <w:rsid w:val="00ED1DBC"/>
    <w:rsid w:val="00ED25A8"/>
    <w:rsid w:val="00ED4C99"/>
    <w:rsid w:val="00ED516E"/>
    <w:rsid w:val="00EE0E21"/>
    <w:rsid w:val="00EF1101"/>
    <w:rsid w:val="00EF42B5"/>
    <w:rsid w:val="00EF4E08"/>
    <w:rsid w:val="00EF6D4D"/>
    <w:rsid w:val="00F001A6"/>
    <w:rsid w:val="00F0067B"/>
    <w:rsid w:val="00F02DD3"/>
    <w:rsid w:val="00F02FC6"/>
    <w:rsid w:val="00F03439"/>
    <w:rsid w:val="00F04FC4"/>
    <w:rsid w:val="00F07AF8"/>
    <w:rsid w:val="00F07D44"/>
    <w:rsid w:val="00F136CF"/>
    <w:rsid w:val="00F1440B"/>
    <w:rsid w:val="00F15720"/>
    <w:rsid w:val="00F21754"/>
    <w:rsid w:val="00F235FD"/>
    <w:rsid w:val="00F313DD"/>
    <w:rsid w:val="00F33AC8"/>
    <w:rsid w:val="00F34414"/>
    <w:rsid w:val="00F353C9"/>
    <w:rsid w:val="00F35C22"/>
    <w:rsid w:val="00F36766"/>
    <w:rsid w:val="00F45145"/>
    <w:rsid w:val="00F45FC1"/>
    <w:rsid w:val="00F46C34"/>
    <w:rsid w:val="00F46D11"/>
    <w:rsid w:val="00F46E50"/>
    <w:rsid w:val="00F51558"/>
    <w:rsid w:val="00F553D6"/>
    <w:rsid w:val="00F57737"/>
    <w:rsid w:val="00F5785E"/>
    <w:rsid w:val="00F60A7E"/>
    <w:rsid w:val="00F61210"/>
    <w:rsid w:val="00F61B78"/>
    <w:rsid w:val="00F61F01"/>
    <w:rsid w:val="00F64C5E"/>
    <w:rsid w:val="00F65483"/>
    <w:rsid w:val="00F6567E"/>
    <w:rsid w:val="00F72E2A"/>
    <w:rsid w:val="00F72EE0"/>
    <w:rsid w:val="00F75771"/>
    <w:rsid w:val="00F77795"/>
    <w:rsid w:val="00F8121C"/>
    <w:rsid w:val="00F81F4C"/>
    <w:rsid w:val="00F842D9"/>
    <w:rsid w:val="00F8523C"/>
    <w:rsid w:val="00F8631D"/>
    <w:rsid w:val="00F91695"/>
    <w:rsid w:val="00F91CDB"/>
    <w:rsid w:val="00F933AB"/>
    <w:rsid w:val="00F9399B"/>
    <w:rsid w:val="00F93A26"/>
    <w:rsid w:val="00F95A3B"/>
    <w:rsid w:val="00FA1AE3"/>
    <w:rsid w:val="00FA7207"/>
    <w:rsid w:val="00FB2363"/>
    <w:rsid w:val="00FB4CF6"/>
    <w:rsid w:val="00FE58D8"/>
    <w:rsid w:val="00FF1636"/>
    <w:rsid w:val="00FF73F8"/>
    <w:rsid w:val="00FF7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3ABB"/>
  <w15:docId w15:val="{400B9B63-E10C-490D-9F58-1EAD2871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64157"/>
    <w:pPr>
      <w:keepNext/>
      <w:spacing w:after="0" w:line="240" w:lineRule="auto"/>
      <w:outlineLvl w:val="0"/>
    </w:pPr>
    <w:rPr>
      <w:rFonts w:ascii="Times New Roman" w:eastAsia="Times New Roman" w:hAnsi="Times New Roman" w:cs="Times New Roman"/>
      <w:b/>
      <w:sz w:val="20"/>
      <w:szCs w:val="24"/>
      <w:lang w:val="x-none" w:eastAsia="x-none"/>
    </w:rPr>
  </w:style>
  <w:style w:type="paragraph" w:styleId="Nagwek3">
    <w:name w:val="heading 3"/>
    <w:basedOn w:val="Normalny"/>
    <w:next w:val="Normalny"/>
    <w:link w:val="Nagwek3Znak"/>
    <w:uiPriority w:val="9"/>
    <w:semiHidden/>
    <w:unhideWhenUsed/>
    <w:qFormat/>
    <w:rsid w:val="004F7A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4F7A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40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4E9A"/>
    <w:pPr>
      <w:ind w:left="720"/>
      <w:contextualSpacing/>
    </w:pPr>
  </w:style>
  <w:style w:type="paragraph" w:styleId="NormalnyWeb">
    <w:name w:val="Normal (Web)"/>
    <w:basedOn w:val="Normalny"/>
    <w:unhideWhenUsed/>
    <w:rsid w:val="006F52A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B64157"/>
    <w:rPr>
      <w:rFonts w:ascii="Times New Roman" w:eastAsia="Times New Roman" w:hAnsi="Times New Roman" w:cs="Times New Roman"/>
      <w:b/>
      <w:sz w:val="20"/>
      <w:szCs w:val="24"/>
      <w:lang w:val="x-none" w:eastAsia="x-none"/>
    </w:rPr>
  </w:style>
  <w:style w:type="character" w:styleId="Pogrubienie">
    <w:name w:val="Strong"/>
    <w:basedOn w:val="Domylnaczcionkaakapitu"/>
    <w:uiPriority w:val="22"/>
    <w:qFormat/>
    <w:rsid w:val="00F72EE0"/>
    <w:rPr>
      <w:b/>
      <w:bCs/>
    </w:rPr>
  </w:style>
  <w:style w:type="character" w:styleId="Hipercze">
    <w:name w:val="Hyperlink"/>
    <w:rsid w:val="0080751F"/>
    <w:rPr>
      <w:color w:val="0000FF"/>
      <w:u w:val="single"/>
    </w:rPr>
  </w:style>
  <w:style w:type="paragraph" w:styleId="Tekstpodstawowy">
    <w:name w:val="Body Text"/>
    <w:basedOn w:val="Normalny"/>
    <w:link w:val="TekstpodstawowyZnak"/>
    <w:rsid w:val="0080751F"/>
    <w:pPr>
      <w:spacing w:after="120" w:line="240" w:lineRule="auto"/>
    </w:pPr>
    <w:rPr>
      <w:rFonts w:ascii="Arial" w:eastAsia="Times New Roman" w:hAnsi="Arial" w:cs="Times New Roman"/>
      <w:sz w:val="24"/>
      <w:szCs w:val="24"/>
      <w:lang w:eastAsia="pl-PL"/>
    </w:rPr>
  </w:style>
  <w:style w:type="character" w:customStyle="1" w:styleId="TekstpodstawowyZnak">
    <w:name w:val="Tekst podstawowy Znak"/>
    <w:basedOn w:val="Domylnaczcionkaakapitu"/>
    <w:link w:val="Tekstpodstawowy"/>
    <w:rsid w:val="0080751F"/>
    <w:rPr>
      <w:rFonts w:ascii="Arial" w:eastAsia="Times New Roman" w:hAnsi="Arial" w:cs="Times New Roman"/>
      <w:sz w:val="24"/>
      <w:szCs w:val="24"/>
      <w:lang w:eastAsia="pl-PL"/>
    </w:rPr>
  </w:style>
  <w:style w:type="paragraph" w:styleId="Bezodstpw">
    <w:name w:val="No Spacing"/>
    <w:uiPriority w:val="1"/>
    <w:qFormat/>
    <w:rsid w:val="005B1D09"/>
    <w:pPr>
      <w:spacing w:after="0" w:line="240" w:lineRule="auto"/>
    </w:pPr>
  </w:style>
  <w:style w:type="paragraph" w:customStyle="1" w:styleId="Default">
    <w:name w:val="Default"/>
    <w:rsid w:val="004539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Normalny"/>
    <w:next w:val="Normalny"/>
    <w:uiPriority w:val="99"/>
    <w:rsid w:val="00E00B65"/>
    <w:pPr>
      <w:autoSpaceDE w:val="0"/>
      <w:autoSpaceDN w:val="0"/>
      <w:adjustRightInd w:val="0"/>
      <w:spacing w:after="0" w:line="240" w:lineRule="auto"/>
    </w:pPr>
    <w:rPr>
      <w:rFonts w:ascii="Arial" w:hAnsi="Arial" w:cs="Arial"/>
      <w:b/>
      <w:bCs/>
      <w:sz w:val="24"/>
      <w:szCs w:val="24"/>
    </w:rPr>
  </w:style>
  <w:style w:type="character" w:styleId="Odwoanieprzypisukocowego">
    <w:name w:val="endnote reference"/>
    <w:semiHidden/>
    <w:rsid w:val="00D02EC8"/>
    <w:rPr>
      <w:vertAlign w:val="superscript"/>
    </w:rPr>
  </w:style>
  <w:style w:type="character" w:customStyle="1" w:styleId="apple-converted-space">
    <w:name w:val="apple-converted-space"/>
    <w:basedOn w:val="Domylnaczcionkaakapitu"/>
    <w:rsid w:val="00731342"/>
  </w:style>
  <w:style w:type="character" w:customStyle="1" w:styleId="Nagwek3Znak">
    <w:name w:val="Nagłówek 3 Znak"/>
    <w:basedOn w:val="Domylnaczcionkaakapitu"/>
    <w:link w:val="Nagwek3"/>
    <w:uiPriority w:val="9"/>
    <w:semiHidden/>
    <w:rsid w:val="004F7AFC"/>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4F7AF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8294">
      <w:bodyDiv w:val="1"/>
      <w:marLeft w:val="240"/>
      <w:marRight w:val="240"/>
      <w:marTop w:val="240"/>
      <w:marBottom w:val="60"/>
      <w:divBdr>
        <w:top w:val="none" w:sz="0" w:space="0" w:color="auto"/>
        <w:left w:val="none" w:sz="0" w:space="0" w:color="auto"/>
        <w:bottom w:val="none" w:sz="0" w:space="0" w:color="auto"/>
        <w:right w:val="none" w:sz="0" w:space="0" w:color="auto"/>
      </w:divBdr>
      <w:divsChild>
        <w:div w:id="310062724">
          <w:marLeft w:val="0"/>
          <w:marRight w:val="0"/>
          <w:marTop w:val="0"/>
          <w:marBottom w:val="0"/>
          <w:divBdr>
            <w:top w:val="none" w:sz="0" w:space="0" w:color="auto"/>
            <w:left w:val="none" w:sz="0" w:space="0" w:color="auto"/>
            <w:bottom w:val="single" w:sz="6" w:space="9" w:color="C8C8C8"/>
            <w:right w:val="none" w:sz="0" w:space="0" w:color="auto"/>
          </w:divBdr>
          <w:divsChild>
            <w:div w:id="3532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5347">
      <w:bodyDiv w:val="1"/>
      <w:marLeft w:val="240"/>
      <w:marRight w:val="240"/>
      <w:marTop w:val="240"/>
      <w:marBottom w:val="60"/>
      <w:divBdr>
        <w:top w:val="none" w:sz="0" w:space="0" w:color="auto"/>
        <w:left w:val="none" w:sz="0" w:space="0" w:color="auto"/>
        <w:bottom w:val="none" w:sz="0" w:space="0" w:color="auto"/>
        <w:right w:val="none" w:sz="0" w:space="0" w:color="auto"/>
      </w:divBdr>
      <w:divsChild>
        <w:div w:id="77947298">
          <w:marLeft w:val="0"/>
          <w:marRight w:val="0"/>
          <w:marTop w:val="0"/>
          <w:marBottom w:val="0"/>
          <w:divBdr>
            <w:top w:val="none" w:sz="0" w:space="0" w:color="auto"/>
            <w:left w:val="none" w:sz="0" w:space="0" w:color="auto"/>
            <w:bottom w:val="single" w:sz="6" w:space="9" w:color="C8C8C8"/>
            <w:right w:val="none" w:sz="0" w:space="0" w:color="auto"/>
          </w:divBdr>
          <w:divsChild>
            <w:div w:id="20092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616">
      <w:bodyDiv w:val="1"/>
      <w:marLeft w:val="240"/>
      <w:marRight w:val="240"/>
      <w:marTop w:val="240"/>
      <w:marBottom w:val="60"/>
      <w:divBdr>
        <w:top w:val="none" w:sz="0" w:space="0" w:color="auto"/>
        <w:left w:val="none" w:sz="0" w:space="0" w:color="auto"/>
        <w:bottom w:val="none" w:sz="0" w:space="0" w:color="auto"/>
        <w:right w:val="none" w:sz="0" w:space="0" w:color="auto"/>
      </w:divBdr>
      <w:divsChild>
        <w:div w:id="999693563">
          <w:marLeft w:val="0"/>
          <w:marRight w:val="0"/>
          <w:marTop w:val="0"/>
          <w:marBottom w:val="0"/>
          <w:divBdr>
            <w:top w:val="none" w:sz="0" w:space="0" w:color="auto"/>
            <w:left w:val="none" w:sz="0" w:space="0" w:color="auto"/>
            <w:bottom w:val="single" w:sz="6" w:space="9" w:color="C8C8C8"/>
            <w:right w:val="none" w:sz="0" w:space="0" w:color="auto"/>
          </w:divBdr>
          <w:divsChild>
            <w:div w:id="2073574359">
              <w:marLeft w:val="0"/>
              <w:marRight w:val="0"/>
              <w:marTop w:val="0"/>
              <w:marBottom w:val="0"/>
              <w:divBdr>
                <w:top w:val="none" w:sz="0" w:space="0" w:color="auto"/>
                <w:left w:val="none" w:sz="0" w:space="0" w:color="auto"/>
                <w:bottom w:val="none" w:sz="0" w:space="0" w:color="auto"/>
                <w:right w:val="none" w:sz="0" w:space="0" w:color="auto"/>
              </w:divBdr>
              <w:divsChild>
                <w:div w:id="188529072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s.wz.uw.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rs.wz.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8C72-58C3-4F42-8CDC-5C8BA8E0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24187</Words>
  <Characters>145124</Characters>
  <Application>Microsoft Office Word</Application>
  <DocSecurity>0</DocSecurity>
  <Lines>1209</Lines>
  <Paragraphs>337</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168974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VDanilczuk</dc:creator>
  <cp:lastModifiedBy>Katarzyna Łuczak</cp:lastModifiedBy>
  <cp:revision>2</cp:revision>
  <cp:lastPrinted>2021-04-08T11:32:00Z</cp:lastPrinted>
  <dcterms:created xsi:type="dcterms:W3CDTF">2025-04-01T13:20:00Z</dcterms:created>
  <dcterms:modified xsi:type="dcterms:W3CDTF">2025-04-01T13:20:00Z</dcterms:modified>
</cp:coreProperties>
</file>