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5B65" w14:textId="77777777" w:rsidR="00E3481E" w:rsidRPr="00DD13D0" w:rsidRDefault="009F2A21" w:rsidP="000A19CB">
      <w:pPr>
        <w:pStyle w:val="Nagwek4"/>
        <w:spacing w:before="0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Semestr 1</w:t>
      </w:r>
    </w:p>
    <w:tbl>
      <w:tblPr>
        <w:tblW w:w="48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52"/>
        <w:gridCol w:w="852"/>
        <w:gridCol w:w="851"/>
        <w:gridCol w:w="851"/>
        <w:gridCol w:w="851"/>
        <w:gridCol w:w="851"/>
        <w:gridCol w:w="1555"/>
      </w:tblGrid>
      <w:tr w:rsidR="008600D4" w:rsidRPr="00DD13D0" w14:paraId="5A9C3348" w14:textId="77777777" w:rsidTr="003D1112">
        <w:trPr>
          <w:trHeight w:val="1682"/>
        </w:trPr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DD895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6A8A06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3DBD02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88AB61" w14:textId="101BEB47" w:rsidR="008600D4" w:rsidRPr="00DD13D0" w:rsidRDefault="002B0C8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235DCF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D2C988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B8839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9D3236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2B0C87" w:rsidRPr="00DD13D0" w14:paraId="546478DD" w14:textId="77777777" w:rsidTr="003D1112">
        <w:trPr>
          <w:trHeight w:val="402"/>
        </w:trPr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60686" w14:textId="03C4784C" w:rsidR="002B0C87" w:rsidRPr="002B0C87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ogólnouniwersyteckie humanistyczne*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3984" w14:textId="07E6B2CB" w:rsidR="002B0C87" w:rsidRPr="00DD13D0" w:rsidRDefault="003D1112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5A18" w14:textId="77777777" w:rsidR="002B0C87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F5BB" w14:textId="77777777" w:rsidR="002B0C87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C474" w14:textId="77777777" w:rsidR="002B0C87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4E7D" w14:textId="6076C1DC" w:rsidR="002B0C87" w:rsidRPr="00DD13D0" w:rsidRDefault="003D1112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DBAA" w14:textId="36DC3F3D" w:rsidR="002B0C87" w:rsidRPr="00DD13D0" w:rsidRDefault="003D1112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E2D3" w14:textId="2217CAD6" w:rsidR="002B0C87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386F36A1" w14:textId="77777777" w:rsidTr="003D1112">
        <w:trPr>
          <w:trHeight w:val="402"/>
        </w:trPr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90F08" w14:textId="11C0E6FA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 xml:space="preserve">Umiejętności społeczne i </w:t>
            </w:r>
            <w:proofErr w:type="spellStart"/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przedsięb</w:t>
            </w:r>
            <w:proofErr w:type="spellEnd"/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 finansisty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A150" w14:textId="248EC525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5A20" w14:textId="460E1029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2BDB" w14:textId="10560AAD" w:rsidR="00A37686" w:rsidRPr="00DD13D0" w:rsidRDefault="009D225C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4D2B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57F2" w14:textId="321C2EAA" w:rsidR="00A37686" w:rsidRPr="00DD13D0" w:rsidRDefault="003D1112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92EB" w14:textId="4347067A" w:rsidR="00A37686" w:rsidRPr="00DD13D0" w:rsidRDefault="003D1112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F718" w14:textId="1913D5A9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59364A80" w14:textId="77777777" w:rsidTr="003D1112">
        <w:trPr>
          <w:trHeight w:val="312"/>
        </w:trPr>
        <w:tc>
          <w:tcPr>
            <w:tcW w:w="1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10700" w14:textId="788F77BC" w:rsidR="00A37686" w:rsidRPr="00DD13D0" w:rsidRDefault="003D1112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3D1112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Podatki dochodowe i kosztowe w gospodarce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654F5" w14:textId="49652A83" w:rsidR="00A37686" w:rsidRPr="00DD13D0" w:rsidRDefault="009D225C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5F932" w14:textId="38B4DB24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9D225C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5C3DC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7C0D1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CC900" w14:textId="21697965" w:rsidR="00A37686" w:rsidRPr="00DD13D0" w:rsidRDefault="003D1112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57080" w14:textId="4776D002" w:rsidR="00A37686" w:rsidRPr="00DD13D0" w:rsidRDefault="003D1112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99859" w14:textId="291D9C53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A37686" w:rsidRPr="00DD13D0" w14:paraId="438AFA52" w14:textId="77777777" w:rsidTr="003D1112">
        <w:trPr>
          <w:trHeight w:val="386"/>
        </w:trPr>
        <w:tc>
          <w:tcPr>
            <w:tcW w:w="1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4E4DF" w14:textId="56A32035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Sprawozdawczość finansowa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D06B9" w14:textId="2AF4B28C" w:rsidR="00A37686" w:rsidRPr="00DD13D0" w:rsidRDefault="009D225C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79429" w14:textId="135AE896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9D225C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BE87F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336C9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9B760" w14:textId="76EB045C" w:rsidR="00A37686" w:rsidRPr="00DD13D0" w:rsidRDefault="003D1112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FF028" w14:textId="60B2525A" w:rsidR="00A37686" w:rsidRPr="00DD13D0" w:rsidRDefault="003D1112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D05F8" w14:textId="10B363A2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A37686" w:rsidRPr="00DD13D0" w14:paraId="57023549" w14:textId="77777777" w:rsidTr="003D1112">
        <w:trPr>
          <w:trHeight w:val="312"/>
        </w:trPr>
        <w:tc>
          <w:tcPr>
            <w:tcW w:w="1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2061D" w14:textId="73B3E64A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Zaawansowane finanse cyfrowe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156B5" w14:textId="4CB786DB" w:rsidR="00A37686" w:rsidRPr="00DD13D0" w:rsidRDefault="009D225C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8453B" w14:textId="174F7CC5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9D225C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4BC5B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AB351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E167A" w14:textId="4880C845" w:rsidR="00A37686" w:rsidRPr="00DD13D0" w:rsidRDefault="003D1112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45D71" w14:textId="21535B9D" w:rsidR="00A37686" w:rsidRPr="00DD13D0" w:rsidRDefault="003D1112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165FC" w14:textId="371DA9C8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3BA8B18A" w14:textId="77777777" w:rsidTr="003D1112">
        <w:trPr>
          <w:trHeight w:val="386"/>
        </w:trPr>
        <w:tc>
          <w:tcPr>
            <w:tcW w:w="1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308F7" w14:textId="7EDBADE5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Inwestycje finansowe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B9E3B" w14:textId="3377A918" w:rsidR="00A37686" w:rsidRPr="00DD13D0" w:rsidRDefault="009D225C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279B" w14:textId="51A04B99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9D225C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4DFC" w14:textId="14D61633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A8CDF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B1611" w14:textId="1E21DB34" w:rsidR="00A37686" w:rsidRPr="00DD13D0" w:rsidRDefault="003D1112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CB9C7" w14:textId="2EA91D77" w:rsidR="00A37686" w:rsidRPr="00DD13D0" w:rsidRDefault="003D1112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012AA" w14:textId="4D01FFF0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3D1112" w:rsidRPr="00DD13D0" w14:paraId="45D7C323" w14:textId="77777777" w:rsidTr="003D1112">
        <w:trPr>
          <w:trHeight w:val="386"/>
        </w:trPr>
        <w:tc>
          <w:tcPr>
            <w:tcW w:w="1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70F22" w14:textId="3FE76D80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3D1112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 xml:space="preserve">Prawo gospodarcze i cywilne w </w:t>
            </w:r>
            <w:proofErr w:type="spellStart"/>
            <w:r w:rsidRPr="003D1112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FiR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C4FD5" w14:textId="758E587A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F9F55" w14:textId="70E54876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04A96" w14:textId="2719D8B8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A13A3" w14:textId="77777777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0486E" w14:textId="0AE32589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7734F" w14:textId="1C5FCD4E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F853F" w14:textId="5471A5F0" w:rsidR="003D1112" w:rsidRPr="00DD13D0" w:rsidRDefault="00970F5B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3D1112" w:rsidRPr="00DD13D0" w14:paraId="2785AEB3" w14:textId="77777777" w:rsidTr="003D1112">
        <w:trPr>
          <w:trHeight w:val="498"/>
        </w:trPr>
        <w:tc>
          <w:tcPr>
            <w:tcW w:w="1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3DEFC" w14:textId="2C67412D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3D1112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Zarządzanie procesami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E4A5A" w14:textId="013DC6FC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7529B" w14:textId="2E50AED0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90470" w14:textId="6A61D72E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C078A" w14:textId="77777777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A2495" w14:textId="406E0938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97BAF" w14:textId="2253F4B7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AC21D" w14:textId="1661E666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3D1112" w:rsidRPr="00DD13D0" w14:paraId="2D53A525" w14:textId="77777777" w:rsidTr="003D1112">
        <w:trPr>
          <w:trHeight w:val="312"/>
        </w:trPr>
        <w:tc>
          <w:tcPr>
            <w:tcW w:w="1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BCC8A" w14:textId="201B4A0C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 do wyboru**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296DC" w14:textId="3A076759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24FC4" w14:textId="39BC3E46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ABD83" w14:textId="1108629F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523FA" w14:textId="77777777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22269" w14:textId="248D824A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D0089" w14:textId="61DAFC58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A4270" w14:textId="44D0A175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3D1112" w:rsidRPr="00DD13D0" w14:paraId="779D5D9C" w14:textId="77777777" w:rsidTr="003D1112">
        <w:trPr>
          <w:trHeight w:val="312"/>
        </w:trPr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94886" w14:textId="4D8F1560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FF70D" w14:textId="6E9E73B8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5744F" w14:textId="1C66B4CE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BB239" w14:textId="145E2854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0FF09" w14:textId="77777777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4DD4E" w14:textId="7C459D0B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278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AB56E" w14:textId="3BBF5678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F0A5D" w14:textId="77777777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</w:tr>
    </w:tbl>
    <w:p w14:paraId="35CFD94D" w14:textId="3F0C436F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  <w:r w:rsidR="007B38EC">
        <w:rPr>
          <w:rFonts w:asciiTheme="majorHAnsi" w:hAnsiTheme="majorHAnsi"/>
          <w:sz w:val="20"/>
          <w:szCs w:val="20"/>
        </w:rPr>
        <w:t>2</w:t>
      </w:r>
      <w:r w:rsidR="003D1112">
        <w:rPr>
          <w:rFonts w:asciiTheme="majorHAnsi" w:hAnsiTheme="majorHAnsi"/>
          <w:sz w:val="20"/>
          <w:szCs w:val="20"/>
        </w:rPr>
        <w:t>78</w:t>
      </w:r>
    </w:p>
    <w:p w14:paraId="01D031B3" w14:textId="342046E5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>Łączna liczba punktów ECTS:</w:t>
      </w:r>
      <w:r w:rsidR="00A26A84">
        <w:rPr>
          <w:rFonts w:asciiTheme="majorHAnsi" w:hAnsiTheme="majorHAnsi"/>
          <w:sz w:val="20"/>
          <w:szCs w:val="20"/>
        </w:rPr>
        <w:t xml:space="preserve"> </w:t>
      </w:r>
      <w:r w:rsidR="00A37686">
        <w:rPr>
          <w:rFonts w:asciiTheme="majorHAnsi" w:hAnsiTheme="majorHAnsi"/>
          <w:sz w:val="20"/>
          <w:szCs w:val="20"/>
        </w:rPr>
        <w:t>30</w:t>
      </w:r>
      <w:r w:rsidR="00A26A84">
        <w:rPr>
          <w:rFonts w:asciiTheme="majorHAnsi" w:hAnsiTheme="majorHAnsi"/>
          <w:sz w:val="20"/>
          <w:szCs w:val="20"/>
        </w:rPr>
        <w:t>,</w:t>
      </w:r>
      <w:r w:rsidR="00A37686">
        <w:rPr>
          <w:rFonts w:asciiTheme="majorHAnsi" w:hAnsiTheme="majorHAnsi"/>
          <w:sz w:val="20"/>
          <w:szCs w:val="20"/>
        </w:rPr>
        <w:t>0</w:t>
      </w:r>
    </w:p>
    <w:p w14:paraId="24794FFE" w14:textId="0363D6C0" w:rsidR="00BE7954" w:rsidRDefault="00BE7954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lang w:eastAsia="pl-PL"/>
        </w:rPr>
        <w:t>*</w:t>
      </w:r>
      <w:r w:rsidRPr="00DD13D0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semestrów studiów, włącznie z punktami ECTS dla przedmiotów ogólnouniwersyteckich</w:t>
      </w:r>
    </w:p>
    <w:p w14:paraId="48581D6D" w14:textId="288512F7" w:rsidR="00A35745" w:rsidRPr="00DD13D0" w:rsidRDefault="00A35745" w:rsidP="00BE7954">
      <w:pPr>
        <w:rPr>
          <w:lang w:eastAsia="pl-PL"/>
        </w:rPr>
      </w:pPr>
      <w:r>
        <w:rPr>
          <w:rFonts w:eastAsia="Arial" w:cstheme="minorHAnsi"/>
          <w:sz w:val="18"/>
          <w:szCs w:val="18"/>
        </w:rPr>
        <w:t xml:space="preserve">**Do wyboru 3 z </w:t>
      </w:r>
      <w:r w:rsidR="002B0C87">
        <w:rPr>
          <w:rFonts w:eastAsia="Arial" w:cstheme="minorHAnsi"/>
          <w:sz w:val="18"/>
          <w:szCs w:val="18"/>
        </w:rPr>
        <w:t>8</w:t>
      </w:r>
      <w:r>
        <w:rPr>
          <w:rFonts w:eastAsia="Arial" w:cstheme="minorHAnsi"/>
          <w:sz w:val="18"/>
          <w:szCs w:val="18"/>
        </w:rPr>
        <w:t xml:space="preserve"> przedmiotów kierunkowych</w:t>
      </w:r>
    </w:p>
    <w:p w14:paraId="2B0F4186" w14:textId="77777777" w:rsidR="00E3481E" w:rsidRPr="00DD13D0" w:rsidRDefault="00E3481E" w:rsidP="00E3481E">
      <w:pPr>
        <w:pStyle w:val="Nagwek4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Semestr 2</w:t>
      </w:r>
    </w:p>
    <w:tbl>
      <w:tblPr>
        <w:tblW w:w="48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9"/>
        <w:gridCol w:w="700"/>
        <w:gridCol w:w="702"/>
        <w:gridCol w:w="701"/>
        <w:gridCol w:w="703"/>
        <w:gridCol w:w="701"/>
        <w:gridCol w:w="703"/>
        <w:gridCol w:w="1090"/>
      </w:tblGrid>
      <w:tr w:rsidR="009F2B37" w:rsidRPr="00DD13D0" w14:paraId="3754D288" w14:textId="77777777" w:rsidTr="004D6B4F">
        <w:trPr>
          <w:trHeight w:val="1385"/>
        </w:trPr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16C94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BF2B6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F0ECC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B78CE4" w14:textId="3797B57A" w:rsidR="008600D4" w:rsidRPr="00DD13D0" w:rsidRDefault="002B0C8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A4EC82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11FD5C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F5B6FA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79739A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9F2B37" w:rsidRPr="00DD13D0" w14:paraId="50E26B4A" w14:textId="77777777" w:rsidTr="003D1112">
        <w:trPr>
          <w:trHeight w:val="380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D8159" w14:textId="5935F547" w:rsidR="008600D4" w:rsidRPr="00DD13D0" w:rsidRDefault="009F2B3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ogólnouniwersyteckie humanistyczne*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81A49" w14:textId="1F5CE3E3" w:rsidR="008600D4" w:rsidRPr="00DD13D0" w:rsidRDefault="003D1112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52C07" w14:textId="6F298B2B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6C349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EB0F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6FD44" w14:textId="4F0A76D2" w:rsidR="008600D4" w:rsidRPr="00DD13D0" w:rsidRDefault="003D1112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4B656" w14:textId="57D611A9" w:rsidR="008600D4" w:rsidRPr="00DD13D0" w:rsidRDefault="009F2B3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</w:t>
            </w:r>
            <w:r w:rsidR="003D1112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3C5A7" w14:textId="4494722B" w:rsidR="008600D4" w:rsidRPr="00DD13D0" w:rsidRDefault="009F2B3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D13D0" w14:paraId="13E123CE" w14:textId="77777777" w:rsidTr="004D6B4F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AC4A3" w14:textId="7901EDDF" w:rsidR="008600D4" w:rsidRPr="00DD13D0" w:rsidRDefault="009F2B3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Zaawansowane zarządzanie finansami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65104" w14:textId="404AF66B" w:rsidR="008600D4" w:rsidRPr="00DD13D0" w:rsidRDefault="00652E4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F024F" w14:textId="7D6C4A14" w:rsidR="008600D4" w:rsidRPr="00DD13D0" w:rsidRDefault="00652E4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87447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1B0FE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FDB03" w14:textId="624A2109" w:rsidR="008600D4" w:rsidRPr="00DD13D0" w:rsidRDefault="003D1112" w:rsidP="00A26A8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E2D55" w14:textId="4DBDD27C" w:rsidR="008600D4" w:rsidRPr="00DD13D0" w:rsidRDefault="009F2B3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DE89A" w14:textId="72D40E47" w:rsidR="008600D4" w:rsidRPr="00DD13D0" w:rsidRDefault="00B738C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9F2B37" w:rsidRPr="00DD13D0" w14:paraId="2844B3CE" w14:textId="77777777" w:rsidTr="004D6B4F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750BB" w14:textId="699FE3A0" w:rsidR="008600D4" w:rsidRPr="00DD13D0" w:rsidRDefault="003D1112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3D1112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Mechanizmy podatkowe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0E6EE" w14:textId="1968A190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81FDC" w14:textId="7A25DBA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B2E3D" w14:textId="45D0CE38" w:rsidR="008600D4" w:rsidRPr="00DD13D0" w:rsidRDefault="003D1112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9A28A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D73CE" w14:textId="13591172" w:rsidR="008600D4" w:rsidRPr="00DD13D0" w:rsidRDefault="003D1112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8C05C" w14:textId="7684220B" w:rsidR="008600D4" w:rsidRPr="00DD13D0" w:rsidRDefault="003D1112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83DB8" w14:textId="58245563" w:rsidR="008600D4" w:rsidRPr="00DD13D0" w:rsidRDefault="00970F5B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D13D0" w14:paraId="64E37B0E" w14:textId="77777777" w:rsidTr="004D6B4F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2B841" w14:textId="0F6C2DE7" w:rsidR="008600D4" w:rsidRPr="00DD13D0" w:rsidRDefault="003D1112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3D1112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Procesy w funkcji podatkowej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38E52" w14:textId="5ED5D118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7D19A" w14:textId="6410428C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0FDC6" w14:textId="1099D26A" w:rsidR="008600D4" w:rsidRPr="00DD13D0" w:rsidRDefault="003D1112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48672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6A472" w14:textId="048D6216" w:rsidR="008600D4" w:rsidRPr="00DD13D0" w:rsidRDefault="003D1112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5B769" w14:textId="7829E4C7" w:rsidR="008600D4" w:rsidRPr="00DD13D0" w:rsidRDefault="003D1112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A296A" w14:textId="277A4C33" w:rsidR="008600D4" w:rsidRPr="00DD13D0" w:rsidRDefault="00B738C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D13D0" w14:paraId="3E498207" w14:textId="77777777" w:rsidTr="004D6B4F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DC63D" w14:textId="25C94851" w:rsidR="00DD13D0" w:rsidRPr="00DD13D0" w:rsidRDefault="003D1112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3D1112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Zobowiązania podatkowe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AF718" w14:textId="2A609387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5FA89" w14:textId="5F06FFA4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910B0" w14:textId="2455259D" w:rsidR="00DD13D0" w:rsidRPr="00DD13D0" w:rsidRDefault="003D1112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2359C" w14:textId="77777777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F7D4F" w14:textId="6360940A" w:rsidR="00DD13D0" w:rsidRPr="00DD13D0" w:rsidRDefault="003D1112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71F28" w14:textId="7190B0AE" w:rsidR="00DD13D0" w:rsidRPr="00DD13D0" w:rsidRDefault="003D1112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32B1B" w14:textId="6A6A31F6" w:rsidR="00DD13D0" w:rsidRPr="00DD13D0" w:rsidRDefault="00B738C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D13D0" w14:paraId="7C814933" w14:textId="77777777" w:rsidTr="004D6B4F">
        <w:trPr>
          <w:trHeight w:val="370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4C718" w14:textId="788C6B04" w:rsidR="008600D4" w:rsidRPr="00DD13D0" w:rsidRDefault="003D1112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3D1112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Granice autonomii prawa podatkowego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692A0" w14:textId="0DC08488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3D2BA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7F1CE" w14:textId="1B254A1B" w:rsidR="008600D4" w:rsidRPr="00DD13D0" w:rsidRDefault="003D1112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42336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78B03" w14:textId="51A0713F" w:rsidR="008600D4" w:rsidRPr="00DD13D0" w:rsidRDefault="003D1112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8A2B5" w14:textId="0098B9F1" w:rsidR="008600D4" w:rsidRPr="00DD13D0" w:rsidRDefault="003D1112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6CE33" w14:textId="070B8C74" w:rsidR="008600D4" w:rsidRPr="00DD13D0" w:rsidRDefault="00B738C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D13D0" w14:paraId="4F4FE603" w14:textId="77777777" w:rsidTr="004D6B4F">
        <w:trPr>
          <w:trHeight w:val="312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21F18" w14:textId="2F678847" w:rsidR="008600D4" w:rsidRPr="00DD13D0" w:rsidRDefault="003D1112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3D1112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Ubezpieczenia społeczne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F8F0C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F8318" w14:textId="79690B75" w:rsidR="008600D4" w:rsidRPr="00DD13D0" w:rsidRDefault="008600D4" w:rsidP="00DD13D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51159" w14:textId="0B8370D8" w:rsidR="008600D4" w:rsidRPr="00DD13D0" w:rsidRDefault="003D1112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7772C" w14:textId="446A90DB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3A5EF" w14:textId="1DB6E8CF" w:rsidR="008600D4" w:rsidRPr="00DD13D0" w:rsidRDefault="003D1112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DF79A" w14:textId="4C8CB44F" w:rsidR="008600D4" w:rsidRPr="00DD13D0" w:rsidRDefault="003D1112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0A112" w14:textId="625E6657" w:rsidR="008600D4" w:rsidRPr="00DD13D0" w:rsidRDefault="00B738C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D13D0" w14:paraId="53CDB905" w14:textId="77777777" w:rsidTr="004D6B4F">
        <w:trPr>
          <w:trHeight w:val="430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9564E" w14:textId="607A7F75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 - warsztat badawczy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0CA32" w14:textId="52254696" w:rsidR="009F2B37" w:rsidRPr="00DD13D0" w:rsidRDefault="00652E4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9D488" w14:textId="4BDAF44D" w:rsidR="009F2B37" w:rsidRPr="00DD13D0" w:rsidRDefault="009F2B37" w:rsidP="000A19C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B1C42" w14:textId="77777777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7C1F4" w14:textId="77777777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88D67" w14:textId="706D19CA" w:rsidR="009F2B37" w:rsidRPr="00DD13D0" w:rsidRDefault="003D1112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56123" w14:textId="4C43605A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C68D0" w14:textId="59ED66C7" w:rsidR="009F2B37" w:rsidRPr="00DD13D0" w:rsidRDefault="00B738C5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9F2B37" w:rsidRPr="00DD13D0" w14:paraId="764E1A61" w14:textId="77777777" w:rsidTr="009F2B37">
        <w:trPr>
          <w:trHeight w:val="308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46E58" w14:textId="16469D4B" w:rsidR="00DD13D0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 magisterskie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9F22D" w14:textId="14AEFFAD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C5169" w14:textId="3A203579" w:rsidR="00DD13D0" w:rsidRPr="00DD13D0" w:rsidRDefault="00DD13D0" w:rsidP="000A19C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BF14E" w14:textId="256E3134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4EDBE" w14:textId="03F6B156" w:rsidR="00DD13D0" w:rsidRPr="00DD13D0" w:rsidRDefault="00237108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1528A" w14:textId="5B3A60A3" w:rsidR="00DD13D0" w:rsidRPr="00DD13D0" w:rsidRDefault="003D1112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83AAC" w14:textId="4FD43A0E" w:rsidR="00DD13D0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F975A" w14:textId="181B5D12" w:rsidR="00DD13D0" w:rsidRPr="00DD13D0" w:rsidRDefault="00B738C5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9F2B37" w:rsidRPr="00DD13D0" w14:paraId="2F2C5A65" w14:textId="77777777" w:rsidTr="004D6B4F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78B54" w14:textId="10C03405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 do wyboru w języku angielskim**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8C5EB" w14:textId="0A2334FC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AF3F" w14:textId="3AD252CF" w:rsidR="009F2B37" w:rsidRPr="00DD13D0" w:rsidRDefault="00970F5B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8ECCA" w14:textId="77777777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0C040" w14:textId="77777777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C19EF" w14:textId="5E20447C" w:rsidR="009F2B37" w:rsidRPr="00DD13D0" w:rsidRDefault="003D1112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BD8FE" w14:textId="4CD1FAF8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042B8" w14:textId="12CEED82" w:rsidR="009F2B37" w:rsidRPr="00DD13D0" w:rsidRDefault="00B738C5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D13D0" w14:paraId="307C6BE9" w14:textId="77777777" w:rsidTr="004D6B4F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235C" w14:textId="77777777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56940" w14:textId="782B240E" w:rsidR="00DD13D0" w:rsidRPr="00DD13D0" w:rsidRDefault="00970F5B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37426" w14:textId="3F5A789C" w:rsidR="00DD13D0" w:rsidRPr="00DD13D0" w:rsidRDefault="00237108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4</w:t>
            </w:r>
            <w:r w:rsidR="00970F5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9C9D" w14:textId="4313D266" w:rsidR="00DD13D0" w:rsidRPr="00DD13D0" w:rsidRDefault="008A3D5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3D111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FF76" w14:textId="0DAE14A7" w:rsidR="00DD13D0" w:rsidRPr="00DD13D0" w:rsidRDefault="00237108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C3632" w14:textId="5B00E47A" w:rsidR="00DD13D0" w:rsidRPr="00DD13D0" w:rsidRDefault="008A3D5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</w:t>
            </w:r>
            <w:r w:rsidR="003D1112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467D4" w14:textId="0E3BA391" w:rsidR="00DD13D0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1A44" w14:textId="77777777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312E0C6" w14:textId="6F413CAB" w:rsidR="00BE7954" w:rsidRDefault="00BE7954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lang w:eastAsia="pl-PL"/>
        </w:rPr>
        <w:lastRenderedPageBreak/>
        <w:t>*</w:t>
      </w:r>
      <w:r w:rsidRPr="00DD13D0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 semestrów studiów, włącznie z punktami ECTS dla przedmiotów ogólnouniwersyteckich</w:t>
      </w:r>
    </w:p>
    <w:p w14:paraId="34C153AC" w14:textId="61F71BF5" w:rsidR="00A35745" w:rsidRPr="00A35745" w:rsidRDefault="00A35745" w:rsidP="00A35745">
      <w:pPr>
        <w:rPr>
          <w:lang w:eastAsia="pl-PL"/>
        </w:rPr>
      </w:pPr>
      <w:r>
        <w:rPr>
          <w:rFonts w:eastAsia="Arial" w:cstheme="minorHAnsi"/>
          <w:sz w:val="18"/>
          <w:szCs w:val="18"/>
        </w:rPr>
        <w:t>** Do wyboru 2 z 4 przedmiotów kierunkowych</w:t>
      </w:r>
      <w:r w:rsidR="005C2E44">
        <w:rPr>
          <w:rFonts w:eastAsia="Arial" w:cstheme="minorHAnsi"/>
          <w:sz w:val="18"/>
          <w:szCs w:val="18"/>
        </w:rPr>
        <w:t xml:space="preserve"> w języku angielskim</w:t>
      </w:r>
    </w:p>
    <w:p w14:paraId="30448EE1" w14:textId="355125C1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  <w:r w:rsidR="007B38EC">
        <w:rPr>
          <w:rFonts w:asciiTheme="majorHAnsi" w:hAnsiTheme="majorHAnsi"/>
          <w:sz w:val="20"/>
          <w:szCs w:val="20"/>
        </w:rPr>
        <w:t>2</w:t>
      </w:r>
      <w:r w:rsidR="00A47AB4">
        <w:rPr>
          <w:rFonts w:asciiTheme="majorHAnsi" w:hAnsiTheme="majorHAnsi"/>
          <w:sz w:val="20"/>
          <w:szCs w:val="20"/>
        </w:rPr>
        <w:t>70</w:t>
      </w:r>
    </w:p>
    <w:p w14:paraId="512A2148" w14:textId="2AA5165F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punktów ECTS: </w:t>
      </w:r>
      <w:r w:rsidR="004D242D">
        <w:rPr>
          <w:rFonts w:asciiTheme="majorHAnsi" w:hAnsiTheme="majorHAnsi"/>
          <w:sz w:val="20"/>
          <w:szCs w:val="20"/>
        </w:rPr>
        <w:t>3</w:t>
      </w:r>
      <w:r w:rsidR="00A37686">
        <w:rPr>
          <w:rFonts w:asciiTheme="majorHAnsi" w:hAnsiTheme="majorHAnsi"/>
          <w:sz w:val="20"/>
          <w:szCs w:val="20"/>
        </w:rPr>
        <w:t>0,0</w:t>
      </w:r>
    </w:p>
    <w:p w14:paraId="6B772542" w14:textId="77777777" w:rsidR="00E3481E" w:rsidRPr="00DD13D0" w:rsidRDefault="00E3481E" w:rsidP="00E3481E">
      <w:pPr>
        <w:pStyle w:val="Nagwek4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Semestr 3</w:t>
      </w:r>
    </w:p>
    <w:tbl>
      <w:tblPr>
        <w:tblW w:w="48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5"/>
        <w:gridCol w:w="883"/>
        <w:gridCol w:w="883"/>
        <w:gridCol w:w="883"/>
        <w:gridCol w:w="883"/>
        <w:gridCol w:w="883"/>
        <w:gridCol w:w="883"/>
        <w:gridCol w:w="1276"/>
      </w:tblGrid>
      <w:tr w:rsidR="008600D4" w:rsidRPr="00DD13D0" w14:paraId="7F26EA2F" w14:textId="77777777" w:rsidTr="009F2B37">
        <w:trPr>
          <w:trHeight w:val="1851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5075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647F88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7D54E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2E18B9" w14:textId="6BF6D134" w:rsidR="008600D4" w:rsidRPr="00DD13D0" w:rsidRDefault="002B0C8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775B0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EB217C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85CE0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3D991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A37686" w:rsidRPr="00DD13D0" w14:paraId="552C6776" w14:textId="77777777" w:rsidTr="009F2B37">
        <w:trPr>
          <w:trHeight w:val="468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1C3B9" w14:textId="59DAD739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ogólnouniwersyteckie humanistyczne*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5A63" w14:textId="73055AB6" w:rsidR="00A37686" w:rsidRPr="00DD13D0" w:rsidRDefault="003D1112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5B10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3926" w14:textId="77777777" w:rsidR="00A37686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3375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E261" w14:textId="76D8CB2C" w:rsidR="00A37686" w:rsidRPr="00DD13D0" w:rsidRDefault="003D1112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52AC" w14:textId="6B5DD733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4323" w14:textId="19802C89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3D1112" w:rsidRPr="00DD13D0" w14:paraId="6E51FF1F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4ACAD" w14:textId="7E03065A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3D1112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Międzynarodowe i unijne prawo podatkowe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13CFE" w14:textId="744A6B65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DB570" w14:textId="4C6FB39D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6695F" w14:textId="0CD018E6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539B4" w14:textId="77777777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38037" w14:textId="291B6954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4CFE6" w14:textId="5F266626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87734" w14:textId="024842D7" w:rsidR="003D1112" w:rsidRPr="00DD13D0" w:rsidRDefault="00970F5B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3D1112" w:rsidRPr="00DD13D0" w14:paraId="7ACA57B1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6B0DE" w14:textId="6256EC6A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3D1112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Postępowanie podatkowe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C282F" w14:textId="31FDECB0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E96E0" w14:textId="6606E7F7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ED656" w14:textId="756FB00F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1553F" w14:textId="77777777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0079D" w14:textId="0EFACFAC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1D49E" w14:textId="597F660B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6647F" w14:textId="06595BFB" w:rsidR="003D1112" w:rsidRPr="00DD13D0" w:rsidRDefault="00970F5B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3D1112" w:rsidRPr="00DD13D0" w14:paraId="190622E9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5446B" w14:textId="757B4DAA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3D1112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Warsztaty z podatków dochodowych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E95F5" w14:textId="2F671953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BD716" w14:textId="00CF651F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71CDE" w14:textId="1D783F82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B3B21" w14:textId="77777777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82998" w14:textId="0D87E38B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21E7A" w14:textId="067FFB4F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7F31B" w14:textId="069D2D6F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3D1112" w:rsidRPr="00DD13D0" w14:paraId="7A0CC218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D6E19" w14:textId="25B9463E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3D1112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Warsztaty z podatków obrotowych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59212" w14:textId="77777777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17FFA" w14:textId="77777777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75F94" w14:textId="6BB1E8A6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AA5BB" w14:textId="1865C7F8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4BF2B" w14:textId="3E4DF82A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57207" w14:textId="761364AF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45FD2" w14:textId="56E4A8F4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3D1112" w:rsidRPr="00DD13D0" w14:paraId="514C92E9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F8E83" w14:textId="07198E4D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3D1112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Warsztaty z podatków majątkowych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ADD6E" w14:textId="4DD6720C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D9463" w14:textId="77777777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2621F" w14:textId="6BCCE5DC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B1608" w14:textId="77777777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8F16B" w14:textId="4D98E552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630CC" w14:textId="6DB1543E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AC4CC" w14:textId="1D328A3C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3D1112" w:rsidRPr="00DD13D0" w14:paraId="13287EDB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CD575" w14:textId="4B634739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3D1112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Przygotowanie do egzaminu na doradcę podatkowego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590B1" w14:textId="6BFB76C7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CB011" w14:textId="147BC9DA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B5DE3" w14:textId="3F9AEABE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D7B8C" w14:textId="2B5D3C61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97889" w14:textId="57AC7520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979B6" w14:textId="77B63050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EF7E2" w14:textId="36EDE15C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3D1112" w:rsidRPr="00DD13D0" w14:paraId="63C5555C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D75BC" w14:textId="706DF8A5" w:rsidR="003D1112" w:rsidRPr="009F2B37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 magisterskie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A99B7" w14:textId="77777777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7FB64" w14:textId="68D359C5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3F31C" w14:textId="77777777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25377" w14:textId="01C225A3" w:rsidR="003D1112" w:rsidRPr="00DD13D0" w:rsidRDefault="00237108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8AAFC" w14:textId="0391EC1D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46C92" w14:textId="0B2A7142" w:rsidR="003D1112" w:rsidRPr="00DD13D0" w:rsidRDefault="00A47AB4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613E0" w14:textId="29199BC9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3D1112" w:rsidRPr="00DD13D0" w14:paraId="67624D0C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A6D3D" w14:textId="0732C77B" w:rsidR="003D1112" w:rsidRPr="009F2B37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 do wyboru**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DA670" w14:textId="77777777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6D209" w14:textId="77777777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4515A" w14:textId="3C9C5F44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1CF60" w14:textId="77777777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D5C14" w14:textId="130341B7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27309" w14:textId="52F8A617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3FF34" w14:textId="07E00093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3D1112" w:rsidRPr="00DD13D0" w14:paraId="7C517AA8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64AA" w14:textId="77777777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D7DB7" w14:textId="0C938486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928C" w14:textId="51B6945F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EE020" w14:textId="0D7F8BB0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228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8E83F" w14:textId="4D071AC2" w:rsidR="003D1112" w:rsidRPr="00DD13D0" w:rsidRDefault="00237108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6A58" w14:textId="12BE56F9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268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21FD8" w14:textId="1AA60BB3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C8BF2" w14:textId="77777777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CDB84A1" w14:textId="2408A3E9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  <w:r w:rsidR="007B38EC">
        <w:rPr>
          <w:rFonts w:asciiTheme="majorHAnsi" w:hAnsiTheme="majorHAnsi"/>
          <w:sz w:val="20"/>
          <w:szCs w:val="20"/>
        </w:rPr>
        <w:t>2</w:t>
      </w:r>
      <w:r w:rsidR="003D1112">
        <w:rPr>
          <w:rFonts w:asciiTheme="majorHAnsi" w:hAnsiTheme="majorHAnsi"/>
          <w:sz w:val="20"/>
          <w:szCs w:val="20"/>
        </w:rPr>
        <w:t>68</w:t>
      </w:r>
    </w:p>
    <w:p w14:paraId="6C7BE93B" w14:textId="462D3D1F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punktów ECTS: </w:t>
      </w:r>
      <w:r w:rsidR="003D1112">
        <w:rPr>
          <w:rFonts w:asciiTheme="majorHAnsi" w:hAnsiTheme="majorHAnsi"/>
          <w:sz w:val="20"/>
          <w:szCs w:val="20"/>
        </w:rPr>
        <w:t>30</w:t>
      </w:r>
    </w:p>
    <w:p w14:paraId="2C0509B5" w14:textId="100731EC" w:rsidR="00DD13D0" w:rsidRDefault="00DD13D0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lang w:eastAsia="pl-PL"/>
        </w:rPr>
        <w:t>*</w:t>
      </w:r>
      <w:r w:rsidRPr="00DD13D0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 semestrów studiów, włącznie z punktami ECTS dla przedmiotów ogólnouniwersyteckich</w:t>
      </w:r>
    </w:p>
    <w:p w14:paraId="7F12E76C" w14:textId="31293037" w:rsidR="00A35745" w:rsidRPr="00DD13D0" w:rsidRDefault="00A35745" w:rsidP="00DD13D0">
      <w:pPr>
        <w:rPr>
          <w:lang w:eastAsia="pl-PL"/>
        </w:rPr>
      </w:pPr>
      <w:r>
        <w:rPr>
          <w:rFonts w:eastAsia="Arial" w:cstheme="minorHAnsi"/>
          <w:sz w:val="18"/>
          <w:szCs w:val="18"/>
        </w:rPr>
        <w:t xml:space="preserve">** Do wyboru 3 z </w:t>
      </w:r>
      <w:r w:rsidR="009F2B37">
        <w:rPr>
          <w:rFonts w:eastAsia="Arial" w:cstheme="minorHAnsi"/>
          <w:sz w:val="18"/>
          <w:szCs w:val="18"/>
        </w:rPr>
        <w:t>8</w:t>
      </w:r>
      <w:r>
        <w:rPr>
          <w:rFonts w:eastAsia="Arial" w:cstheme="minorHAnsi"/>
          <w:sz w:val="18"/>
          <w:szCs w:val="18"/>
        </w:rPr>
        <w:t xml:space="preserve"> przedmiotów kierunkowych</w:t>
      </w:r>
    </w:p>
    <w:p w14:paraId="4A18795F" w14:textId="6362EF4F" w:rsidR="004D242D" w:rsidRDefault="004D242D" w:rsidP="004D242D">
      <w:pPr>
        <w:pStyle w:val="Nagwek3"/>
        <w:rPr>
          <w:color w:val="31849B" w:themeColor="accent5" w:themeShade="BF"/>
        </w:rPr>
      </w:pPr>
      <w:r w:rsidRPr="009F2B37">
        <w:rPr>
          <w:color w:val="31849B" w:themeColor="accent5" w:themeShade="BF"/>
        </w:rPr>
        <w:t xml:space="preserve">Przedmioty kierunkowe </w:t>
      </w:r>
      <w:r w:rsidR="002A2321" w:rsidRPr="009F2B37">
        <w:rPr>
          <w:color w:val="31849B" w:themeColor="accent5" w:themeShade="BF"/>
        </w:rPr>
        <w:t xml:space="preserve">do wyboru </w:t>
      </w:r>
      <w:r w:rsidRPr="009F2B37">
        <w:rPr>
          <w:color w:val="31849B" w:themeColor="accent5" w:themeShade="BF"/>
        </w:rPr>
        <w:t>w języku polskim</w:t>
      </w:r>
      <w:r w:rsidR="002A2321" w:rsidRPr="009F2B37">
        <w:rPr>
          <w:color w:val="31849B" w:themeColor="accent5" w:themeShade="BF"/>
        </w:rPr>
        <w:t xml:space="preserve"> dla I semestru</w:t>
      </w:r>
      <w:r w:rsidR="008F74A3" w:rsidRPr="009F2B37">
        <w:rPr>
          <w:color w:val="31849B" w:themeColor="accent5" w:themeShade="BF"/>
        </w:rPr>
        <w:t xml:space="preserve"> (1</w:t>
      </w:r>
      <w:r w:rsidR="008A3D57">
        <w:rPr>
          <w:color w:val="31849B" w:themeColor="accent5" w:themeShade="BF"/>
        </w:rPr>
        <w:t>6</w:t>
      </w:r>
      <w:r w:rsidR="008F74A3" w:rsidRPr="009F2B37">
        <w:rPr>
          <w:color w:val="31849B" w:themeColor="accent5" w:themeShade="BF"/>
        </w:rPr>
        <w:t xml:space="preserve"> godz.; 1,5 ECTS)</w:t>
      </w:r>
    </w:p>
    <w:p w14:paraId="658382C9" w14:textId="1070FA0C" w:rsidR="003D1112" w:rsidRDefault="003D1112" w:rsidP="003D1112">
      <w:pPr>
        <w:pStyle w:val="Akapitzlist"/>
        <w:numPr>
          <w:ilvl w:val="0"/>
          <w:numId w:val="25"/>
        </w:numPr>
      </w:pPr>
      <w:r w:rsidRPr="003D1112">
        <w:t>Zastosowanie ekonomii w podatkach</w:t>
      </w:r>
    </w:p>
    <w:p w14:paraId="59354818" w14:textId="40DEBA63" w:rsidR="003D1112" w:rsidRDefault="003D1112" w:rsidP="003D1112">
      <w:pPr>
        <w:pStyle w:val="Akapitzlist"/>
        <w:numPr>
          <w:ilvl w:val="0"/>
          <w:numId w:val="25"/>
        </w:numPr>
      </w:pPr>
      <w:r w:rsidRPr="003D1112">
        <w:t>Nowoczesne zarządzanie funkcją podatkową</w:t>
      </w:r>
    </w:p>
    <w:p w14:paraId="3BA1300C" w14:textId="7E4D876C" w:rsidR="003D1112" w:rsidRDefault="003D1112" w:rsidP="003D1112">
      <w:pPr>
        <w:pStyle w:val="Akapitzlist"/>
        <w:numPr>
          <w:ilvl w:val="0"/>
          <w:numId w:val="25"/>
        </w:numPr>
      </w:pPr>
      <w:r w:rsidRPr="003D1112">
        <w:t>Excel w procesach podatkowych</w:t>
      </w:r>
    </w:p>
    <w:p w14:paraId="7F5137E3" w14:textId="565E33AF" w:rsidR="003D1112" w:rsidRDefault="003D1112" w:rsidP="003D1112">
      <w:pPr>
        <w:pStyle w:val="Akapitzlist"/>
        <w:numPr>
          <w:ilvl w:val="0"/>
          <w:numId w:val="25"/>
        </w:numPr>
      </w:pPr>
      <w:r w:rsidRPr="003D1112">
        <w:t>Sztuczna inteligencja i analiza BIG Data</w:t>
      </w:r>
    </w:p>
    <w:p w14:paraId="76F19371" w14:textId="68CC31CF" w:rsidR="003D1112" w:rsidRDefault="003D1112" w:rsidP="003D1112">
      <w:pPr>
        <w:pStyle w:val="Akapitzlist"/>
        <w:numPr>
          <w:ilvl w:val="0"/>
          <w:numId w:val="25"/>
        </w:numPr>
      </w:pPr>
      <w:r w:rsidRPr="003D1112">
        <w:t>Procedury podatkowe</w:t>
      </w:r>
    </w:p>
    <w:p w14:paraId="7C9FC31D" w14:textId="6937BA4B" w:rsidR="003D1112" w:rsidRDefault="003D1112" w:rsidP="003D1112">
      <w:pPr>
        <w:pStyle w:val="Akapitzlist"/>
        <w:numPr>
          <w:ilvl w:val="0"/>
          <w:numId w:val="25"/>
        </w:numPr>
      </w:pPr>
      <w:r w:rsidRPr="003D1112">
        <w:t>Ceny transferowe</w:t>
      </w:r>
    </w:p>
    <w:p w14:paraId="19F2B1DB" w14:textId="36BAA1D5" w:rsidR="003D1112" w:rsidRDefault="003D1112" w:rsidP="003D1112">
      <w:pPr>
        <w:pStyle w:val="Akapitzlist"/>
        <w:numPr>
          <w:ilvl w:val="0"/>
          <w:numId w:val="25"/>
        </w:numPr>
      </w:pPr>
      <w:r w:rsidRPr="003D1112">
        <w:t>Optymalizacja i zabezpieczenie pozycji podatnika</w:t>
      </w:r>
    </w:p>
    <w:p w14:paraId="30DF3A6D" w14:textId="136CB1AF" w:rsidR="003D1112" w:rsidRPr="003D1112" w:rsidRDefault="003D1112" w:rsidP="003D1112">
      <w:pPr>
        <w:pStyle w:val="Akapitzlist"/>
        <w:numPr>
          <w:ilvl w:val="0"/>
          <w:numId w:val="25"/>
        </w:numPr>
      </w:pPr>
      <w:r w:rsidRPr="003D1112">
        <w:t>Technologie cyfrowe w podatkach</w:t>
      </w:r>
    </w:p>
    <w:p w14:paraId="2F2DBD8A" w14:textId="6224E108" w:rsidR="004D242D" w:rsidRDefault="004D242D" w:rsidP="004D242D">
      <w:pPr>
        <w:pStyle w:val="Nagwek3"/>
        <w:rPr>
          <w:color w:val="31849B" w:themeColor="accent5" w:themeShade="BF"/>
        </w:rPr>
      </w:pPr>
      <w:r w:rsidRPr="009F2B37">
        <w:rPr>
          <w:color w:val="31849B" w:themeColor="accent5" w:themeShade="BF"/>
        </w:rPr>
        <w:lastRenderedPageBreak/>
        <w:t xml:space="preserve">Przedmioty kierunkowe </w:t>
      </w:r>
      <w:r w:rsidR="002A2321" w:rsidRPr="009F2B37">
        <w:rPr>
          <w:color w:val="31849B" w:themeColor="accent5" w:themeShade="BF"/>
        </w:rPr>
        <w:t xml:space="preserve">do wyboru </w:t>
      </w:r>
      <w:r w:rsidRPr="009F2B37">
        <w:rPr>
          <w:color w:val="31849B" w:themeColor="accent5" w:themeShade="BF"/>
        </w:rPr>
        <w:t>w języku angielskim</w:t>
      </w:r>
      <w:r w:rsidR="008F74A3" w:rsidRPr="009F2B37">
        <w:rPr>
          <w:color w:val="31849B" w:themeColor="accent5" w:themeShade="BF"/>
        </w:rPr>
        <w:t xml:space="preserve"> </w:t>
      </w:r>
      <w:r w:rsidR="002A2321" w:rsidRPr="009F2B37">
        <w:rPr>
          <w:color w:val="31849B" w:themeColor="accent5" w:themeShade="BF"/>
        </w:rPr>
        <w:t xml:space="preserve">dla II semestru </w:t>
      </w:r>
      <w:r w:rsidR="008F74A3" w:rsidRPr="009F2B37">
        <w:rPr>
          <w:color w:val="31849B" w:themeColor="accent5" w:themeShade="BF"/>
        </w:rPr>
        <w:t>(1</w:t>
      </w:r>
      <w:r w:rsidR="008A3D57">
        <w:rPr>
          <w:color w:val="31849B" w:themeColor="accent5" w:themeShade="BF"/>
        </w:rPr>
        <w:t>6</w:t>
      </w:r>
      <w:r w:rsidR="008F74A3" w:rsidRPr="009F2B37">
        <w:rPr>
          <w:color w:val="31849B" w:themeColor="accent5" w:themeShade="BF"/>
        </w:rPr>
        <w:t xml:space="preserve"> godz.; 1,5 ECTS)</w:t>
      </w:r>
    </w:p>
    <w:p w14:paraId="3BD9E0C0" w14:textId="2CCF9AAF" w:rsidR="003D1112" w:rsidRDefault="003D1112" w:rsidP="003D1112">
      <w:pPr>
        <w:pStyle w:val="Akapitzlist"/>
        <w:numPr>
          <w:ilvl w:val="0"/>
          <w:numId w:val="26"/>
        </w:numPr>
      </w:pPr>
      <w:r w:rsidRPr="003D1112">
        <w:t xml:space="preserve">International </w:t>
      </w:r>
      <w:proofErr w:type="spellStart"/>
      <w:r w:rsidRPr="003D1112">
        <w:t>tax</w:t>
      </w:r>
      <w:proofErr w:type="spellEnd"/>
    </w:p>
    <w:p w14:paraId="336E05CA" w14:textId="2BF0B5B8" w:rsidR="003D1112" w:rsidRDefault="003D1112" w:rsidP="003D1112">
      <w:pPr>
        <w:pStyle w:val="Akapitzlist"/>
        <w:numPr>
          <w:ilvl w:val="0"/>
          <w:numId w:val="26"/>
        </w:numPr>
      </w:pPr>
      <w:r w:rsidRPr="003D1112">
        <w:t xml:space="preserve">Business </w:t>
      </w:r>
      <w:proofErr w:type="spellStart"/>
      <w:r w:rsidRPr="003D1112">
        <w:t>writing</w:t>
      </w:r>
      <w:proofErr w:type="spellEnd"/>
      <w:r w:rsidRPr="003D1112">
        <w:t xml:space="preserve"> </w:t>
      </w:r>
      <w:r>
        <w:t>–</w:t>
      </w:r>
      <w:r w:rsidRPr="003D1112">
        <w:t xml:space="preserve"> </w:t>
      </w:r>
      <w:proofErr w:type="spellStart"/>
      <w:r w:rsidRPr="003D1112">
        <w:t>tax</w:t>
      </w:r>
      <w:proofErr w:type="spellEnd"/>
    </w:p>
    <w:p w14:paraId="483C1EAB" w14:textId="0879B043" w:rsidR="003D1112" w:rsidRDefault="003D1112" w:rsidP="003D1112">
      <w:pPr>
        <w:pStyle w:val="Akapitzlist"/>
        <w:numPr>
          <w:ilvl w:val="0"/>
          <w:numId w:val="26"/>
        </w:numPr>
      </w:pPr>
      <w:proofErr w:type="spellStart"/>
      <w:r w:rsidRPr="003D1112">
        <w:t>Tax</w:t>
      </w:r>
      <w:proofErr w:type="spellEnd"/>
      <w:r w:rsidRPr="003D1112">
        <w:t xml:space="preserve"> </w:t>
      </w:r>
      <w:proofErr w:type="spellStart"/>
      <w:r w:rsidRPr="003D1112">
        <w:t>technologies</w:t>
      </w:r>
      <w:proofErr w:type="spellEnd"/>
    </w:p>
    <w:p w14:paraId="3F6BA918" w14:textId="728E2BE8" w:rsidR="003D1112" w:rsidRPr="003D1112" w:rsidRDefault="003D1112" w:rsidP="003D1112">
      <w:pPr>
        <w:pStyle w:val="Akapitzlist"/>
        <w:numPr>
          <w:ilvl w:val="0"/>
          <w:numId w:val="26"/>
        </w:numPr>
      </w:pPr>
      <w:r w:rsidRPr="003D1112">
        <w:t>International trade</w:t>
      </w:r>
    </w:p>
    <w:p w14:paraId="5CEBBDB2" w14:textId="4103E414" w:rsidR="002A2321" w:rsidRDefault="002A2321" w:rsidP="002A2321">
      <w:pPr>
        <w:pStyle w:val="Nagwek3"/>
        <w:rPr>
          <w:color w:val="31849B" w:themeColor="accent5" w:themeShade="BF"/>
        </w:rPr>
      </w:pPr>
      <w:r w:rsidRPr="00B738C5">
        <w:rPr>
          <w:color w:val="31849B" w:themeColor="accent5" w:themeShade="BF"/>
        </w:rPr>
        <w:t>Przedmioty kierunkowe do wyboru w języku polskim dla III semestru (1</w:t>
      </w:r>
      <w:r w:rsidR="008A3D57">
        <w:rPr>
          <w:color w:val="31849B" w:themeColor="accent5" w:themeShade="BF"/>
        </w:rPr>
        <w:t>6</w:t>
      </w:r>
      <w:r w:rsidRPr="00B738C5">
        <w:rPr>
          <w:color w:val="31849B" w:themeColor="accent5" w:themeShade="BF"/>
        </w:rPr>
        <w:t xml:space="preserve"> godz.; 1,5 ECTS)</w:t>
      </w:r>
    </w:p>
    <w:p w14:paraId="6D29FCC1" w14:textId="77777777" w:rsidR="003D1112" w:rsidRDefault="003D1112" w:rsidP="003D1112">
      <w:pPr>
        <w:pStyle w:val="Akapitzlist"/>
        <w:numPr>
          <w:ilvl w:val="0"/>
          <w:numId w:val="25"/>
        </w:numPr>
      </w:pPr>
      <w:r w:rsidRPr="003D1112">
        <w:t>Zastosowanie ekonomii w podatkach</w:t>
      </w:r>
    </w:p>
    <w:p w14:paraId="7ED263B5" w14:textId="77777777" w:rsidR="003D1112" w:rsidRDefault="003D1112" w:rsidP="003D1112">
      <w:pPr>
        <w:pStyle w:val="Akapitzlist"/>
        <w:numPr>
          <w:ilvl w:val="0"/>
          <w:numId w:val="25"/>
        </w:numPr>
      </w:pPr>
      <w:r w:rsidRPr="003D1112">
        <w:t>Nowoczesne zarządzanie funkcją podatkową</w:t>
      </w:r>
    </w:p>
    <w:p w14:paraId="684810A9" w14:textId="77777777" w:rsidR="003D1112" w:rsidRDefault="003D1112" w:rsidP="003D1112">
      <w:pPr>
        <w:pStyle w:val="Akapitzlist"/>
        <w:numPr>
          <w:ilvl w:val="0"/>
          <w:numId w:val="25"/>
        </w:numPr>
      </w:pPr>
      <w:r w:rsidRPr="003D1112">
        <w:t>Excel w procesach podatkowych</w:t>
      </w:r>
    </w:p>
    <w:p w14:paraId="2FB4119E" w14:textId="77777777" w:rsidR="003D1112" w:rsidRDefault="003D1112" w:rsidP="003D1112">
      <w:pPr>
        <w:pStyle w:val="Akapitzlist"/>
        <w:numPr>
          <w:ilvl w:val="0"/>
          <w:numId w:val="25"/>
        </w:numPr>
      </w:pPr>
      <w:r w:rsidRPr="003D1112">
        <w:t>Sztuczna inteligencja i analiza BIG Data</w:t>
      </w:r>
    </w:p>
    <w:p w14:paraId="2A14954B" w14:textId="77777777" w:rsidR="003D1112" w:rsidRDefault="003D1112" w:rsidP="003D1112">
      <w:pPr>
        <w:pStyle w:val="Akapitzlist"/>
        <w:numPr>
          <w:ilvl w:val="0"/>
          <w:numId w:val="25"/>
        </w:numPr>
      </w:pPr>
      <w:r w:rsidRPr="003D1112">
        <w:t>Procedury podatkowe</w:t>
      </w:r>
    </w:p>
    <w:p w14:paraId="72B02F3E" w14:textId="77777777" w:rsidR="003D1112" w:rsidRDefault="003D1112" w:rsidP="003D1112">
      <w:pPr>
        <w:pStyle w:val="Akapitzlist"/>
        <w:numPr>
          <w:ilvl w:val="0"/>
          <w:numId w:val="25"/>
        </w:numPr>
      </w:pPr>
      <w:r w:rsidRPr="003D1112">
        <w:t>Ceny transferowe</w:t>
      </w:r>
    </w:p>
    <w:p w14:paraId="6C1144EC" w14:textId="77777777" w:rsidR="003D1112" w:rsidRDefault="003D1112" w:rsidP="003D1112">
      <w:pPr>
        <w:pStyle w:val="Akapitzlist"/>
        <w:numPr>
          <w:ilvl w:val="0"/>
          <w:numId w:val="25"/>
        </w:numPr>
      </w:pPr>
      <w:r w:rsidRPr="003D1112">
        <w:t>Optymalizacja i zabezpieczenie pozycji podatnika</w:t>
      </w:r>
    </w:p>
    <w:p w14:paraId="6D8E050C" w14:textId="77777777" w:rsidR="003D1112" w:rsidRPr="003D1112" w:rsidRDefault="003D1112" w:rsidP="003D1112">
      <w:pPr>
        <w:pStyle w:val="Akapitzlist"/>
        <w:numPr>
          <w:ilvl w:val="0"/>
          <w:numId w:val="25"/>
        </w:numPr>
      </w:pPr>
      <w:r w:rsidRPr="003D1112">
        <w:t>Technologie cyfrowe w podatkach</w:t>
      </w:r>
    </w:p>
    <w:p w14:paraId="6F89A8D1" w14:textId="77777777" w:rsidR="00E3481E" w:rsidRPr="00B738C5" w:rsidRDefault="00574CEF" w:rsidP="00E3481E">
      <w:pPr>
        <w:pStyle w:val="Nagwek3"/>
        <w:rPr>
          <w:color w:val="31849B" w:themeColor="accent5" w:themeShade="BF"/>
        </w:rPr>
      </w:pPr>
      <w:r w:rsidRPr="00B738C5">
        <w:rPr>
          <w:color w:val="31849B" w:themeColor="accent5" w:themeShade="BF"/>
        </w:rPr>
        <w:t>Seminarium magisterskie</w:t>
      </w:r>
    </w:p>
    <w:p w14:paraId="0F1E405B" w14:textId="35D5E3CE" w:rsidR="00E3481E" w:rsidRPr="00DD13D0" w:rsidRDefault="00E3481E" w:rsidP="00E3481E">
      <w:pPr>
        <w:pStyle w:val="Legenda"/>
        <w:rPr>
          <w:rFonts w:asciiTheme="majorHAnsi" w:hAnsiTheme="majorHAnsi"/>
          <w:b w:val="0"/>
          <w:sz w:val="22"/>
        </w:rPr>
      </w:pPr>
      <w:r w:rsidRPr="00B738C5">
        <w:rPr>
          <w:rFonts w:asciiTheme="majorHAnsi" w:hAnsiTheme="majorHAnsi"/>
          <w:b w:val="0"/>
          <w:sz w:val="22"/>
        </w:rPr>
        <w:t xml:space="preserve">1 do wyboru: </w:t>
      </w:r>
      <w:r w:rsidR="002A2321" w:rsidRPr="00B738C5">
        <w:rPr>
          <w:rFonts w:asciiTheme="majorHAnsi" w:hAnsiTheme="majorHAnsi"/>
          <w:b w:val="0"/>
          <w:sz w:val="22"/>
        </w:rPr>
        <w:t>2x</w:t>
      </w:r>
      <w:r w:rsidR="00B738C5" w:rsidRPr="00B738C5">
        <w:rPr>
          <w:rFonts w:asciiTheme="majorHAnsi" w:hAnsiTheme="majorHAnsi"/>
          <w:b w:val="0"/>
          <w:sz w:val="22"/>
        </w:rPr>
        <w:t>30</w:t>
      </w:r>
      <w:r w:rsidRPr="00B738C5">
        <w:rPr>
          <w:rFonts w:asciiTheme="majorHAnsi" w:hAnsiTheme="majorHAnsi"/>
          <w:b w:val="0"/>
          <w:sz w:val="22"/>
        </w:rPr>
        <w:t xml:space="preserve"> godz. w grupach</w:t>
      </w:r>
      <w:r w:rsidR="00574CEF" w:rsidRPr="00B738C5">
        <w:rPr>
          <w:rFonts w:asciiTheme="majorHAnsi" w:hAnsiTheme="majorHAnsi"/>
          <w:b w:val="0"/>
          <w:sz w:val="22"/>
        </w:rPr>
        <w:t>;</w:t>
      </w:r>
      <w:r w:rsidRPr="00B738C5">
        <w:rPr>
          <w:rFonts w:asciiTheme="majorHAnsi" w:hAnsiTheme="majorHAnsi"/>
          <w:b w:val="0"/>
          <w:sz w:val="22"/>
        </w:rPr>
        <w:t xml:space="preserve"> </w:t>
      </w:r>
      <w:r w:rsidR="004D242D" w:rsidRPr="00B738C5">
        <w:rPr>
          <w:rFonts w:asciiTheme="majorHAnsi" w:hAnsiTheme="majorHAnsi"/>
          <w:b w:val="0"/>
          <w:sz w:val="22"/>
        </w:rPr>
        <w:t>2</w:t>
      </w:r>
      <w:r w:rsidR="00574CEF" w:rsidRPr="00B738C5">
        <w:rPr>
          <w:rFonts w:asciiTheme="majorHAnsi" w:hAnsiTheme="majorHAnsi"/>
          <w:b w:val="0"/>
          <w:sz w:val="22"/>
        </w:rPr>
        <w:t>.</w:t>
      </w:r>
      <w:r w:rsidRPr="00B738C5">
        <w:rPr>
          <w:rFonts w:asciiTheme="majorHAnsi" w:hAnsiTheme="majorHAnsi"/>
          <w:b w:val="0"/>
          <w:sz w:val="22"/>
        </w:rPr>
        <w:t xml:space="preserve"> i </w:t>
      </w:r>
      <w:r w:rsidR="004D242D" w:rsidRPr="00B738C5">
        <w:rPr>
          <w:rFonts w:asciiTheme="majorHAnsi" w:hAnsiTheme="majorHAnsi"/>
          <w:b w:val="0"/>
          <w:sz w:val="22"/>
        </w:rPr>
        <w:t>3</w:t>
      </w:r>
      <w:r w:rsidR="00574CEF" w:rsidRPr="00B738C5">
        <w:rPr>
          <w:rFonts w:asciiTheme="majorHAnsi" w:hAnsiTheme="majorHAnsi"/>
          <w:b w:val="0"/>
          <w:sz w:val="22"/>
        </w:rPr>
        <w:t>.</w:t>
      </w:r>
      <w:r w:rsidRPr="00B738C5">
        <w:rPr>
          <w:rFonts w:asciiTheme="majorHAnsi" w:hAnsiTheme="majorHAnsi"/>
          <w:b w:val="0"/>
          <w:sz w:val="22"/>
        </w:rPr>
        <w:t xml:space="preserve"> semestr (</w:t>
      </w:r>
      <w:r w:rsidR="00B738C5" w:rsidRPr="00B738C5">
        <w:rPr>
          <w:rFonts w:asciiTheme="majorHAnsi" w:hAnsiTheme="majorHAnsi"/>
          <w:b w:val="0"/>
          <w:sz w:val="22"/>
        </w:rPr>
        <w:t>1</w:t>
      </w:r>
      <w:r w:rsidR="00A47AB4">
        <w:rPr>
          <w:rFonts w:asciiTheme="majorHAnsi" w:hAnsiTheme="majorHAnsi"/>
          <w:b w:val="0"/>
          <w:sz w:val="22"/>
        </w:rPr>
        <w:t>1</w:t>
      </w:r>
      <w:r w:rsidRPr="00B738C5">
        <w:rPr>
          <w:rFonts w:asciiTheme="majorHAnsi" w:hAnsiTheme="majorHAnsi"/>
          <w:b w:val="0"/>
          <w:sz w:val="22"/>
        </w:rPr>
        <w:t xml:space="preserve"> ECTS)</w:t>
      </w:r>
    </w:p>
    <w:p w14:paraId="18ACF1B1" w14:textId="26F7046E" w:rsidR="009F2A21" w:rsidRPr="00574CEF" w:rsidRDefault="009F2A21" w:rsidP="00E3481E">
      <w:pPr>
        <w:pStyle w:val="Nagwek4"/>
      </w:pPr>
    </w:p>
    <w:p w14:paraId="3DC0C62D" w14:textId="77777777" w:rsidR="009F2A21" w:rsidRPr="00574CEF" w:rsidRDefault="009F2A21">
      <w:pPr>
        <w:rPr>
          <w:rFonts w:asciiTheme="majorHAnsi" w:hAnsiTheme="majorHAnsi"/>
        </w:rPr>
      </w:pPr>
    </w:p>
    <w:sectPr w:rsidR="009F2A21" w:rsidRPr="00574CEF" w:rsidSect="006B535E">
      <w:headerReference w:type="default" r:id="rId8"/>
      <w:footerReference w:type="default" r:id="rId9"/>
      <w:pgSz w:w="11906" w:h="16838"/>
      <w:pgMar w:top="728" w:right="849" w:bottom="1417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327C8" w14:textId="77777777" w:rsidR="006B535E" w:rsidRDefault="006B535E" w:rsidP="009F2A21">
      <w:pPr>
        <w:spacing w:after="0" w:line="240" w:lineRule="auto"/>
      </w:pPr>
      <w:r>
        <w:separator/>
      </w:r>
    </w:p>
  </w:endnote>
  <w:endnote w:type="continuationSeparator" w:id="0">
    <w:p w14:paraId="30258BDD" w14:textId="77777777" w:rsidR="006B535E" w:rsidRDefault="006B535E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339E3028" w14:textId="77777777" w:rsidR="00E07313" w:rsidRDefault="00E07313" w:rsidP="009F2A21">
        <w:pPr>
          <w:pStyle w:val="Stopka"/>
          <w:jc w:val="center"/>
          <w:rPr>
            <w:sz w:val="16"/>
            <w:szCs w:val="16"/>
          </w:rPr>
        </w:pPr>
      </w:p>
      <w:p w14:paraId="56AA5050" w14:textId="77777777" w:rsidR="00E07313" w:rsidRPr="009F2A21" w:rsidRDefault="00E07313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5ED7E879" w14:textId="77777777" w:rsidR="00E07313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1BFE5AE0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07F112F4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A31BA3">
          <w:rPr>
            <w:rFonts w:asciiTheme="majorHAnsi" w:hAnsiTheme="majorHAnsi"/>
            <w:b/>
            <w:noProof/>
            <w:sz w:val="18"/>
            <w:szCs w:val="18"/>
          </w:rPr>
          <w:t>5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4670CA5F" w14:textId="77777777" w:rsidR="00E07313" w:rsidRDefault="00237108">
        <w:pPr>
          <w:pStyle w:val="Stopka"/>
          <w:jc w:val="center"/>
        </w:pPr>
      </w:p>
    </w:sdtContent>
  </w:sdt>
  <w:p w14:paraId="70106D09" w14:textId="77777777" w:rsidR="00E07313" w:rsidRDefault="00E07313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C0D3A" w14:textId="77777777" w:rsidR="006B535E" w:rsidRDefault="006B535E" w:rsidP="009F2A21">
      <w:pPr>
        <w:spacing w:after="0" w:line="240" w:lineRule="auto"/>
      </w:pPr>
      <w:r>
        <w:separator/>
      </w:r>
    </w:p>
  </w:footnote>
  <w:footnote w:type="continuationSeparator" w:id="0">
    <w:p w14:paraId="1EDF8274" w14:textId="77777777" w:rsidR="006B535E" w:rsidRDefault="006B535E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A91EF" w14:textId="46B1DE7A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KIERUNEK </w:t>
    </w:r>
    <w:r w:rsidR="00FD7AE1">
      <w:rPr>
        <w:rFonts w:asciiTheme="majorHAnsi" w:hAnsiTheme="majorHAnsi"/>
        <w:b/>
        <w:color w:val="31849B" w:themeColor="accent5" w:themeShade="BF"/>
      </w:rPr>
      <w:t>–</w:t>
    </w:r>
    <w:r w:rsidRPr="008B0447">
      <w:rPr>
        <w:rFonts w:asciiTheme="majorHAnsi" w:hAnsiTheme="majorHAnsi"/>
        <w:b/>
        <w:color w:val="31849B" w:themeColor="accent5" w:themeShade="BF"/>
      </w:rPr>
      <w:t xml:space="preserve"> </w:t>
    </w:r>
    <w:r w:rsidR="003D1112">
      <w:rPr>
        <w:rFonts w:asciiTheme="majorHAnsi" w:hAnsiTheme="majorHAnsi"/>
        <w:b/>
        <w:color w:val="31849B" w:themeColor="accent5" w:themeShade="BF"/>
      </w:rPr>
      <w:t>PODATKI W BIZNESIE – PROCESY I TECHNOLOGIE</w:t>
    </w:r>
    <w:r w:rsidRPr="008B0447">
      <w:rPr>
        <w:rFonts w:asciiTheme="majorHAnsi" w:hAnsiTheme="majorHAnsi"/>
        <w:b/>
        <w:color w:val="31849B" w:themeColor="accent5" w:themeShade="BF"/>
      </w:rPr>
      <w:t xml:space="preserve"> </w:t>
    </w:r>
  </w:p>
  <w:p w14:paraId="3E3D3F9D" w14:textId="3637C4A9" w:rsidR="00E07313" w:rsidRPr="008B0447" w:rsidRDefault="009D225C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>STACJONARNE (DZIENNE)</w:t>
    </w:r>
    <w:r w:rsidR="00E07313" w:rsidRPr="008B0447">
      <w:rPr>
        <w:rFonts w:asciiTheme="majorHAnsi" w:hAnsiTheme="majorHAnsi"/>
        <w:b/>
        <w:color w:val="31849B" w:themeColor="accent5" w:themeShade="BF"/>
      </w:rPr>
      <w:t xml:space="preserve"> STUDIA I</w:t>
    </w:r>
    <w:r w:rsidR="00E3481E">
      <w:rPr>
        <w:rFonts w:asciiTheme="majorHAnsi" w:hAnsiTheme="majorHAnsi"/>
        <w:b/>
        <w:color w:val="31849B" w:themeColor="accent5" w:themeShade="BF"/>
      </w:rPr>
      <w:t>I</w:t>
    </w:r>
    <w:r w:rsidR="00E07313" w:rsidRPr="008B0447">
      <w:rPr>
        <w:rFonts w:asciiTheme="majorHAnsi" w:hAnsiTheme="majorHAnsi"/>
        <w:b/>
        <w:color w:val="31849B" w:themeColor="accent5" w:themeShade="BF"/>
      </w:rPr>
      <w:t xml:space="preserve"> STOPNIA</w:t>
    </w:r>
  </w:p>
  <w:p w14:paraId="4EBE2FF1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  </w:t>
    </w:r>
  </w:p>
  <w:p w14:paraId="71421C72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104A30D6" w14:textId="5E348AE0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w roku akademickim   20</w:t>
    </w:r>
    <w:r w:rsidR="000A457D">
      <w:rPr>
        <w:rFonts w:asciiTheme="majorHAnsi" w:hAnsiTheme="majorHAnsi"/>
        <w:b/>
        <w:color w:val="31849B" w:themeColor="accent5" w:themeShade="BF"/>
      </w:rPr>
      <w:t>2</w:t>
    </w:r>
    <w:r w:rsidR="00B2611A">
      <w:rPr>
        <w:rFonts w:asciiTheme="majorHAnsi" w:hAnsiTheme="majorHAnsi"/>
        <w:b/>
        <w:color w:val="31849B" w:themeColor="accent5" w:themeShade="BF"/>
      </w:rPr>
      <w:t>5</w:t>
    </w:r>
    <w:r w:rsidRPr="008B0447">
      <w:rPr>
        <w:rFonts w:asciiTheme="majorHAnsi" w:hAnsiTheme="majorHAnsi"/>
        <w:b/>
        <w:color w:val="31849B" w:themeColor="accent5" w:themeShade="BF"/>
      </w:rPr>
      <w:t>/202</w:t>
    </w:r>
    <w:r w:rsidR="00B2611A">
      <w:rPr>
        <w:rFonts w:asciiTheme="majorHAnsi" w:hAnsiTheme="majorHAnsi"/>
        <w:b/>
        <w:color w:val="31849B" w:themeColor="accent5" w:themeShade="BF"/>
      </w:rPr>
      <w:t>6</w:t>
    </w:r>
  </w:p>
  <w:p w14:paraId="0940391E" w14:textId="77777777" w:rsidR="00E07313" w:rsidRDefault="00E073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969"/>
    <w:multiLevelType w:val="hybridMultilevel"/>
    <w:tmpl w:val="A4889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42228"/>
    <w:multiLevelType w:val="hybridMultilevel"/>
    <w:tmpl w:val="223CDAF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FBB2378"/>
    <w:multiLevelType w:val="hybridMultilevel"/>
    <w:tmpl w:val="C2B079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01A61A1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D7A6F"/>
    <w:multiLevelType w:val="hybridMultilevel"/>
    <w:tmpl w:val="59603A6C"/>
    <w:lvl w:ilvl="0" w:tplc="B3788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C60A0"/>
    <w:multiLevelType w:val="hybridMultilevel"/>
    <w:tmpl w:val="29167896"/>
    <w:lvl w:ilvl="0" w:tplc="BDFC16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A08C9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8587594"/>
    <w:multiLevelType w:val="hybridMultilevel"/>
    <w:tmpl w:val="261A1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F1CB7"/>
    <w:multiLevelType w:val="hybridMultilevel"/>
    <w:tmpl w:val="AFF61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62F34"/>
    <w:multiLevelType w:val="hybridMultilevel"/>
    <w:tmpl w:val="445600DE"/>
    <w:lvl w:ilvl="0" w:tplc="85BAC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559DF"/>
    <w:multiLevelType w:val="hybridMultilevel"/>
    <w:tmpl w:val="03EA8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D3BCC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B25B5"/>
    <w:multiLevelType w:val="hybridMultilevel"/>
    <w:tmpl w:val="8BDCF880"/>
    <w:lvl w:ilvl="0" w:tplc="F75ABD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56301"/>
    <w:multiLevelType w:val="hybridMultilevel"/>
    <w:tmpl w:val="E3BE9F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F7B04"/>
    <w:multiLevelType w:val="hybridMultilevel"/>
    <w:tmpl w:val="51DE3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2003F"/>
    <w:multiLevelType w:val="hybridMultilevel"/>
    <w:tmpl w:val="373EA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C4B77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805DF"/>
    <w:multiLevelType w:val="hybridMultilevel"/>
    <w:tmpl w:val="DCB01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22"/>
  </w:num>
  <w:num w:numId="5">
    <w:abstractNumId w:val="11"/>
  </w:num>
  <w:num w:numId="6">
    <w:abstractNumId w:val="20"/>
  </w:num>
  <w:num w:numId="7">
    <w:abstractNumId w:val="1"/>
  </w:num>
  <w:num w:numId="8">
    <w:abstractNumId w:val="15"/>
  </w:num>
  <w:num w:numId="9">
    <w:abstractNumId w:val="25"/>
  </w:num>
  <w:num w:numId="10">
    <w:abstractNumId w:val="21"/>
  </w:num>
  <w:num w:numId="11">
    <w:abstractNumId w:val="13"/>
  </w:num>
  <w:num w:numId="12">
    <w:abstractNumId w:val="5"/>
  </w:num>
  <w:num w:numId="13">
    <w:abstractNumId w:val="6"/>
  </w:num>
  <w:num w:numId="14">
    <w:abstractNumId w:val="18"/>
  </w:num>
  <w:num w:numId="15">
    <w:abstractNumId w:val="24"/>
  </w:num>
  <w:num w:numId="16">
    <w:abstractNumId w:val="4"/>
  </w:num>
  <w:num w:numId="17">
    <w:abstractNumId w:val="8"/>
  </w:num>
  <w:num w:numId="18">
    <w:abstractNumId w:val="16"/>
  </w:num>
  <w:num w:numId="19">
    <w:abstractNumId w:val="10"/>
  </w:num>
  <w:num w:numId="20">
    <w:abstractNumId w:val="19"/>
  </w:num>
  <w:num w:numId="21">
    <w:abstractNumId w:val="14"/>
  </w:num>
  <w:num w:numId="22">
    <w:abstractNumId w:val="3"/>
  </w:num>
  <w:num w:numId="23">
    <w:abstractNumId w:val="2"/>
  </w:num>
  <w:num w:numId="24">
    <w:abstractNumId w:val="23"/>
  </w:num>
  <w:num w:numId="25">
    <w:abstractNumId w:val="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73448"/>
    <w:rsid w:val="000924D6"/>
    <w:rsid w:val="000A19CB"/>
    <w:rsid w:val="000A457D"/>
    <w:rsid w:val="000B0720"/>
    <w:rsid w:val="001C3F5F"/>
    <w:rsid w:val="00237108"/>
    <w:rsid w:val="00240BAC"/>
    <w:rsid w:val="00295A7C"/>
    <w:rsid w:val="002A2321"/>
    <w:rsid w:val="002B0C87"/>
    <w:rsid w:val="002C0F2F"/>
    <w:rsid w:val="002C3EAE"/>
    <w:rsid w:val="002E6728"/>
    <w:rsid w:val="003300D9"/>
    <w:rsid w:val="0036515E"/>
    <w:rsid w:val="003770D7"/>
    <w:rsid w:val="003963F4"/>
    <w:rsid w:val="003D1112"/>
    <w:rsid w:val="00411266"/>
    <w:rsid w:val="00493D58"/>
    <w:rsid w:val="00494C59"/>
    <w:rsid w:val="004D242D"/>
    <w:rsid w:val="004D6B4F"/>
    <w:rsid w:val="004F482E"/>
    <w:rsid w:val="00532315"/>
    <w:rsid w:val="00574CEF"/>
    <w:rsid w:val="00575D23"/>
    <w:rsid w:val="00576F52"/>
    <w:rsid w:val="005A351D"/>
    <w:rsid w:val="005C2E44"/>
    <w:rsid w:val="005F1C51"/>
    <w:rsid w:val="00625CD3"/>
    <w:rsid w:val="00652E47"/>
    <w:rsid w:val="006B535E"/>
    <w:rsid w:val="006D389D"/>
    <w:rsid w:val="00742124"/>
    <w:rsid w:val="007605FD"/>
    <w:rsid w:val="00765E17"/>
    <w:rsid w:val="00777E4C"/>
    <w:rsid w:val="00783D35"/>
    <w:rsid w:val="007A00A5"/>
    <w:rsid w:val="007B38EC"/>
    <w:rsid w:val="008021E1"/>
    <w:rsid w:val="00855ED9"/>
    <w:rsid w:val="008600D4"/>
    <w:rsid w:val="0089408E"/>
    <w:rsid w:val="008A3D57"/>
    <w:rsid w:val="008B0447"/>
    <w:rsid w:val="008E3C63"/>
    <w:rsid w:val="008F74A3"/>
    <w:rsid w:val="009243C0"/>
    <w:rsid w:val="009570AF"/>
    <w:rsid w:val="00970F5B"/>
    <w:rsid w:val="009D225C"/>
    <w:rsid w:val="009F2A21"/>
    <w:rsid w:val="009F2B37"/>
    <w:rsid w:val="00A26A84"/>
    <w:rsid w:val="00A31BA3"/>
    <w:rsid w:val="00A35745"/>
    <w:rsid w:val="00A37686"/>
    <w:rsid w:val="00A47AB4"/>
    <w:rsid w:val="00B052CF"/>
    <w:rsid w:val="00B2611A"/>
    <w:rsid w:val="00B738C5"/>
    <w:rsid w:val="00BC1E0B"/>
    <w:rsid w:val="00BC1E7E"/>
    <w:rsid w:val="00BC6F34"/>
    <w:rsid w:val="00BD32E1"/>
    <w:rsid w:val="00BE7954"/>
    <w:rsid w:val="00C50C71"/>
    <w:rsid w:val="00C6752E"/>
    <w:rsid w:val="00DC09B4"/>
    <w:rsid w:val="00DC2702"/>
    <w:rsid w:val="00DD13D0"/>
    <w:rsid w:val="00E07313"/>
    <w:rsid w:val="00E3481E"/>
    <w:rsid w:val="00E85F37"/>
    <w:rsid w:val="00EB6B87"/>
    <w:rsid w:val="00EC0C44"/>
    <w:rsid w:val="00F04AF0"/>
    <w:rsid w:val="00F225AE"/>
    <w:rsid w:val="00F27F26"/>
    <w:rsid w:val="00FD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A277F"/>
  <w15:docId w15:val="{296000A7-99D0-42CD-B837-2C9BD249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A21"/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  <w:style w:type="paragraph" w:styleId="Poprawka">
    <w:name w:val="Revision"/>
    <w:hidden/>
    <w:uiPriority w:val="99"/>
    <w:semiHidden/>
    <w:rsid w:val="005C2E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9AED0-4753-49FF-B692-2D855788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Robert Wolański</cp:lastModifiedBy>
  <cp:revision>5</cp:revision>
  <dcterms:created xsi:type="dcterms:W3CDTF">2025-05-16T11:41:00Z</dcterms:created>
  <dcterms:modified xsi:type="dcterms:W3CDTF">2025-05-21T11:47:00Z</dcterms:modified>
</cp:coreProperties>
</file>