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09310C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09310C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07E6B2CB" w:rsidR="002B0C87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50561888" w:rsidR="002B0C87" w:rsidRPr="00DD13D0" w:rsidRDefault="00A46D2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36DC3F3D" w:rsidR="002B0C87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86F36A1" w14:textId="77777777" w:rsidTr="0009310C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Umiejętności społeczne i </w:t>
            </w:r>
            <w:proofErr w:type="spellStart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</w:t>
            </w:r>
            <w:proofErr w:type="spellEnd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 finansisty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31E06A44" w:rsidR="00A37686" w:rsidRPr="00DD13D0" w:rsidRDefault="0009310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73D08BC4" w:rsidR="00A37686" w:rsidRPr="00DD13D0" w:rsidRDefault="00A46D2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4347067A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09310C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788F77BC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Podatki dochodowe i kosztowe w gospodarce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4791CEC9" w:rsidR="00A37686" w:rsidRPr="00DD13D0" w:rsidRDefault="0009310C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63727C5C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9310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5B286DDC" w:rsidR="00A37686" w:rsidRPr="00DD13D0" w:rsidRDefault="00A46D2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4776D002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09310C" w:rsidRPr="00DD13D0" w14:paraId="438AFA52" w14:textId="77777777" w:rsidTr="0009310C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56A32035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4367AA58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1C0E73AD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0630EAD6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60B2525A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10B363A2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09310C" w:rsidRPr="00DD13D0" w14:paraId="57023549" w14:textId="77777777" w:rsidTr="0009310C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73B3E64A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finanse cyfrowe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6B452564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772487A4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2C67BC0C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21535B9D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09310C" w:rsidRPr="00DD13D0" w14:paraId="3BA8B18A" w14:textId="77777777" w:rsidTr="0009310C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7EDBADE5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150CB7B3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4CEBDBB4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14D61633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50106551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2EA91D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4D01FFF0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09310C" w:rsidRPr="00DD13D0" w14:paraId="45D7C323" w14:textId="77777777" w:rsidTr="0009310C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3FE76D80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Prawo gospodarcze i cywilne w </w:t>
            </w:r>
            <w:proofErr w:type="spellStart"/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FiR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1573284E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49F0AB1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2719D8B8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7A1DE466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1C5FCD4E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03AC06D4" w:rsidR="0009310C" w:rsidRPr="00DD13D0" w:rsidRDefault="00DF1BF4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09310C" w:rsidRPr="00DD13D0" w14:paraId="2785AEB3" w14:textId="77777777" w:rsidTr="0009310C">
        <w:trPr>
          <w:trHeight w:val="498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EFC" w14:textId="2C67412D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procesami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4A5A" w14:textId="013DC6FC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29B" w14:textId="2E50AED0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0470" w14:textId="580F0162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078A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2495" w14:textId="35DFA012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7BAF" w14:textId="2253F4B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AC21D" w14:textId="1661E666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09310C" w:rsidRPr="00DD13D0" w14:paraId="2D53A525" w14:textId="77777777" w:rsidTr="0009310C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4D255754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0537EBAA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61DAFC58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09310C" w:rsidRPr="00DD13D0" w14:paraId="779D5D9C" w14:textId="77777777" w:rsidTr="0009310C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6AC7E311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1F1B7B56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433AC9F2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16D54A89" w:rsidR="0009310C" w:rsidRPr="00DD13D0" w:rsidRDefault="00A46D2E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09310C" w:rsidRPr="00DD13D0" w:rsidRDefault="0009310C" w:rsidP="0009310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4EA4B5A1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A46D2E">
        <w:rPr>
          <w:rFonts w:asciiTheme="majorHAnsi" w:hAnsiTheme="majorHAnsi"/>
          <w:sz w:val="20"/>
          <w:szCs w:val="20"/>
        </w:rPr>
        <w:t>181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  <w:gridCol w:w="700"/>
        <w:gridCol w:w="702"/>
        <w:gridCol w:w="701"/>
        <w:gridCol w:w="703"/>
        <w:gridCol w:w="701"/>
        <w:gridCol w:w="703"/>
        <w:gridCol w:w="1090"/>
      </w:tblGrid>
      <w:tr w:rsidR="009F2B37" w:rsidRPr="00DD13D0" w14:paraId="3754D288" w14:textId="77777777" w:rsidTr="004D6B4F">
        <w:trPr>
          <w:trHeight w:val="138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3D1112">
        <w:trPr>
          <w:trHeight w:val="38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1F5CE3E3" w:rsidR="008600D4" w:rsidRPr="00DD13D0" w:rsidRDefault="003D1112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4F0A76D2" w:rsidR="008600D4" w:rsidRPr="00DD13D0" w:rsidRDefault="003D1112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57D611A9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  <w:r w:rsid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13E12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46CC6F20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65283724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A46D2E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56FAA322" w:rsidR="008600D4" w:rsidRPr="00DD13D0" w:rsidRDefault="00A46D2E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2844B3C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699FE3A0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Mechanizmy podatkowe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1968A190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7A25DBA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37360D8F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105D83AB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7684220B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46814A7" w:rsidR="008600D4" w:rsidRPr="00DD13D0" w:rsidRDefault="00DF1BF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64E37B0E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0F6C2DE7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Procesy w funkcji podatkowej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759F4B22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4B0004AC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7829E4C7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277A4C33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E498207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25C94851" w:rsidR="00DD13D0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Zobowiązania podatkowe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057A1C18" w:rsidR="00DD13D0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17487546" w:rsidR="00DD13D0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190B0AE" w:rsidR="00DD13D0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4D6B4F">
        <w:trPr>
          <w:trHeight w:val="37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788C6B04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Granice autonomii prawa podatkowego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35520B20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765F932C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0098B9F1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070B8C74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4F4FE603" w14:textId="77777777" w:rsidTr="004D6B4F">
        <w:trPr>
          <w:trHeight w:val="312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2F678847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Ubezpieczenia społeczne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345E3198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446A90DB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06A72DF3" w:rsidR="008600D4" w:rsidRPr="00DD13D0" w:rsidRDefault="00A46D2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4C8CB44F" w:rsidR="008600D4" w:rsidRPr="00DD13D0" w:rsidRDefault="003D1112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625E665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53CDB905" w14:textId="77777777" w:rsidTr="004D6B4F">
        <w:trPr>
          <w:trHeight w:val="430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607A7F7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badawczy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40C8B2DC" w:rsidR="009F2B37" w:rsidRPr="00DD13D0" w:rsidRDefault="00A46D2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9F2B37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569A67FE" w:rsidR="009F2B37" w:rsidRPr="00DD13D0" w:rsidRDefault="00A46D2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764E1A61" w14:textId="77777777" w:rsidTr="009F2B37">
        <w:trPr>
          <w:trHeight w:val="308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533F9E8E" w:rsidR="00DD13D0" w:rsidRPr="00DD13D0" w:rsidRDefault="00DD13D0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3F21A556" w:rsidR="00DD13D0" w:rsidRPr="00DD13D0" w:rsidRDefault="00B3358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6197CAF2" w:rsidR="00DD13D0" w:rsidRPr="00DD13D0" w:rsidRDefault="00A46D2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DD13D0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2F2C5A65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095F1AB0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3EA4922B" w:rsidR="009F2B37" w:rsidRPr="00DD13D0" w:rsidRDefault="00DF1BF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31112D93" w:rsidR="009F2B37" w:rsidRPr="00DD13D0" w:rsidRDefault="00A46D2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4D6B4F">
        <w:trPr>
          <w:trHeight w:val="325"/>
        </w:trPr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12F8BB8A" w:rsidR="00DD13D0" w:rsidRPr="00DD13D0" w:rsidRDefault="00DF1BF4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0FFF78A9" w:rsidR="00DD13D0" w:rsidRPr="00DD13D0" w:rsidRDefault="00B3358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DF1BF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2CF4FA7A" w:rsidR="00DD13D0" w:rsidRPr="00DD13D0" w:rsidRDefault="00A46D2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4A1D5D01" w:rsidR="00DD13D0" w:rsidRPr="00DD13D0" w:rsidRDefault="00B3358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1584A713" w:rsidR="00DD13D0" w:rsidRPr="00DD13D0" w:rsidRDefault="00A46D2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63D16A2E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A46D2E">
        <w:rPr>
          <w:rFonts w:asciiTheme="majorHAnsi" w:hAnsiTheme="majorHAnsi"/>
          <w:sz w:val="20"/>
          <w:szCs w:val="20"/>
        </w:rPr>
        <w:t>169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73055AB6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76D8CB2C" w:rsidR="00A37686" w:rsidRPr="00DD13D0" w:rsidRDefault="003D1112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7E03065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Międzynarodowe i unijne prawo podatkowe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744A6B65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4C6FB39D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6078C536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67B61772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F26662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1F62039E" w:rsidR="003D1112" w:rsidRPr="00DD13D0" w:rsidRDefault="00DF1BF4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256EC6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Postępowanie podatkowe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31FDECB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606E7F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1F8F1615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6FBC0ABE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597F660B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1C37EDE2" w:rsidR="003D1112" w:rsidRPr="00DD13D0" w:rsidRDefault="00DF1BF4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757B4DA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Warsztaty z podatków dochodowych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21D233A0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24FFD35F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067FFB4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069D2D6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25B9463E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Warsztaty z podatków obrotowych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58836956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4EBCBB31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761364AF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07198E4D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Warsztaty z podatków majątkowych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20BF8A94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1C867632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6DB1543E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4B634739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3D1112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Przygotowanie do egzaminu na doradcę podatkowego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3BBD588E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25CAF43E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77B6305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3D1112" w:rsidRPr="009F2B37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48EFEC9D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54BDAC04" w:rsidR="003D1112" w:rsidRPr="00DD13D0" w:rsidRDefault="00B3358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48073FF6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2CAEBC53" w:rsidR="003D1112" w:rsidRPr="00DD13D0" w:rsidRDefault="00DF1BF4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3D1112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3D1112" w:rsidRPr="009F2B37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03463455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43AA4A23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3D1112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0C938486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51FE0C70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712C26E8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211F8390" w:rsidR="003D1112" w:rsidRPr="00DD13D0" w:rsidRDefault="00B3358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1296923D" w:rsidR="003D1112" w:rsidRPr="00DD13D0" w:rsidRDefault="00A46D2E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3D1112" w:rsidRPr="00DD13D0" w:rsidRDefault="003D1112" w:rsidP="003D111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1856693C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A46D2E">
        <w:rPr>
          <w:rFonts w:asciiTheme="majorHAnsi" w:hAnsiTheme="majorHAnsi"/>
          <w:sz w:val="20"/>
          <w:szCs w:val="20"/>
        </w:rPr>
        <w:t>166</w:t>
      </w:r>
    </w:p>
    <w:p w14:paraId="6C7BE93B" w14:textId="462D3D1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3D111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6362EF4F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658382C9" w14:textId="1070FA0C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Zastosowanie ekonomii w podatkach</w:t>
      </w:r>
    </w:p>
    <w:p w14:paraId="59354818" w14:textId="40DEBA63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Nowoczesne zarządzanie funkcją podatkową</w:t>
      </w:r>
    </w:p>
    <w:p w14:paraId="3BA1300C" w14:textId="7E4D876C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Excel w procesach podatkowych</w:t>
      </w:r>
    </w:p>
    <w:p w14:paraId="7F5137E3" w14:textId="565E33AF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Sztuczna inteligencja i analiza BIG Data</w:t>
      </w:r>
    </w:p>
    <w:p w14:paraId="76F19371" w14:textId="68CC31CF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Procedury podatkowe</w:t>
      </w:r>
    </w:p>
    <w:p w14:paraId="7C9FC31D" w14:textId="6937BA4B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Ceny transferowe</w:t>
      </w:r>
    </w:p>
    <w:p w14:paraId="19F2B1DB" w14:textId="36BAA1D5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Optymalizacja i zabezpieczenie pozycji podatnika</w:t>
      </w:r>
    </w:p>
    <w:p w14:paraId="30DF3A6D" w14:textId="136CB1AF" w:rsidR="003D1112" w:rsidRPr="003D1112" w:rsidRDefault="003D1112" w:rsidP="003D1112">
      <w:pPr>
        <w:pStyle w:val="Akapitzlist"/>
        <w:numPr>
          <w:ilvl w:val="0"/>
          <w:numId w:val="25"/>
        </w:numPr>
      </w:pPr>
      <w:r w:rsidRPr="003D1112">
        <w:t>Technologie cyfrowe w podatkach</w:t>
      </w:r>
    </w:p>
    <w:p w14:paraId="2F2DBD8A" w14:textId="6224E108" w:rsidR="004D242D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lastRenderedPageBreak/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angielskim</w:t>
      </w:r>
      <w:r w:rsidR="008F74A3" w:rsidRPr="009F2B37">
        <w:rPr>
          <w:color w:val="31849B" w:themeColor="accent5" w:themeShade="BF"/>
        </w:rPr>
        <w:t xml:space="preserve"> </w:t>
      </w:r>
      <w:r w:rsidR="002A2321" w:rsidRPr="009F2B37">
        <w:rPr>
          <w:color w:val="31849B" w:themeColor="accent5" w:themeShade="BF"/>
        </w:rPr>
        <w:t xml:space="preserve">dla II semestru </w:t>
      </w:r>
      <w:r w:rsidR="008F74A3" w:rsidRPr="009F2B37">
        <w:rPr>
          <w:color w:val="31849B" w:themeColor="accent5" w:themeShade="BF"/>
        </w:rPr>
        <w:t>(1</w:t>
      </w:r>
      <w:r w:rsidR="008A3D57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3BD9E0C0" w14:textId="2CCF9AAF" w:rsidR="003D1112" w:rsidRDefault="003D1112" w:rsidP="003D1112">
      <w:pPr>
        <w:pStyle w:val="Akapitzlist"/>
        <w:numPr>
          <w:ilvl w:val="0"/>
          <w:numId w:val="26"/>
        </w:numPr>
      </w:pPr>
      <w:r w:rsidRPr="003D1112">
        <w:t xml:space="preserve">International </w:t>
      </w:r>
      <w:proofErr w:type="spellStart"/>
      <w:r w:rsidRPr="003D1112">
        <w:t>tax</w:t>
      </w:r>
      <w:proofErr w:type="spellEnd"/>
    </w:p>
    <w:p w14:paraId="336E05CA" w14:textId="2BF0B5B8" w:rsidR="003D1112" w:rsidRDefault="003D1112" w:rsidP="003D1112">
      <w:pPr>
        <w:pStyle w:val="Akapitzlist"/>
        <w:numPr>
          <w:ilvl w:val="0"/>
          <w:numId w:val="26"/>
        </w:numPr>
      </w:pPr>
      <w:r w:rsidRPr="003D1112">
        <w:t xml:space="preserve">Business </w:t>
      </w:r>
      <w:proofErr w:type="spellStart"/>
      <w:r w:rsidRPr="003D1112">
        <w:t>writing</w:t>
      </w:r>
      <w:proofErr w:type="spellEnd"/>
      <w:r w:rsidRPr="003D1112">
        <w:t xml:space="preserve"> </w:t>
      </w:r>
      <w:r>
        <w:t>–</w:t>
      </w:r>
      <w:r w:rsidRPr="003D1112">
        <w:t xml:space="preserve"> </w:t>
      </w:r>
      <w:proofErr w:type="spellStart"/>
      <w:r w:rsidRPr="003D1112">
        <w:t>tax</w:t>
      </w:r>
      <w:proofErr w:type="spellEnd"/>
    </w:p>
    <w:p w14:paraId="483C1EAB" w14:textId="0879B043" w:rsidR="003D1112" w:rsidRDefault="003D1112" w:rsidP="003D1112">
      <w:pPr>
        <w:pStyle w:val="Akapitzlist"/>
        <w:numPr>
          <w:ilvl w:val="0"/>
          <w:numId w:val="26"/>
        </w:numPr>
      </w:pPr>
      <w:proofErr w:type="spellStart"/>
      <w:r w:rsidRPr="003D1112">
        <w:t>Tax</w:t>
      </w:r>
      <w:proofErr w:type="spellEnd"/>
      <w:r w:rsidRPr="003D1112">
        <w:t xml:space="preserve"> </w:t>
      </w:r>
      <w:proofErr w:type="spellStart"/>
      <w:r w:rsidRPr="003D1112">
        <w:t>technologies</w:t>
      </w:r>
      <w:proofErr w:type="spellEnd"/>
    </w:p>
    <w:p w14:paraId="3F6BA918" w14:textId="728E2BE8" w:rsidR="003D1112" w:rsidRPr="003D1112" w:rsidRDefault="003D1112" w:rsidP="003D1112">
      <w:pPr>
        <w:pStyle w:val="Akapitzlist"/>
        <w:numPr>
          <w:ilvl w:val="0"/>
          <w:numId w:val="26"/>
        </w:numPr>
      </w:pPr>
      <w:r w:rsidRPr="003D1112">
        <w:t>International trade</w:t>
      </w:r>
    </w:p>
    <w:p w14:paraId="5CEBBDB2" w14:textId="4103E414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8A3D57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6D29FCC1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Zastosowanie ekonomii w podatkach</w:t>
      </w:r>
    </w:p>
    <w:p w14:paraId="7ED263B5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Nowoczesne zarządzanie funkcją podatkową</w:t>
      </w:r>
    </w:p>
    <w:p w14:paraId="684810A9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Excel w procesach podatkowych</w:t>
      </w:r>
    </w:p>
    <w:p w14:paraId="2FB4119E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Sztuczna inteligencja i analiza BIG Data</w:t>
      </w:r>
    </w:p>
    <w:p w14:paraId="2A14954B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Procedury podatkowe</w:t>
      </w:r>
    </w:p>
    <w:p w14:paraId="72B02F3E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Ceny transferowe</w:t>
      </w:r>
    </w:p>
    <w:p w14:paraId="6C1144EC" w14:textId="77777777" w:rsidR="003D1112" w:rsidRDefault="003D1112" w:rsidP="003D1112">
      <w:pPr>
        <w:pStyle w:val="Akapitzlist"/>
        <w:numPr>
          <w:ilvl w:val="0"/>
          <w:numId w:val="25"/>
        </w:numPr>
      </w:pPr>
      <w:r w:rsidRPr="003D1112">
        <w:t>Optymalizacja i zabezpieczenie pozycji podatnika</w:t>
      </w:r>
    </w:p>
    <w:p w14:paraId="6D8E050C" w14:textId="77777777" w:rsidR="003D1112" w:rsidRPr="003D1112" w:rsidRDefault="003D1112" w:rsidP="003D1112">
      <w:pPr>
        <w:pStyle w:val="Akapitzlist"/>
        <w:numPr>
          <w:ilvl w:val="0"/>
          <w:numId w:val="25"/>
        </w:numPr>
      </w:pPr>
      <w:r w:rsidRPr="003D1112">
        <w:t>Technologie cyfrowe w podatkach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1D7405B7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</w:t>
      </w:r>
      <w:r w:rsidR="00DF1BF4">
        <w:rPr>
          <w:rFonts w:asciiTheme="majorHAnsi" w:hAnsiTheme="majorHAnsi"/>
          <w:b w:val="0"/>
          <w:sz w:val="22"/>
        </w:rPr>
        <w:t>1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7C8" w14:textId="77777777" w:rsidR="006B535E" w:rsidRDefault="006B535E" w:rsidP="009F2A21">
      <w:pPr>
        <w:spacing w:after="0" w:line="240" w:lineRule="auto"/>
      </w:pPr>
      <w:r>
        <w:separator/>
      </w:r>
    </w:p>
  </w:endnote>
  <w:endnote w:type="continuationSeparator" w:id="0">
    <w:p w14:paraId="30258BDD" w14:textId="77777777" w:rsidR="006B535E" w:rsidRDefault="006B535E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B3358E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0D3A" w14:textId="77777777" w:rsidR="006B535E" w:rsidRDefault="006B535E" w:rsidP="009F2A21">
      <w:pPr>
        <w:spacing w:after="0" w:line="240" w:lineRule="auto"/>
      </w:pPr>
      <w:r>
        <w:separator/>
      </w:r>
    </w:p>
  </w:footnote>
  <w:footnote w:type="continuationSeparator" w:id="0">
    <w:p w14:paraId="1EDF8274" w14:textId="77777777" w:rsidR="006B535E" w:rsidRDefault="006B535E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46B1DE7A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3D1112">
      <w:rPr>
        <w:rFonts w:asciiTheme="majorHAnsi" w:hAnsiTheme="majorHAnsi"/>
        <w:b/>
        <w:color w:val="31849B" w:themeColor="accent5" w:themeShade="BF"/>
      </w:rPr>
      <w:t>PODATKI W BIZNESIE – PROCESY I TECHNOLOGIE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6D8C7AB8" w:rsidR="00E07313" w:rsidRPr="008B0447" w:rsidRDefault="0009310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9D225C">
      <w:rPr>
        <w:rFonts w:asciiTheme="majorHAnsi" w:hAnsiTheme="majorHAnsi"/>
        <w:b/>
        <w:color w:val="31849B" w:themeColor="accent5" w:themeShade="BF"/>
      </w:rPr>
      <w:t>STACJONARNE (</w:t>
    </w:r>
    <w:r>
      <w:rPr>
        <w:rFonts w:asciiTheme="majorHAnsi" w:hAnsiTheme="majorHAnsi"/>
        <w:b/>
        <w:color w:val="31849B" w:themeColor="accent5" w:themeShade="BF"/>
      </w:rPr>
      <w:t>ZAOCZNE</w:t>
    </w:r>
    <w:r w:rsidR="009D225C"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969"/>
    <w:multiLevelType w:val="hybridMultilevel"/>
    <w:tmpl w:val="A4889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1CB7"/>
    <w:multiLevelType w:val="hybridMultilevel"/>
    <w:tmpl w:val="AFF61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22"/>
  </w:num>
  <w:num w:numId="5">
    <w:abstractNumId w:val="11"/>
  </w:num>
  <w:num w:numId="6">
    <w:abstractNumId w:val="20"/>
  </w:num>
  <w:num w:numId="7">
    <w:abstractNumId w:val="1"/>
  </w:num>
  <w:num w:numId="8">
    <w:abstractNumId w:val="15"/>
  </w:num>
  <w:num w:numId="9">
    <w:abstractNumId w:val="25"/>
  </w:num>
  <w:num w:numId="10">
    <w:abstractNumId w:val="21"/>
  </w:num>
  <w:num w:numId="11">
    <w:abstractNumId w:val="13"/>
  </w:num>
  <w:num w:numId="12">
    <w:abstractNumId w:val="5"/>
  </w:num>
  <w:num w:numId="13">
    <w:abstractNumId w:val="6"/>
  </w:num>
  <w:num w:numId="14">
    <w:abstractNumId w:val="18"/>
  </w:num>
  <w:num w:numId="15">
    <w:abstractNumId w:val="24"/>
  </w:num>
  <w:num w:numId="16">
    <w:abstractNumId w:val="4"/>
  </w:num>
  <w:num w:numId="17">
    <w:abstractNumId w:val="8"/>
  </w:num>
  <w:num w:numId="18">
    <w:abstractNumId w:val="16"/>
  </w:num>
  <w:num w:numId="19">
    <w:abstractNumId w:val="10"/>
  </w:num>
  <w:num w:numId="20">
    <w:abstractNumId w:val="19"/>
  </w:num>
  <w:num w:numId="21">
    <w:abstractNumId w:val="14"/>
  </w:num>
  <w:num w:numId="22">
    <w:abstractNumId w:val="3"/>
  </w:num>
  <w:num w:numId="23">
    <w:abstractNumId w:val="2"/>
  </w:num>
  <w:num w:numId="24">
    <w:abstractNumId w:val="23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9310C"/>
    <w:rsid w:val="000A19CB"/>
    <w:rsid w:val="000A457D"/>
    <w:rsid w:val="000B0720"/>
    <w:rsid w:val="001C3F5F"/>
    <w:rsid w:val="00240BAC"/>
    <w:rsid w:val="00295A7C"/>
    <w:rsid w:val="002A2321"/>
    <w:rsid w:val="002B0C87"/>
    <w:rsid w:val="002C0F2F"/>
    <w:rsid w:val="002C3EAE"/>
    <w:rsid w:val="002E6728"/>
    <w:rsid w:val="003300D9"/>
    <w:rsid w:val="0036515E"/>
    <w:rsid w:val="003770D7"/>
    <w:rsid w:val="003963F4"/>
    <w:rsid w:val="003D1112"/>
    <w:rsid w:val="00411266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5CD3"/>
    <w:rsid w:val="00652E47"/>
    <w:rsid w:val="006B535E"/>
    <w:rsid w:val="006D389D"/>
    <w:rsid w:val="00742124"/>
    <w:rsid w:val="007605FD"/>
    <w:rsid w:val="00765E17"/>
    <w:rsid w:val="00777E4C"/>
    <w:rsid w:val="00783D35"/>
    <w:rsid w:val="007A00A5"/>
    <w:rsid w:val="007B38EC"/>
    <w:rsid w:val="008021E1"/>
    <w:rsid w:val="00855ED9"/>
    <w:rsid w:val="008600D4"/>
    <w:rsid w:val="00873EEA"/>
    <w:rsid w:val="0089408E"/>
    <w:rsid w:val="008A3D57"/>
    <w:rsid w:val="008B0447"/>
    <w:rsid w:val="008E3C63"/>
    <w:rsid w:val="008F74A3"/>
    <w:rsid w:val="009243C0"/>
    <w:rsid w:val="009570AF"/>
    <w:rsid w:val="009D225C"/>
    <w:rsid w:val="009F2A21"/>
    <w:rsid w:val="009F2B37"/>
    <w:rsid w:val="00A26A84"/>
    <w:rsid w:val="00A31BA3"/>
    <w:rsid w:val="00A35745"/>
    <w:rsid w:val="00A37686"/>
    <w:rsid w:val="00A46D2E"/>
    <w:rsid w:val="00B052CF"/>
    <w:rsid w:val="00B2611A"/>
    <w:rsid w:val="00B3358E"/>
    <w:rsid w:val="00B738C5"/>
    <w:rsid w:val="00BC1E0B"/>
    <w:rsid w:val="00BC1E7E"/>
    <w:rsid w:val="00BC6F34"/>
    <w:rsid w:val="00BD32E1"/>
    <w:rsid w:val="00BE7954"/>
    <w:rsid w:val="00C50C71"/>
    <w:rsid w:val="00C6752E"/>
    <w:rsid w:val="00DC09B4"/>
    <w:rsid w:val="00DC2702"/>
    <w:rsid w:val="00DD13D0"/>
    <w:rsid w:val="00DF1BF4"/>
    <w:rsid w:val="00E07313"/>
    <w:rsid w:val="00E3481E"/>
    <w:rsid w:val="00E85F37"/>
    <w:rsid w:val="00EB6B87"/>
    <w:rsid w:val="00EC0C44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Robert Wolański</cp:lastModifiedBy>
  <cp:revision>5</cp:revision>
  <dcterms:created xsi:type="dcterms:W3CDTF">2025-05-16T11:45:00Z</dcterms:created>
  <dcterms:modified xsi:type="dcterms:W3CDTF">2025-05-21T11:46:00Z</dcterms:modified>
</cp:coreProperties>
</file>