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F477" w14:textId="1EE5362A" w:rsidR="00325422" w:rsidRPr="004D621E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4D621E">
        <w:rPr>
          <w:lang w:val="en-GB"/>
        </w:rPr>
        <w:t>Course description form</w:t>
      </w:r>
      <w:r w:rsidR="00325422" w:rsidRPr="004D621E">
        <w:rPr>
          <w:lang w:val="en-GB"/>
        </w:rPr>
        <w:t xml:space="preserve"> (</w:t>
      </w:r>
      <w:r w:rsidRPr="004D621E">
        <w:rPr>
          <w:lang w:val="en-GB"/>
        </w:rPr>
        <w:t>syllabus form</w:t>
      </w:r>
      <w:r w:rsidR="00325422" w:rsidRPr="004D621E">
        <w:rPr>
          <w:lang w:val="en-GB"/>
        </w:rPr>
        <w:t xml:space="preserve">) – </w:t>
      </w:r>
      <w:r w:rsidRPr="004D621E">
        <w:rPr>
          <w:lang w:val="en-GB"/>
        </w:rPr>
        <w:t>for 1</w:t>
      </w:r>
      <w:r w:rsidRPr="004D621E">
        <w:rPr>
          <w:vertAlign w:val="superscript"/>
          <w:lang w:val="en-GB"/>
        </w:rPr>
        <w:t>st</w:t>
      </w:r>
      <w:r w:rsidRPr="004D621E">
        <w:rPr>
          <w:lang w:val="en-GB"/>
        </w:rPr>
        <w:t xml:space="preserve"> and 2</w:t>
      </w:r>
      <w:r w:rsidRPr="004D621E">
        <w:rPr>
          <w:vertAlign w:val="superscript"/>
          <w:lang w:val="en-GB"/>
        </w:rPr>
        <w:t>nd</w:t>
      </w:r>
      <w:r w:rsidRPr="004D621E">
        <w:rPr>
          <w:lang w:val="en-GB"/>
        </w:rPr>
        <w:t xml:space="preserve"> cycle studies</w:t>
      </w:r>
    </w:p>
    <w:p w14:paraId="68145C5C" w14:textId="77777777" w:rsidR="00325422" w:rsidRPr="004D621E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4B1B3114" w:rsidR="00325422" w:rsidRPr="004D621E" w:rsidRDefault="00325422" w:rsidP="00325422">
      <w:pPr>
        <w:spacing w:after="0" w:line="276" w:lineRule="auto"/>
        <w:ind w:left="-5"/>
      </w:pPr>
      <w:r w:rsidRPr="004D621E">
        <w:rPr>
          <w:b/>
        </w:rPr>
        <w:t xml:space="preserve">A. </w:t>
      </w:r>
      <w:r w:rsidR="00B06052" w:rsidRPr="004D621E">
        <w:rPr>
          <w:b/>
        </w:rPr>
        <w:t>General data</w:t>
      </w:r>
      <w:r w:rsidRPr="004D621E">
        <w:rPr>
          <w:b/>
        </w:rPr>
        <w:t xml:space="preserve"> 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908"/>
        <w:gridCol w:w="7044"/>
      </w:tblGrid>
      <w:tr w:rsidR="00325422" w:rsidRPr="004D621E" w14:paraId="17839006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r w:rsidRPr="004D621E">
              <w:rPr>
                <w:b/>
              </w:rPr>
              <w:t>Name of the field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r w:rsidRPr="004D621E">
              <w:rPr>
                <w:b/>
              </w:rPr>
              <w:t>Content</w:t>
            </w:r>
            <w:r w:rsidR="00325422" w:rsidRPr="004D621E">
              <w:rPr>
                <w:b/>
              </w:rPr>
              <w:t xml:space="preserve"> </w:t>
            </w:r>
          </w:p>
        </w:tc>
      </w:tr>
      <w:tr w:rsidR="00325422" w:rsidRPr="004D621E" w14:paraId="767625B7" w14:textId="77777777" w:rsidTr="00CF2003">
        <w:trPr>
          <w:trHeight w:val="218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6F6" w14:textId="2B2D89D6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Course title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0A7681BA" w:rsidR="00325422" w:rsidRPr="003F77F9" w:rsidRDefault="00866F82" w:rsidP="004D621E">
            <w:pPr>
              <w:spacing w:after="0" w:line="276" w:lineRule="auto"/>
              <w:ind w:left="1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Advanced </w:t>
            </w:r>
            <w:r w:rsidR="00325422" w:rsidRPr="003F77F9">
              <w:rPr>
                <w:b/>
                <w:bCs/>
              </w:rPr>
              <w:t xml:space="preserve"> </w:t>
            </w:r>
            <w:r w:rsidR="003F77F9" w:rsidRPr="003F77F9">
              <w:rPr>
                <w:b/>
                <w:bCs/>
              </w:rPr>
              <w:t>Human Resources Management</w:t>
            </w:r>
          </w:p>
        </w:tc>
      </w:tr>
      <w:tr w:rsidR="00325422" w:rsidRPr="004D621E" w14:paraId="3EBB86AA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4A8" w14:textId="71C0F07F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Organizational unit: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44CAA7B8" w:rsidR="00325422" w:rsidRPr="004D621E" w:rsidRDefault="00325422" w:rsidP="004D621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  <w:r w:rsidR="003F77F9" w:rsidRPr="003F77F9">
              <w:t>Faculty of Management</w:t>
            </w:r>
          </w:p>
        </w:tc>
      </w:tr>
      <w:tr w:rsidR="00325422" w:rsidRPr="003F77F9" w14:paraId="595A40A2" w14:textId="77777777" w:rsidTr="00CF2003">
        <w:trPr>
          <w:trHeight w:val="217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E2F" w14:textId="7DDD4DE0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Organizational unit where the course is offered: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687" w14:textId="2D911762" w:rsidR="00325422" w:rsidRPr="004D621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  <w:r w:rsidR="003F77F9" w:rsidRPr="003F77F9">
              <w:rPr>
                <w:lang w:val="en-GB"/>
              </w:rPr>
              <w:t>Faculty of Management</w:t>
            </w:r>
          </w:p>
        </w:tc>
      </w:tr>
      <w:tr w:rsidR="00325422" w:rsidRPr="004D621E" w14:paraId="6E85B401" w14:textId="77777777" w:rsidTr="00CF2003">
        <w:trPr>
          <w:trHeight w:val="214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E6DA6" w14:textId="767E0434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Course ID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42B757AD" w:rsidR="00325422" w:rsidRPr="004D621E" w:rsidRDefault="003F77F9" w:rsidP="004D621E">
            <w:pPr>
              <w:spacing w:after="0" w:line="276" w:lineRule="auto"/>
              <w:ind w:left="1" w:firstLine="0"/>
            </w:pPr>
            <w:r>
              <w:t>-------------------------------------</w:t>
            </w:r>
          </w:p>
        </w:tc>
      </w:tr>
      <w:tr w:rsidR="00325422" w:rsidRPr="004D621E" w14:paraId="2A48BBA1" w14:textId="77777777" w:rsidTr="00CF2003">
        <w:trPr>
          <w:trHeight w:val="220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A02" w14:textId="73A04F22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Erasmus code / ISCED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1F56175A" w:rsidR="00325422" w:rsidRPr="004D621E" w:rsidRDefault="003F77F9" w:rsidP="004D621E">
            <w:pPr>
              <w:spacing w:after="0" w:line="276" w:lineRule="auto"/>
              <w:ind w:left="1" w:firstLine="0"/>
            </w:pPr>
            <w:r>
              <w:rPr>
                <w:b/>
              </w:rPr>
              <w:t>-------------------------------------</w:t>
            </w:r>
          </w:p>
        </w:tc>
      </w:tr>
      <w:tr w:rsidR="00325422" w:rsidRPr="004D621E" w14:paraId="16B1A5A9" w14:textId="77777777" w:rsidTr="00CF2003">
        <w:trPr>
          <w:trHeight w:val="215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52CF67" w14:textId="560D7E87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Course groups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77777777" w:rsidR="00325422" w:rsidRPr="004D621E" w:rsidRDefault="00325422" w:rsidP="004D621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80462C" w:rsidRPr="003F77F9" w14:paraId="25593A25" w14:textId="77777777" w:rsidTr="00CF2003">
        <w:trPr>
          <w:trHeight w:val="217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416" w14:textId="2A344650" w:rsidR="0080462C" w:rsidRPr="004D621E" w:rsidRDefault="0080462C" w:rsidP="0080462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Period when the course is offered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542B" w14:textId="77777777" w:rsidR="0080462C" w:rsidRDefault="0080462C" w:rsidP="0080462C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17 February 2025 – </w:t>
            </w:r>
            <w:r w:rsidR="007951B9">
              <w:rPr>
                <w:rFonts w:asciiTheme="minorHAnsi" w:hAnsiTheme="minorHAnsi" w:cstheme="minorHAnsi"/>
                <w:lang w:val="en-GB"/>
              </w:rPr>
              <w:t>30</w:t>
            </w:r>
            <w:r>
              <w:rPr>
                <w:rFonts w:asciiTheme="minorHAnsi" w:hAnsiTheme="minorHAnsi" w:cstheme="minorHAnsi"/>
                <w:lang w:val="en-GB"/>
              </w:rPr>
              <w:t xml:space="preserve"> May 202</w:t>
            </w:r>
            <w:r w:rsidR="007951B9">
              <w:rPr>
                <w:rFonts w:asciiTheme="minorHAnsi" w:hAnsiTheme="minorHAnsi" w:cstheme="minorHAnsi"/>
                <w:lang w:val="en-GB"/>
              </w:rPr>
              <w:t>5</w:t>
            </w:r>
          </w:p>
          <w:p w14:paraId="3202829B" w14:textId="54C8726D" w:rsidR="0046575C" w:rsidRPr="004D621E" w:rsidRDefault="0046575C" w:rsidP="0080462C">
            <w:pPr>
              <w:spacing w:after="0" w:line="276" w:lineRule="auto"/>
              <w:ind w:left="1" w:firstLine="0"/>
              <w:rPr>
                <w:lang w:val="en-GB"/>
              </w:rPr>
            </w:pPr>
          </w:p>
        </w:tc>
      </w:tr>
      <w:tr w:rsidR="0080462C" w:rsidRPr="004D621E" w14:paraId="16B3CC5B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C01" w14:textId="022000BC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Short description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5E8" w14:textId="77777777" w:rsidR="0080462C" w:rsidRPr="004D621E" w:rsidRDefault="0080462C" w:rsidP="0080462C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80462C" w:rsidRPr="004D621E" w14:paraId="6ABCC11F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5F2" w14:textId="7EDFE0AE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Type of course: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77777777" w:rsidR="0080462C" w:rsidRPr="004D621E" w:rsidRDefault="0080462C" w:rsidP="0080462C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80462C" w:rsidRPr="00866F82" w14:paraId="6F2D4A9A" w14:textId="77777777" w:rsidTr="00CF2003">
        <w:trPr>
          <w:trHeight w:val="218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4CA" w14:textId="3C44CD99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Full description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1BD3" w14:textId="77777777" w:rsidR="00CF2003" w:rsidRPr="002F3D1E" w:rsidRDefault="0080462C" w:rsidP="00CF2003">
            <w:pPr>
              <w:rPr>
                <w:rFonts w:asciiTheme="minorHAnsi" w:hAnsiTheme="minorHAnsi" w:cstheme="minorHAnsi"/>
                <w:lang w:val="en-GB"/>
              </w:rPr>
            </w:pPr>
            <w:r w:rsidRPr="00CF2003">
              <w:rPr>
                <w:lang w:val="en-US"/>
              </w:rPr>
              <w:t xml:space="preserve"> </w:t>
            </w:r>
            <w:r w:rsidR="00CF2003" w:rsidRPr="002F3D1E">
              <w:rPr>
                <w:rFonts w:asciiTheme="minorHAnsi" w:hAnsiTheme="minorHAnsi" w:cstheme="minorHAnsi"/>
                <w:lang w:val="en-GB"/>
              </w:rPr>
              <w:t>Evidence based essential of HRM in the face of current challenges:</w:t>
            </w:r>
          </w:p>
          <w:p w14:paraId="2FCD6550" w14:textId="5AE0F2DB" w:rsidR="00CF2003" w:rsidRDefault="00CF2003" w:rsidP="00B5570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</w:t>
            </w:r>
            <w:r w:rsidRPr="002F3D1E">
              <w:rPr>
                <w:rFonts w:cstheme="minorHAnsi"/>
                <w:lang w:val="en-GB"/>
              </w:rPr>
              <w:t xml:space="preserve">hat does HRM </w:t>
            </w:r>
            <w:r w:rsidR="00F72F7B">
              <w:rPr>
                <w:rFonts w:cstheme="minorHAnsi"/>
                <w:lang w:val="en-GB"/>
              </w:rPr>
              <w:t xml:space="preserve">mean </w:t>
            </w:r>
            <w:r w:rsidRPr="002F3D1E">
              <w:rPr>
                <w:rFonts w:cstheme="minorHAnsi"/>
                <w:lang w:val="en-GB"/>
              </w:rPr>
              <w:t>in</w:t>
            </w:r>
            <w:r w:rsidR="0014100B">
              <w:rPr>
                <w:rFonts w:cstheme="minorHAnsi"/>
                <w:lang w:val="en-GB"/>
              </w:rPr>
              <w:t xml:space="preserve"> practice</w:t>
            </w:r>
            <w:r w:rsidRPr="002F3D1E">
              <w:rPr>
                <w:rFonts w:cstheme="minorHAnsi"/>
                <w:lang w:val="en-GB"/>
              </w:rPr>
              <w:t>?</w:t>
            </w:r>
          </w:p>
          <w:p w14:paraId="394A844B" w14:textId="7F199A62" w:rsidR="00CF2003" w:rsidRDefault="00CF2003" w:rsidP="00B5570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Diversity</w:t>
            </w:r>
            <w:r w:rsidR="00E51287">
              <w:rPr>
                <w:rFonts w:cstheme="minorHAnsi"/>
                <w:lang w:val="en-GB"/>
              </w:rPr>
              <w:t>,</w:t>
            </w:r>
            <w:r>
              <w:rPr>
                <w:rFonts w:cstheme="minorHAnsi"/>
                <w:lang w:val="en-GB"/>
              </w:rPr>
              <w:t xml:space="preserve"> </w:t>
            </w:r>
            <w:r w:rsidR="003D69A9">
              <w:rPr>
                <w:rFonts w:cstheme="minorHAnsi"/>
                <w:lang w:val="en-GB"/>
              </w:rPr>
              <w:t>Equity,</w:t>
            </w:r>
            <w:r>
              <w:rPr>
                <w:rFonts w:cstheme="minorHAnsi"/>
                <w:lang w:val="en-GB"/>
              </w:rPr>
              <w:t xml:space="preserve"> and Inclusion – why</w:t>
            </w:r>
            <w:r w:rsidR="00E51287">
              <w:rPr>
                <w:rFonts w:cstheme="minorHAnsi"/>
                <w:lang w:val="en-GB"/>
              </w:rPr>
              <w:t xml:space="preserve"> and if</w:t>
            </w:r>
            <w:r>
              <w:rPr>
                <w:rFonts w:cstheme="minorHAnsi"/>
                <w:lang w:val="en-GB"/>
              </w:rPr>
              <w:t xml:space="preserve"> DEI</w:t>
            </w:r>
            <w:r w:rsidR="003D69A9">
              <w:rPr>
                <w:rFonts w:cstheme="minorHAnsi"/>
                <w:lang w:val="en-GB"/>
              </w:rPr>
              <w:t xml:space="preserve"> is</w:t>
            </w:r>
            <w:r>
              <w:rPr>
                <w:rFonts w:cstheme="minorHAnsi"/>
                <w:lang w:val="en-GB"/>
              </w:rPr>
              <w:t xml:space="preserve"> becoming more important in HRM? </w:t>
            </w:r>
          </w:p>
          <w:p w14:paraId="531AAB2E" w14:textId="2DE260D6" w:rsidR="006502B9" w:rsidRPr="00657AD6" w:rsidRDefault="006502B9" w:rsidP="00B5570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657AD6">
              <w:rPr>
                <w:rFonts w:cstheme="minorHAnsi"/>
                <w:lang w:val="en-GB"/>
              </w:rPr>
              <w:t xml:space="preserve">Ethics and Compliance in HRM. </w:t>
            </w:r>
          </w:p>
          <w:p w14:paraId="2AC1889F" w14:textId="4CD3FE02" w:rsidR="00E51287" w:rsidRPr="00657AD6" w:rsidRDefault="00E51287" w:rsidP="00B5570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657AD6">
              <w:rPr>
                <w:lang w:val="en-US"/>
              </w:rPr>
              <w:t>Specification of a distributed workforce resulting from digitalization and remote work.</w:t>
            </w:r>
            <w:r w:rsidR="009A3D56" w:rsidRPr="00657AD6">
              <w:rPr>
                <w:lang w:val="en-US"/>
              </w:rPr>
              <w:t xml:space="preserve"> </w:t>
            </w:r>
          </w:p>
          <w:p w14:paraId="7B92D4B8" w14:textId="21CD7142" w:rsidR="00E51287" w:rsidRPr="002F3D1E" w:rsidRDefault="006B6B27" w:rsidP="00B5570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How AI transformed HRM</w:t>
            </w:r>
          </w:p>
          <w:p w14:paraId="7ECBD835" w14:textId="0293FC9E" w:rsidR="00CF2003" w:rsidRDefault="00B84EB7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CF2003" w:rsidRPr="002F3D1E">
              <w:rPr>
                <w:lang w:val="en-US"/>
              </w:rPr>
              <w:t>e</w:t>
            </w:r>
            <w:r w:rsidR="00CF2003">
              <w:rPr>
                <w:lang w:val="en-US"/>
              </w:rPr>
              <w:t>cruitment and selection process, assessment tools, i</w:t>
            </w:r>
            <w:r w:rsidR="00CF2003" w:rsidRPr="002F3D1E">
              <w:rPr>
                <w:lang w:val="en-US"/>
              </w:rPr>
              <w:t xml:space="preserve">nternal and </w:t>
            </w:r>
            <w:r w:rsidR="00CF2003">
              <w:rPr>
                <w:lang w:val="en-US"/>
              </w:rPr>
              <w:t>external sourcing of candidates, w</w:t>
            </w:r>
            <w:r w:rsidR="00CF2003" w:rsidRPr="002F3D1E">
              <w:rPr>
                <w:lang w:val="en-US"/>
              </w:rPr>
              <w:t xml:space="preserve">riting job </w:t>
            </w:r>
            <w:r w:rsidR="00CF2003">
              <w:rPr>
                <w:lang w:val="en-US"/>
              </w:rPr>
              <w:t xml:space="preserve">ads and using competence models, why/if employer branding </w:t>
            </w:r>
            <w:r w:rsidR="0001299E">
              <w:rPr>
                <w:lang w:val="en-US"/>
              </w:rPr>
              <w:t>matter.</w:t>
            </w:r>
          </w:p>
          <w:p w14:paraId="1B0E7D7A" w14:textId="1E9E0D41" w:rsidR="00C16DD5" w:rsidRPr="002F3D1E" w:rsidRDefault="00B84EB7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Job interview </w:t>
            </w:r>
            <w:r w:rsidR="008E2B69">
              <w:rPr>
                <w:lang w:val="en-US"/>
              </w:rPr>
              <w:t xml:space="preserve">– simulation. </w:t>
            </w:r>
          </w:p>
          <w:p w14:paraId="6D326482" w14:textId="354F5347" w:rsidR="00CF2003" w:rsidRDefault="008E2B69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CF2003">
              <w:rPr>
                <w:lang w:val="en-US"/>
              </w:rPr>
              <w:t>raining and talent development, d</w:t>
            </w:r>
            <w:r w:rsidR="00CF2003" w:rsidRPr="002F3D1E">
              <w:rPr>
                <w:lang w:val="en-US"/>
              </w:rPr>
              <w:t>iagnosing training needs and designing training programs as well as m</w:t>
            </w:r>
            <w:r w:rsidR="00CF2003">
              <w:rPr>
                <w:lang w:val="en-US"/>
              </w:rPr>
              <w:t xml:space="preserve">easuring training effectiveness, management development and career </w:t>
            </w:r>
            <w:r w:rsidR="00B8686E">
              <w:rPr>
                <w:lang w:val="en-US"/>
              </w:rPr>
              <w:t>management.</w:t>
            </w:r>
          </w:p>
          <w:p w14:paraId="1D100F22" w14:textId="034AB981" w:rsidR="00B76914" w:rsidRDefault="00BB7831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Skills of the future – do they exist today? </w:t>
            </w:r>
          </w:p>
          <w:p w14:paraId="4146C7C9" w14:textId="4BBCB5BB" w:rsidR="00CF2003" w:rsidRPr="002F3D1E" w:rsidRDefault="008E2B69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CF2003">
              <w:rPr>
                <w:lang w:val="en-US"/>
              </w:rPr>
              <w:t>erformance m</w:t>
            </w:r>
            <w:r w:rsidR="00CF2003" w:rsidRPr="002F3D1E">
              <w:rPr>
                <w:lang w:val="en-US"/>
              </w:rPr>
              <w:t xml:space="preserve">anagement and employee appraisal – </w:t>
            </w:r>
            <w:r w:rsidR="00CF2003">
              <w:rPr>
                <w:lang w:val="en-US"/>
              </w:rPr>
              <w:t>evolution of concepts and tools</w:t>
            </w:r>
          </w:p>
          <w:p w14:paraId="178EE267" w14:textId="7C6AAC80" w:rsidR="00CF2003" w:rsidRPr="00CF2003" w:rsidRDefault="0001299E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CF2003" w:rsidRPr="00CF2003">
              <w:rPr>
                <w:lang w:val="en-US"/>
              </w:rPr>
              <w:t>ompensation and benefits – designing of compensation schemes, incentive schemes and benefit plans, discussion on executive pay</w:t>
            </w:r>
            <w:r w:rsidR="00DE7707">
              <w:rPr>
                <w:lang w:val="en-US"/>
              </w:rPr>
              <w:t>.</w:t>
            </w:r>
          </w:p>
          <w:p w14:paraId="3243D41E" w14:textId="1BCCABF1" w:rsidR="00A14568" w:rsidRPr="00CF2003" w:rsidRDefault="00667F35" w:rsidP="00B557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Pay Equity and why Pay Gap exist</w:t>
            </w:r>
          </w:p>
        </w:tc>
      </w:tr>
      <w:tr w:rsidR="0080462C" w:rsidRPr="004D621E" w14:paraId="0EC178B4" w14:textId="77777777" w:rsidTr="00CF2003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FA1" w14:textId="3CCDB5B7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Prerequisites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CBA" w14:textId="2D5D04D8" w:rsidR="0080462C" w:rsidRPr="004D621E" w:rsidRDefault="0080462C" w:rsidP="0080462C">
            <w:pPr>
              <w:spacing w:after="0" w:line="276" w:lineRule="auto"/>
              <w:ind w:left="2" w:firstLine="0"/>
            </w:pPr>
            <w:r w:rsidRPr="004D621E">
              <w:t xml:space="preserve">Formal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77777777" w:rsidR="0080462C" w:rsidRPr="004D621E" w:rsidRDefault="0080462C" w:rsidP="0080462C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80462C" w:rsidRPr="004D621E" w14:paraId="38B55437" w14:textId="77777777" w:rsidTr="00CF2003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9F" w14:textId="77777777" w:rsidR="0080462C" w:rsidRPr="004D621E" w:rsidRDefault="0080462C" w:rsidP="0080462C">
            <w:pPr>
              <w:spacing w:after="160" w:line="276" w:lineRule="auto"/>
              <w:ind w:left="0" w:firstLine="0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53" w14:textId="5E44FFE0" w:rsidR="0080462C" w:rsidRPr="004D621E" w:rsidRDefault="0080462C" w:rsidP="0080462C">
            <w:pPr>
              <w:spacing w:after="0" w:line="276" w:lineRule="auto"/>
              <w:ind w:left="2" w:firstLine="0"/>
            </w:pPr>
            <w:r w:rsidRPr="004D621E">
              <w:t xml:space="preserve">Initial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485" w14:textId="77777777" w:rsidR="0080462C" w:rsidRPr="004D621E" w:rsidRDefault="0080462C" w:rsidP="0080462C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80462C" w:rsidRPr="00866F82" w14:paraId="191612E4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EA" w14:textId="3C867F51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Learning outcomes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EA0" w14:textId="30983241" w:rsidR="0060335F" w:rsidRDefault="0080462C" w:rsidP="00CB1259">
            <w:pPr>
              <w:spacing w:after="0" w:line="276" w:lineRule="auto"/>
              <w:ind w:left="1" w:firstLine="0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</w:t>
            </w:r>
            <w:r w:rsidR="0060335F"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Understanding systemic and strategic aspects of managing the organization’s human assets</w:t>
            </w:r>
          </w:p>
          <w:p w14:paraId="1F5E3D4F" w14:textId="112F374D" w:rsidR="0060335F" w:rsidRPr="00CB1259" w:rsidRDefault="0060335F" w:rsidP="0060335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Explaining </w:t>
            </w:r>
            <w:r w:rsidR="00D235E1"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advanced</w:t>
            </w: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concepts and tools used</w:t>
            </w:r>
            <w:r w:rsidR="00D235E1"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</w:t>
            </w:r>
            <w:r w:rsidR="009D138F"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worldwide</w:t>
            </w: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to </w:t>
            </w:r>
            <w:r w:rsidR="00936B7F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execute</w:t>
            </w: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human resource management function in the organization</w:t>
            </w:r>
          </w:p>
          <w:p w14:paraId="7D62C77A" w14:textId="77777777" w:rsidR="0060335F" w:rsidRPr="00CB1259" w:rsidRDefault="0060335F" w:rsidP="0060335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Applying knowledge to design policies and initiatives aimed at building competitive advantage based on effective use of the organization’s human assets</w:t>
            </w:r>
          </w:p>
          <w:p w14:paraId="518B93F9" w14:textId="46912A42" w:rsidR="0060335F" w:rsidRPr="00CB1259" w:rsidRDefault="0060335F" w:rsidP="0060335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Using tools and methods required to implement Human Resources Management policies and </w:t>
            </w:r>
            <w:r w:rsidR="00936B7F"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initiatives.</w:t>
            </w:r>
          </w:p>
          <w:p w14:paraId="72B88CA6" w14:textId="33EADEA5" w:rsidR="0060335F" w:rsidRPr="00CB1259" w:rsidRDefault="0060335F" w:rsidP="0060335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lastRenderedPageBreak/>
              <w:t xml:space="preserve">Understanding </w:t>
            </w:r>
            <w:r w:rsidR="00936B7F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emerging</w:t>
            </w:r>
            <w:r w:rsidRPr="00CB1259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 xml:space="preserve"> trends and best practices in Human Resource Management</w:t>
            </w:r>
            <w:r w:rsidR="00936B7F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>.</w:t>
            </w:r>
          </w:p>
          <w:p w14:paraId="21F397DF" w14:textId="1DE83CA0" w:rsidR="0080462C" w:rsidRPr="00CB1259" w:rsidRDefault="0080462C" w:rsidP="00936B7F">
            <w:pPr>
              <w:spacing w:after="0" w:line="276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lang w:val="en-US"/>
              </w:rPr>
            </w:pPr>
          </w:p>
        </w:tc>
      </w:tr>
      <w:tr w:rsidR="0080462C" w:rsidRPr="00866F82" w14:paraId="5A99F7C7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63D" w14:textId="5652EE41" w:rsidR="0080462C" w:rsidRPr="004D621E" w:rsidRDefault="0080462C" w:rsidP="0080462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lastRenderedPageBreak/>
              <w:t>ECTS credit allocation (and other scores)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F4" w14:textId="67FE97B1" w:rsidR="0080462C" w:rsidRPr="004D621E" w:rsidRDefault="0080462C" w:rsidP="0080462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  <w:r w:rsidR="005617F9">
              <w:rPr>
                <w:lang w:val="en-GB"/>
              </w:rPr>
              <w:t>3</w:t>
            </w:r>
          </w:p>
        </w:tc>
      </w:tr>
      <w:tr w:rsidR="0080462C" w:rsidRPr="0080462C" w14:paraId="301969D1" w14:textId="77777777" w:rsidTr="00CF2003">
        <w:trPr>
          <w:trHeight w:val="218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AD6" w14:textId="6E7DE31D" w:rsidR="0080462C" w:rsidRPr="004D621E" w:rsidRDefault="0080462C" w:rsidP="0080462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Assessment methods and assessment criteria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488" w14:textId="1D56BC41" w:rsidR="007D209F" w:rsidRPr="00E0089E" w:rsidRDefault="007D209F" w:rsidP="007D209F">
            <w:pPr>
              <w:spacing w:after="0" w:line="240" w:lineRule="auto"/>
              <w:ind w:left="0"/>
              <w:rPr>
                <w:lang w:val="en-GB"/>
              </w:rPr>
            </w:pPr>
            <w:r w:rsidRPr="00E0089E">
              <w:rPr>
                <w:lang w:val="en-GB"/>
              </w:rPr>
              <w:t>Presence and active course participation (30%)</w:t>
            </w:r>
          </w:p>
          <w:p w14:paraId="62655EA3" w14:textId="47E8A48F" w:rsidR="007D209F" w:rsidRPr="00E0089E" w:rsidRDefault="007D209F" w:rsidP="007D209F">
            <w:pPr>
              <w:spacing w:after="0" w:line="240" w:lineRule="auto"/>
              <w:ind w:left="0"/>
              <w:rPr>
                <w:lang w:val="en-GB"/>
              </w:rPr>
            </w:pPr>
            <w:r w:rsidRPr="00E0089E">
              <w:rPr>
                <w:lang w:val="en-GB"/>
              </w:rPr>
              <w:t xml:space="preserve">Team </w:t>
            </w:r>
            <w:r w:rsidR="00E0089E" w:rsidRPr="00E0089E">
              <w:rPr>
                <w:lang w:val="en-GB"/>
              </w:rPr>
              <w:t>research and pitch</w:t>
            </w:r>
            <w:r w:rsidRPr="00E0089E">
              <w:rPr>
                <w:lang w:val="en-GB"/>
              </w:rPr>
              <w:t xml:space="preserve"> on solving HRM problem (40%)</w:t>
            </w:r>
          </w:p>
          <w:p w14:paraId="694C5302" w14:textId="65EC8F85" w:rsidR="0080462C" w:rsidRPr="007D209F" w:rsidRDefault="007D209F" w:rsidP="007D209F">
            <w:pPr>
              <w:spacing w:after="0" w:line="276" w:lineRule="auto"/>
              <w:ind w:left="1" w:firstLine="0"/>
            </w:pPr>
            <w:r w:rsidRPr="00E0089E">
              <w:rPr>
                <w:lang w:val="en-GB"/>
              </w:rPr>
              <w:t>Written exam (30%)</w:t>
            </w:r>
          </w:p>
        </w:tc>
      </w:tr>
      <w:tr w:rsidR="0080462C" w:rsidRPr="004D621E" w14:paraId="212A23E1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497" w14:textId="2B7F5890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 xml:space="preserve">Examination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180" w14:textId="0FB34D5A" w:rsidR="0080462C" w:rsidRPr="004D621E" w:rsidRDefault="0060335F" w:rsidP="0060335F">
            <w:pPr>
              <w:spacing w:after="0" w:line="276" w:lineRule="auto"/>
            </w:pPr>
            <w:r>
              <w:t>Written exam</w:t>
            </w:r>
          </w:p>
        </w:tc>
      </w:tr>
      <w:tr w:rsidR="0080462C" w:rsidRPr="004D621E" w14:paraId="073565A4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330" w14:textId="5A99BD4E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Type of class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77777777" w:rsidR="0080462C" w:rsidRPr="004D621E" w:rsidRDefault="0080462C" w:rsidP="0080462C">
            <w:pPr>
              <w:spacing w:after="0" w:line="276" w:lineRule="auto"/>
              <w:ind w:left="361" w:firstLine="0"/>
            </w:pPr>
            <w:r w:rsidRPr="004D621E">
              <w:t xml:space="preserve"> </w:t>
            </w:r>
          </w:p>
        </w:tc>
      </w:tr>
      <w:tr w:rsidR="0080462C" w:rsidRPr="00866F82" w14:paraId="4A326BB5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50" w14:textId="1A1FCF0C" w:rsidR="0080462C" w:rsidRPr="003F77F9" w:rsidRDefault="0080462C" w:rsidP="0080462C">
            <w:pPr>
              <w:spacing w:after="0" w:line="276" w:lineRule="auto"/>
              <w:ind w:left="0" w:firstLine="0"/>
              <w:rPr>
                <w:lang w:val="en-US"/>
              </w:rPr>
            </w:pPr>
            <w:r w:rsidRPr="003F77F9">
              <w:rPr>
                <w:lang w:val="en-US"/>
              </w:rPr>
              <w:t>Method of implementation of the subject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67FE" w14:textId="716C8752" w:rsidR="00D00A97" w:rsidRPr="00D00A97" w:rsidRDefault="00D00A97" w:rsidP="00D00A97">
            <w:pPr>
              <w:spacing w:before="120" w:after="0" w:line="240" w:lineRule="auto"/>
              <w:ind w:left="0"/>
              <w:rPr>
                <w:lang w:val="en-US"/>
              </w:rPr>
            </w:pPr>
            <w:r w:rsidRPr="00D00A97">
              <w:rPr>
                <w:lang w:val="en-US"/>
              </w:rPr>
              <w:t>Lecture</w:t>
            </w:r>
          </w:p>
          <w:p w14:paraId="09374BD3" w14:textId="77777777" w:rsidR="00D00A97" w:rsidRPr="00D00A97" w:rsidRDefault="00D00A97" w:rsidP="00D00A97">
            <w:pPr>
              <w:spacing w:before="120" w:after="0" w:line="240" w:lineRule="auto"/>
              <w:ind w:left="0"/>
              <w:rPr>
                <w:lang w:val="en-US"/>
              </w:rPr>
            </w:pPr>
            <w:r w:rsidRPr="00D00A97">
              <w:rPr>
                <w:lang w:val="en-US"/>
              </w:rPr>
              <w:t>Presentation</w:t>
            </w:r>
          </w:p>
          <w:p w14:paraId="29649B3F" w14:textId="77777777" w:rsidR="00D00A97" w:rsidRPr="00D00A97" w:rsidRDefault="00D00A97" w:rsidP="00D00A97">
            <w:pPr>
              <w:spacing w:before="120" w:after="0" w:line="240" w:lineRule="auto"/>
              <w:ind w:left="0"/>
              <w:rPr>
                <w:lang w:val="en-US"/>
              </w:rPr>
            </w:pPr>
            <w:r w:rsidRPr="00D00A97">
              <w:rPr>
                <w:lang w:val="en-US"/>
              </w:rPr>
              <w:t>Case analysis</w:t>
            </w:r>
          </w:p>
          <w:p w14:paraId="13A47F34" w14:textId="77777777" w:rsidR="00D00A97" w:rsidRPr="00D00A97" w:rsidRDefault="00D00A97" w:rsidP="00D00A97">
            <w:pPr>
              <w:spacing w:before="120" w:after="0" w:line="240" w:lineRule="auto"/>
              <w:ind w:left="0"/>
              <w:rPr>
                <w:lang w:val="en-US"/>
              </w:rPr>
            </w:pPr>
            <w:r w:rsidRPr="00D00A97">
              <w:rPr>
                <w:lang w:val="en-US"/>
              </w:rPr>
              <w:t>Problem solving exercise</w:t>
            </w:r>
          </w:p>
          <w:p w14:paraId="28B0B406" w14:textId="77777777" w:rsidR="00D00A97" w:rsidRPr="00D00A97" w:rsidRDefault="00D00A97" w:rsidP="00D00A97">
            <w:pPr>
              <w:spacing w:before="120" w:after="0" w:line="240" w:lineRule="auto"/>
              <w:ind w:left="0"/>
              <w:rPr>
                <w:lang w:val="en-US"/>
              </w:rPr>
            </w:pPr>
            <w:r w:rsidRPr="00D00A97">
              <w:rPr>
                <w:lang w:val="en-US"/>
              </w:rPr>
              <w:t>Quiz</w:t>
            </w:r>
          </w:p>
          <w:p w14:paraId="19CED4D2" w14:textId="77777777" w:rsidR="0080462C" w:rsidRDefault="00D00A97" w:rsidP="00D00A97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  <w:p w14:paraId="6E9E4E65" w14:textId="5E6FB39D" w:rsidR="00F21D55" w:rsidRPr="003F77F9" w:rsidRDefault="00F21D55" w:rsidP="00D00A97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 xml:space="preserve">TEDx and Podcast recommendation </w:t>
            </w:r>
          </w:p>
        </w:tc>
      </w:tr>
      <w:tr w:rsidR="0080462C" w:rsidRPr="004D621E" w14:paraId="422AC647" w14:textId="77777777" w:rsidTr="00CF2003">
        <w:trPr>
          <w:trHeight w:val="218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1B4" w14:textId="6CA120EC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 xml:space="preserve">Language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000B0CC2" w:rsidR="0080462C" w:rsidRPr="004D621E" w:rsidRDefault="0080462C" w:rsidP="0080462C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  <w:r w:rsidR="0060335F">
              <w:t>English</w:t>
            </w:r>
          </w:p>
        </w:tc>
      </w:tr>
      <w:tr w:rsidR="0080462C" w:rsidRPr="00866F82" w14:paraId="62160E67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3E9" w14:textId="447B8C6A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Bibliography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DF5" w14:textId="77777777" w:rsidR="002B3FC9" w:rsidRDefault="002B3FC9" w:rsidP="002B3FC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Tsedal Neeley (2021) “</w:t>
            </w:r>
            <w:r w:rsidRPr="00021F88">
              <w:rPr>
                <w:lang w:val="en-US"/>
              </w:rPr>
              <w:t>Remote W</w:t>
            </w:r>
            <w:r>
              <w:rPr>
                <w:lang w:val="en-US"/>
              </w:rPr>
              <w:t>o</w:t>
            </w:r>
            <w:r w:rsidRPr="00021F88">
              <w:rPr>
                <w:lang w:val="en-US"/>
              </w:rPr>
              <w:t>rk Revolution,</w:t>
            </w:r>
            <w:r>
              <w:rPr>
                <w:lang w:val="en-US"/>
              </w:rPr>
              <w:t xml:space="preserve"> </w:t>
            </w:r>
            <w:r w:rsidRPr="00021F88">
              <w:rPr>
                <w:lang w:val="en-US"/>
              </w:rPr>
              <w:t>Succeeding f</w:t>
            </w:r>
            <w:r>
              <w:rPr>
                <w:lang w:val="en-US"/>
              </w:rPr>
              <w:t>rom anywhere”</w:t>
            </w:r>
          </w:p>
          <w:p w14:paraId="34A41666" w14:textId="77777777" w:rsidR="002B3FC9" w:rsidRDefault="002B3FC9" w:rsidP="002B3FC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Sreejith Sreedharan (2024), “Future of Work, AI in HR”</w:t>
            </w:r>
          </w:p>
          <w:p w14:paraId="15FC0B18" w14:textId="77777777" w:rsidR="002B3FC9" w:rsidRDefault="002B3FC9" w:rsidP="002B3FC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Ben Eubanks (2018, new edition in September 2025), “Artificial Intelligence for HR”</w:t>
            </w:r>
          </w:p>
          <w:p w14:paraId="01424880" w14:textId="77777777" w:rsidR="002B3FC9" w:rsidRDefault="002B3FC9" w:rsidP="002B3FC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Paul Leonardi and Tsedal Neeley (2022), “The digital mindset”</w:t>
            </w:r>
          </w:p>
          <w:p w14:paraId="435E3B04" w14:textId="77777777" w:rsidR="0080462C" w:rsidRPr="0019118A" w:rsidRDefault="002B3FC9" w:rsidP="002B3F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Dessler, G., Human Resource Management, Pearson 2020</w:t>
            </w:r>
            <w:r w:rsidR="0080462C" w:rsidRPr="0019118A">
              <w:rPr>
                <w:lang w:val="en-US"/>
              </w:rPr>
              <w:t xml:space="preserve"> </w:t>
            </w:r>
          </w:p>
          <w:p w14:paraId="2FD6E4D8" w14:textId="45C1BACE" w:rsidR="0019118A" w:rsidRPr="002B3FC9" w:rsidRDefault="0019118A" w:rsidP="002B3FC9">
            <w:pPr>
              <w:spacing w:after="0" w:line="240" w:lineRule="auto"/>
              <w:rPr>
                <w:lang w:val="en-US"/>
              </w:rPr>
            </w:pPr>
            <w:r w:rsidRPr="0019118A">
              <w:rPr>
                <w:lang w:val="en-US"/>
              </w:rPr>
              <w:t>Brene Brown</w:t>
            </w:r>
            <w:r>
              <w:rPr>
                <w:lang w:val="en-US"/>
              </w:rPr>
              <w:t xml:space="preserve"> (2018) Dare to Lead.</w:t>
            </w:r>
            <w:r>
              <w:rPr>
                <w:i/>
                <w:color w:val="007F00"/>
                <w:lang w:val="en-US"/>
              </w:rPr>
              <w:t xml:space="preserve"> </w:t>
            </w:r>
          </w:p>
        </w:tc>
      </w:tr>
      <w:tr w:rsidR="0080462C" w:rsidRPr="00866F82" w14:paraId="2FAEF6D3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0C1" w14:textId="2A644172" w:rsidR="0080462C" w:rsidRPr="004D621E" w:rsidRDefault="0080462C" w:rsidP="0080462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Internship as part of the course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ED6" w14:textId="77777777" w:rsidR="0080462C" w:rsidRPr="004D621E" w:rsidRDefault="0080462C" w:rsidP="0080462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</w:p>
        </w:tc>
      </w:tr>
      <w:tr w:rsidR="0080462C" w:rsidRPr="004D621E" w14:paraId="37BB6CB8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987" w14:textId="36E14D53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>Coordinators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27D2" w14:textId="77777777" w:rsidR="0080462C" w:rsidRPr="004D621E" w:rsidRDefault="0080462C" w:rsidP="0080462C">
            <w:pPr>
              <w:spacing w:after="0" w:line="276" w:lineRule="auto"/>
              <w:ind w:left="361" w:firstLine="0"/>
            </w:pPr>
            <w:r w:rsidRPr="004D621E">
              <w:rPr>
                <w:b/>
              </w:rPr>
              <w:t xml:space="preserve"> </w:t>
            </w:r>
          </w:p>
        </w:tc>
      </w:tr>
      <w:tr w:rsidR="0080462C" w:rsidRPr="004D621E" w14:paraId="4282D8D7" w14:textId="77777777" w:rsidTr="00CF2003">
        <w:trPr>
          <w:trHeight w:val="216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8FC" w14:textId="4DF746C4" w:rsidR="0080462C" w:rsidRPr="00A15933" w:rsidRDefault="0080462C" w:rsidP="0080462C">
            <w:pPr>
              <w:spacing w:after="0" w:line="276" w:lineRule="auto"/>
              <w:ind w:left="0" w:firstLine="0"/>
              <w:rPr>
                <w:lang w:val="en-US"/>
              </w:rPr>
            </w:pPr>
            <w:r w:rsidRPr="00A15933">
              <w:rPr>
                <w:lang w:val="en-US"/>
              </w:rPr>
              <w:t>Group instructors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2BB" w14:textId="6250C421" w:rsidR="0080462C" w:rsidRPr="00A15933" w:rsidRDefault="0060335F" w:rsidP="0060335F">
            <w:pPr>
              <w:spacing w:after="0" w:line="276" w:lineRule="auto"/>
              <w:ind w:left="0" w:firstLine="0"/>
              <w:rPr>
                <w:lang w:val="en-US"/>
              </w:rPr>
            </w:pPr>
            <w:r w:rsidRPr="00A15933">
              <w:rPr>
                <w:lang w:val="en-US"/>
              </w:rPr>
              <w:t>Magda Rokicka-Czarnecka</w:t>
            </w:r>
            <w:r w:rsidR="0080462C" w:rsidRPr="00A15933">
              <w:rPr>
                <w:lang w:val="en-US"/>
              </w:rPr>
              <w:t xml:space="preserve"> </w:t>
            </w:r>
          </w:p>
        </w:tc>
      </w:tr>
      <w:tr w:rsidR="0080462C" w:rsidRPr="004D621E" w14:paraId="7631AEA4" w14:textId="77777777" w:rsidTr="00CF2003">
        <w:trPr>
          <w:trHeight w:val="218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FD5" w14:textId="5651BD21" w:rsidR="0080462C" w:rsidRPr="004D621E" w:rsidRDefault="0080462C" w:rsidP="0080462C">
            <w:pPr>
              <w:spacing w:after="0" w:line="276" w:lineRule="auto"/>
              <w:ind w:left="0" w:firstLine="0"/>
            </w:pPr>
            <w:r w:rsidRPr="004D621E">
              <w:t xml:space="preserve">Notes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C0C" w14:textId="77777777" w:rsidR="0080462C" w:rsidRPr="004D621E" w:rsidRDefault="0080462C" w:rsidP="0080462C">
            <w:pPr>
              <w:spacing w:after="0" w:line="276" w:lineRule="auto"/>
              <w:ind w:left="361" w:firstLine="0"/>
            </w:pPr>
            <w:r w:rsidRPr="004D621E">
              <w:t xml:space="preserve"> </w:t>
            </w:r>
          </w:p>
        </w:tc>
      </w:tr>
    </w:tbl>
    <w:p w14:paraId="6B05B1F3" w14:textId="77777777" w:rsidR="00325422" w:rsidRPr="004D621E" w:rsidRDefault="00325422" w:rsidP="00325422">
      <w:pPr>
        <w:spacing w:after="0" w:line="276" w:lineRule="auto"/>
        <w:ind w:left="0" w:firstLine="0"/>
      </w:pPr>
      <w:r w:rsidRPr="004D621E">
        <w:t xml:space="preserve"> </w:t>
      </w:r>
    </w:p>
    <w:p w14:paraId="5488B887" w14:textId="07DEC347" w:rsidR="00325422" w:rsidRPr="004D621E" w:rsidRDefault="00325422" w:rsidP="00325422">
      <w:pPr>
        <w:spacing w:after="0" w:line="276" w:lineRule="auto"/>
        <w:ind w:left="-5"/>
      </w:pPr>
      <w:r w:rsidRPr="004D621E">
        <w:rPr>
          <w:b/>
        </w:rPr>
        <w:t xml:space="preserve">B. </w:t>
      </w:r>
      <w:r w:rsidR="00B06052" w:rsidRPr="004D621E">
        <w:rPr>
          <w:b/>
        </w:rPr>
        <w:t>Detailed data</w:t>
      </w:r>
    </w:p>
    <w:tbl>
      <w:tblPr>
        <w:tblStyle w:val="TableGrid"/>
        <w:tblW w:w="9464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7023"/>
      </w:tblGrid>
      <w:tr w:rsidR="00B06052" w:rsidRPr="004D621E" w14:paraId="6704B5BB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99F" w14:textId="3C18347A" w:rsidR="00B06052" w:rsidRPr="004D621E" w:rsidRDefault="00B06052" w:rsidP="00B06052">
            <w:pPr>
              <w:spacing w:after="0" w:line="276" w:lineRule="auto"/>
              <w:ind w:left="4" w:firstLine="0"/>
              <w:jc w:val="center"/>
            </w:pPr>
            <w:r w:rsidRPr="004D621E">
              <w:rPr>
                <w:b/>
              </w:rPr>
              <w:t>Name of the field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5C9" w14:textId="6BDF1212" w:rsidR="00B06052" w:rsidRPr="004D621E" w:rsidRDefault="00B06052" w:rsidP="00B06052">
            <w:pPr>
              <w:spacing w:after="0" w:line="276" w:lineRule="auto"/>
              <w:ind w:left="8" w:firstLine="0"/>
              <w:jc w:val="center"/>
            </w:pPr>
            <w:r w:rsidRPr="004D621E">
              <w:rPr>
                <w:b/>
              </w:rPr>
              <w:t xml:space="preserve">Content </w:t>
            </w:r>
          </w:p>
        </w:tc>
      </w:tr>
      <w:tr w:rsidR="00325422" w:rsidRPr="004D621E" w14:paraId="4AF71237" w14:textId="77777777" w:rsidTr="00021F88">
        <w:trPr>
          <w:trHeight w:val="2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E8F" w14:textId="4F18F3FE" w:rsidR="00325422" w:rsidRPr="004D621E" w:rsidRDefault="00B06052" w:rsidP="00883FAD">
            <w:pPr>
              <w:spacing w:after="0" w:line="276" w:lineRule="auto"/>
              <w:ind w:left="0" w:firstLine="0"/>
            </w:pPr>
            <w:r w:rsidRPr="004D621E">
              <w:t>Group instructors: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85CE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rPr>
                <w:b/>
              </w:rPr>
              <w:t xml:space="preserve"> </w:t>
            </w:r>
          </w:p>
        </w:tc>
      </w:tr>
      <w:tr w:rsidR="00325422" w:rsidRPr="004D621E" w14:paraId="4868B4FC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4DB" w14:textId="707C1652" w:rsidR="00325422" w:rsidRPr="004D621E" w:rsidRDefault="00B06052" w:rsidP="00883FAD">
            <w:pPr>
              <w:spacing w:after="0" w:line="276" w:lineRule="auto"/>
              <w:ind w:left="0" w:firstLine="0"/>
            </w:pPr>
            <w:r w:rsidRPr="004D621E">
              <w:t>Title</w:t>
            </w:r>
            <w:r w:rsidR="00325422" w:rsidRPr="004D621E">
              <w:t xml:space="preserve">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61D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rPr>
                <w:b/>
              </w:rPr>
              <w:t xml:space="preserve"> </w:t>
            </w:r>
          </w:p>
        </w:tc>
      </w:tr>
      <w:tr w:rsidR="00325422" w:rsidRPr="004D621E" w14:paraId="30545EBB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834" w14:textId="7FA45A92" w:rsidR="00325422" w:rsidRPr="004D621E" w:rsidRDefault="00B06052" w:rsidP="00883FAD">
            <w:pPr>
              <w:spacing w:after="0" w:line="276" w:lineRule="auto"/>
              <w:ind w:left="0" w:firstLine="0"/>
            </w:pPr>
            <w:r w:rsidRPr="004D621E">
              <w:t>Type of class: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8DD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866F82" w14:paraId="297C743D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CEF" w14:textId="6947BEF7" w:rsidR="00325422" w:rsidRPr="003F77F9" w:rsidRDefault="00B06052" w:rsidP="00883FAD">
            <w:pPr>
              <w:spacing w:after="0" w:line="276" w:lineRule="auto"/>
              <w:ind w:left="0" w:firstLine="0"/>
              <w:rPr>
                <w:lang w:val="en-US"/>
              </w:rPr>
            </w:pPr>
            <w:r w:rsidRPr="003F77F9">
              <w:rPr>
                <w:lang w:val="en-US"/>
              </w:rPr>
              <w:t>Learning outcomes defined for didactic method used during the course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DDC" w14:textId="77777777" w:rsidR="00325422" w:rsidRPr="003F77F9" w:rsidRDefault="00325422" w:rsidP="00883FAD">
            <w:pPr>
              <w:spacing w:after="0" w:line="276" w:lineRule="auto"/>
              <w:ind w:left="1" w:firstLine="0"/>
              <w:rPr>
                <w:lang w:val="en-US"/>
              </w:rPr>
            </w:pPr>
            <w:r w:rsidRPr="003F77F9">
              <w:rPr>
                <w:lang w:val="en-US"/>
              </w:rPr>
              <w:t xml:space="preserve"> </w:t>
            </w:r>
          </w:p>
        </w:tc>
      </w:tr>
      <w:tr w:rsidR="00325422" w:rsidRPr="00866F82" w14:paraId="2096DE5A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08B" w14:textId="62F0768F" w:rsidR="00325422" w:rsidRPr="004D621E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Assessment methods and assessment criteria for didactic method used during the course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9CE" w14:textId="77777777" w:rsidR="00325422" w:rsidRPr="004D621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</w:p>
        </w:tc>
      </w:tr>
      <w:tr w:rsidR="00325422" w:rsidRPr="00866F82" w14:paraId="459489CE" w14:textId="77777777" w:rsidTr="00021F88">
        <w:trPr>
          <w:trHeight w:val="2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65B" w14:textId="62D97981" w:rsidR="00325422" w:rsidRPr="004D621E" w:rsidRDefault="004D621E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lastRenderedPageBreak/>
              <w:t>Examination for didactic method used during the course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BB8" w14:textId="474E8E2B" w:rsidR="00325422" w:rsidRPr="004D621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  <w:r w:rsidR="009353A2">
              <w:rPr>
                <w:lang w:val="en-GB"/>
              </w:rPr>
              <w:t>Written exam</w:t>
            </w:r>
            <w:r w:rsidR="00F537EB">
              <w:rPr>
                <w:lang w:val="en-GB"/>
              </w:rPr>
              <w:t xml:space="preserve">, questions covering </w:t>
            </w:r>
            <w:r w:rsidR="00232DD2">
              <w:rPr>
                <w:lang w:val="en-GB"/>
              </w:rPr>
              <w:t xml:space="preserve">discussed topics and testing students’ </w:t>
            </w:r>
            <w:r w:rsidR="00A0251C">
              <w:rPr>
                <w:lang w:val="en-GB"/>
              </w:rPr>
              <w:t xml:space="preserve">understanding and ability to apply practical knowledge. </w:t>
            </w:r>
          </w:p>
        </w:tc>
      </w:tr>
      <w:tr w:rsidR="00325422" w:rsidRPr="004D621E" w14:paraId="378D696C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654" w14:textId="181F2E2E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Range of content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7431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866F82" w14:paraId="71FD2739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42F" w14:textId="6C98B637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Didactic methods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1A6" w14:textId="05762C99" w:rsidR="00325422" w:rsidRPr="00B83F1D" w:rsidRDefault="00325422" w:rsidP="00883FAD">
            <w:pPr>
              <w:spacing w:after="0" w:line="276" w:lineRule="auto"/>
              <w:ind w:left="1" w:firstLine="0"/>
              <w:rPr>
                <w:lang w:val="en-US"/>
              </w:rPr>
            </w:pPr>
            <w:r w:rsidRPr="00B83F1D">
              <w:rPr>
                <w:lang w:val="en-US"/>
              </w:rPr>
              <w:t xml:space="preserve"> </w:t>
            </w:r>
            <w:r w:rsidR="00B83F1D" w:rsidRPr="00B83F1D">
              <w:rPr>
                <w:lang w:val="en-US"/>
              </w:rPr>
              <w:t>Structured lessons and applying s</w:t>
            </w:r>
            <w:r w:rsidR="00B83F1D">
              <w:rPr>
                <w:lang w:val="en-US"/>
              </w:rPr>
              <w:t>pecific learning objectives</w:t>
            </w:r>
          </w:p>
        </w:tc>
      </w:tr>
      <w:tr w:rsidR="00325422" w:rsidRPr="00866F82" w14:paraId="523610F2" w14:textId="77777777" w:rsidTr="00021F88">
        <w:trPr>
          <w:trHeight w:val="2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F35" w14:textId="4E10454E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Bibliography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0CD" w14:textId="495EDDD7" w:rsidR="00325422" w:rsidRDefault="00CA7AE9" w:rsidP="00883FAD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Tsedal Neeley</w:t>
            </w:r>
            <w:r w:rsidR="008B009B">
              <w:rPr>
                <w:lang w:val="en-US"/>
              </w:rPr>
              <w:t xml:space="preserve"> </w:t>
            </w:r>
            <w:r w:rsidR="0016577E">
              <w:rPr>
                <w:lang w:val="en-US"/>
              </w:rPr>
              <w:t>(2021)</w:t>
            </w:r>
            <w:r>
              <w:rPr>
                <w:lang w:val="en-US"/>
              </w:rPr>
              <w:t xml:space="preserve"> </w:t>
            </w:r>
            <w:r w:rsidR="004E11C3">
              <w:rPr>
                <w:lang w:val="en-US"/>
              </w:rPr>
              <w:t>“</w:t>
            </w:r>
            <w:r w:rsidR="00657EA0" w:rsidRPr="00021F88">
              <w:rPr>
                <w:lang w:val="en-US"/>
              </w:rPr>
              <w:t>Remote W</w:t>
            </w:r>
            <w:r w:rsidR="00021F88">
              <w:rPr>
                <w:lang w:val="en-US"/>
              </w:rPr>
              <w:t>o</w:t>
            </w:r>
            <w:r w:rsidR="00657EA0" w:rsidRPr="00021F88">
              <w:rPr>
                <w:lang w:val="en-US"/>
              </w:rPr>
              <w:t>rk Revolution,</w:t>
            </w:r>
            <w:r w:rsidR="00021F88">
              <w:rPr>
                <w:lang w:val="en-US"/>
              </w:rPr>
              <w:t xml:space="preserve"> </w:t>
            </w:r>
            <w:r w:rsidR="00021F88" w:rsidRPr="00021F88">
              <w:rPr>
                <w:lang w:val="en-US"/>
              </w:rPr>
              <w:t>Succeeding f</w:t>
            </w:r>
            <w:r w:rsidR="00021F88">
              <w:rPr>
                <w:lang w:val="en-US"/>
              </w:rPr>
              <w:t>rom anywhere</w:t>
            </w:r>
            <w:r w:rsidR="004E11C3">
              <w:rPr>
                <w:lang w:val="en-US"/>
              </w:rPr>
              <w:t>”</w:t>
            </w:r>
          </w:p>
          <w:p w14:paraId="4666F133" w14:textId="52C74B20" w:rsidR="0070737C" w:rsidRDefault="000D66EF" w:rsidP="00883FAD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Sreejith Sreedharan</w:t>
            </w:r>
            <w:r w:rsidR="00A4479D">
              <w:rPr>
                <w:lang w:val="en-US"/>
              </w:rPr>
              <w:t xml:space="preserve"> (2024)</w:t>
            </w:r>
            <w:r>
              <w:rPr>
                <w:lang w:val="en-US"/>
              </w:rPr>
              <w:t xml:space="preserve">, </w:t>
            </w:r>
            <w:r w:rsidR="000132F7">
              <w:rPr>
                <w:lang w:val="en-US"/>
              </w:rPr>
              <w:t>“</w:t>
            </w:r>
            <w:r>
              <w:rPr>
                <w:lang w:val="en-US"/>
              </w:rPr>
              <w:t xml:space="preserve">Future </w:t>
            </w:r>
            <w:r w:rsidR="00A4479D">
              <w:rPr>
                <w:lang w:val="en-US"/>
              </w:rPr>
              <w:t>o</w:t>
            </w:r>
            <w:r>
              <w:rPr>
                <w:lang w:val="en-US"/>
              </w:rPr>
              <w:t>f Work, AI in HR</w:t>
            </w:r>
            <w:r w:rsidR="000132F7">
              <w:rPr>
                <w:lang w:val="en-US"/>
              </w:rPr>
              <w:t>”</w:t>
            </w:r>
          </w:p>
          <w:p w14:paraId="33710D18" w14:textId="649C8953" w:rsidR="00584D70" w:rsidRDefault="00584D70" w:rsidP="008478D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Ben Eubanks</w:t>
            </w:r>
            <w:r w:rsidR="005A4219">
              <w:rPr>
                <w:lang w:val="en-US"/>
              </w:rPr>
              <w:t xml:space="preserve"> </w:t>
            </w:r>
            <w:r w:rsidR="008478D9">
              <w:rPr>
                <w:lang w:val="en-US"/>
              </w:rPr>
              <w:t>(2018, new edition in September 2025)</w:t>
            </w:r>
            <w:r>
              <w:rPr>
                <w:lang w:val="en-US"/>
              </w:rPr>
              <w:t xml:space="preserve">, </w:t>
            </w:r>
            <w:r w:rsidR="000132F7">
              <w:rPr>
                <w:lang w:val="en-US"/>
              </w:rPr>
              <w:t>“</w:t>
            </w:r>
            <w:r>
              <w:rPr>
                <w:lang w:val="en-US"/>
              </w:rPr>
              <w:t>Artificial Intelligence for HR</w:t>
            </w:r>
            <w:r w:rsidR="000132F7">
              <w:rPr>
                <w:lang w:val="en-US"/>
              </w:rPr>
              <w:t>”</w:t>
            </w:r>
          </w:p>
          <w:p w14:paraId="1F973D1C" w14:textId="77777777" w:rsidR="000132F7" w:rsidRDefault="000132F7" w:rsidP="008478D9">
            <w:pPr>
              <w:spacing w:after="0" w:line="276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Paul Leonardi and Tsedal Neeley</w:t>
            </w:r>
            <w:r w:rsidR="00D769E7">
              <w:rPr>
                <w:lang w:val="en-US"/>
              </w:rPr>
              <w:t xml:space="preserve"> (2022)</w:t>
            </w:r>
            <w:r>
              <w:rPr>
                <w:lang w:val="en-US"/>
              </w:rPr>
              <w:t xml:space="preserve">, </w:t>
            </w:r>
            <w:r w:rsidR="005A046F">
              <w:rPr>
                <w:lang w:val="en-US"/>
              </w:rPr>
              <w:t>“</w:t>
            </w:r>
            <w:r>
              <w:rPr>
                <w:lang w:val="en-US"/>
              </w:rPr>
              <w:t>The digital mindset</w:t>
            </w:r>
            <w:r w:rsidR="005A046F">
              <w:rPr>
                <w:lang w:val="en-US"/>
              </w:rPr>
              <w:t>”</w:t>
            </w:r>
          </w:p>
          <w:p w14:paraId="55F84125" w14:textId="77777777" w:rsidR="002D1509" w:rsidRDefault="002D1509" w:rsidP="002D15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Dessler, G., Human Resource Management, Pearson 2020</w:t>
            </w:r>
          </w:p>
          <w:p w14:paraId="1FA68481" w14:textId="42450DE0" w:rsidR="0086283F" w:rsidRPr="00021F88" w:rsidRDefault="0086283F" w:rsidP="008478D9">
            <w:pPr>
              <w:spacing w:after="0" w:line="276" w:lineRule="auto"/>
              <w:ind w:left="1" w:firstLine="0"/>
              <w:rPr>
                <w:lang w:val="en-US"/>
              </w:rPr>
            </w:pPr>
          </w:p>
        </w:tc>
      </w:tr>
      <w:tr w:rsidR="00325422" w:rsidRPr="004D621E" w14:paraId="390E4910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34E3B6" w14:textId="3C1093EF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Group limit</w:t>
            </w:r>
            <w:r w:rsidR="00325422" w:rsidRPr="004D621E">
              <w:t xml:space="preserve">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0A81E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349CC74B" w14:textId="77777777" w:rsidTr="00021F88">
        <w:trPr>
          <w:trHeight w:val="21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15AD32" w14:textId="3BC6D3D9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Time span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254D1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4EFA93FD" w14:textId="77777777" w:rsidTr="00021F88">
        <w:trPr>
          <w:trHeight w:val="21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965B57" w14:textId="075593CC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>Location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3B034F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</w:tbl>
    <w:p w14:paraId="7E0C23C7" w14:textId="77777777" w:rsidR="00325422" w:rsidRPr="004D621E" w:rsidRDefault="00325422"/>
    <w:sectPr w:rsidR="00325422" w:rsidRPr="004D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C651" w14:textId="77777777" w:rsidR="005C4120" w:rsidRDefault="005C4120" w:rsidP="006F4F7C">
      <w:pPr>
        <w:spacing w:after="0" w:line="240" w:lineRule="auto"/>
      </w:pPr>
      <w:r>
        <w:separator/>
      </w:r>
    </w:p>
  </w:endnote>
  <w:endnote w:type="continuationSeparator" w:id="0">
    <w:p w14:paraId="33550858" w14:textId="77777777" w:rsidR="005C4120" w:rsidRDefault="005C4120" w:rsidP="006F4F7C">
      <w:pPr>
        <w:spacing w:after="0" w:line="240" w:lineRule="auto"/>
      </w:pPr>
      <w:r>
        <w:continuationSeparator/>
      </w:r>
    </w:p>
  </w:endnote>
  <w:endnote w:type="continuationNotice" w:id="1">
    <w:p w14:paraId="5B6C1D59" w14:textId="77777777" w:rsidR="005C4120" w:rsidRDefault="005C4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1D14" w14:textId="77777777" w:rsidR="005C4120" w:rsidRDefault="005C4120" w:rsidP="006F4F7C">
      <w:pPr>
        <w:spacing w:after="0" w:line="240" w:lineRule="auto"/>
      </w:pPr>
      <w:r>
        <w:separator/>
      </w:r>
    </w:p>
  </w:footnote>
  <w:footnote w:type="continuationSeparator" w:id="0">
    <w:p w14:paraId="4ABBD0A0" w14:textId="77777777" w:rsidR="005C4120" w:rsidRDefault="005C4120" w:rsidP="006F4F7C">
      <w:pPr>
        <w:spacing w:after="0" w:line="240" w:lineRule="auto"/>
      </w:pPr>
      <w:r>
        <w:continuationSeparator/>
      </w:r>
    </w:p>
  </w:footnote>
  <w:footnote w:type="continuationNotice" w:id="1">
    <w:p w14:paraId="769FB8BE" w14:textId="77777777" w:rsidR="005C4120" w:rsidRDefault="005C41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6A3"/>
    <w:multiLevelType w:val="hybridMultilevel"/>
    <w:tmpl w:val="AFD8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1F3D"/>
    <w:multiLevelType w:val="multilevel"/>
    <w:tmpl w:val="3C90B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F7664"/>
    <w:multiLevelType w:val="hybridMultilevel"/>
    <w:tmpl w:val="4FAE31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82183D"/>
    <w:multiLevelType w:val="multilevel"/>
    <w:tmpl w:val="2A86DD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67708D"/>
    <w:multiLevelType w:val="hybridMultilevel"/>
    <w:tmpl w:val="D7AC8C8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1299E"/>
    <w:rsid w:val="000132F7"/>
    <w:rsid w:val="00021F88"/>
    <w:rsid w:val="000D66EF"/>
    <w:rsid w:val="000E39CF"/>
    <w:rsid w:val="0014100B"/>
    <w:rsid w:val="0016577E"/>
    <w:rsid w:val="0019118A"/>
    <w:rsid w:val="001A4919"/>
    <w:rsid w:val="001E0E46"/>
    <w:rsid w:val="00232DD2"/>
    <w:rsid w:val="002B2D22"/>
    <w:rsid w:val="002B3FC9"/>
    <w:rsid w:val="002D1509"/>
    <w:rsid w:val="002D6DA6"/>
    <w:rsid w:val="00325422"/>
    <w:rsid w:val="003D69A9"/>
    <w:rsid w:val="003F77F9"/>
    <w:rsid w:val="0041308D"/>
    <w:rsid w:val="0046575C"/>
    <w:rsid w:val="004D621E"/>
    <w:rsid w:val="004E11C3"/>
    <w:rsid w:val="005049FE"/>
    <w:rsid w:val="005449F5"/>
    <w:rsid w:val="005617F9"/>
    <w:rsid w:val="005623D7"/>
    <w:rsid w:val="005758B0"/>
    <w:rsid w:val="00584D70"/>
    <w:rsid w:val="005A046F"/>
    <w:rsid w:val="005A4219"/>
    <w:rsid w:val="005C4120"/>
    <w:rsid w:val="0060335F"/>
    <w:rsid w:val="006502B9"/>
    <w:rsid w:val="00657AD6"/>
    <w:rsid w:val="00657EA0"/>
    <w:rsid w:val="00667F35"/>
    <w:rsid w:val="006B6B27"/>
    <w:rsid w:val="006F4F7C"/>
    <w:rsid w:val="0070737C"/>
    <w:rsid w:val="0072781F"/>
    <w:rsid w:val="007350EE"/>
    <w:rsid w:val="0074478D"/>
    <w:rsid w:val="007951B9"/>
    <w:rsid w:val="007D209F"/>
    <w:rsid w:val="007F0719"/>
    <w:rsid w:val="0080462C"/>
    <w:rsid w:val="008478D9"/>
    <w:rsid w:val="0086283F"/>
    <w:rsid w:val="00866F82"/>
    <w:rsid w:val="00881D8F"/>
    <w:rsid w:val="008B009B"/>
    <w:rsid w:val="008B02E1"/>
    <w:rsid w:val="008E2B69"/>
    <w:rsid w:val="009353A2"/>
    <w:rsid w:val="00936B7F"/>
    <w:rsid w:val="009523B3"/>
    <w:rsid w:val="00965FCE"/>
    <w:rsid w:val="009A3D56"/>
    <w:rsid w:val="009C66F0"/>
    <w:rsid w:val="009D138F"/>
    <w:rsid w:val="00A0251C"/>
    <w:rsid w:val="00A14568"/>
    <w:rsid w:val="00A15933"/>
    <w:rsid w:val="00A4479D"/>
    <w:rsid w:val="00B02F5E"/>
    <w:rsid w:val="00B06052"/>
    <w:rsid w:val="00B25E83"/>
    <w:rsid w:val="00B55707"/>
    <w:rsid w:val="00B76914"/>
    <w:rsid w:val="00B83F1D"/>
    <w:rsid w:val="00B84EB7"/>
    <w:rsid w:val="00B8686E"/>
    <w:rsid w:val="00BB77EF"/>
    <w:rsid w:val="00BB7831"/>
    <w:rsid w:val="00C16DD5"/>
    <w:rsid w:val="00CA7AE9"/>
    <w:rsid w:val="00CB1259"/>
    <w:rsid w:val="00CF2003"/>
    <w:rsid w:val="00D00A97"/>
    <w:rsid w:val="00D235E1"/>
    <w:rsid w:val="00D769E7"/>
    <w:rsid w:val="00DE1225"/>
    <w:rsid w:val="00DE7707"/>
    <w:rsid w:val="00E0089E"/>
    <w:rsid w:val="00E2427F"/>
    <w:rsid w:val="00E51287"/>
    <w:rsid w:val="00EE6999"/>
    <w:rsid w:val="00F21D55"/>
    <w:rsid w:val="00F46A62"/>
    <w:rsid w:val="00F537EB"/>
    <w:rsid w:val="00F72F7B"/>
    <w:rsid w:val="00F92CE8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D00A97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Pogrubienie">
    <w:name w:val="Strong"/>
    <w:basedOn w:val="Domylnaczcionkaakapitu"/>
    <w:uiPriority w:val="22"/>
    <w:qFormat/>
    <w:rsid w:val="00E24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2026-02-15T18:07:00Z</dcterms:created>
  <dcterms:modified xsi:type="dcterms:W3CDTF">2026-02-16T09:11:00Z</dcterms:modified>
</cp:coreProperties>
</file>