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E4618" w14:textId="77777777" w:rsidR="00366001" w:rsidRPr="00E3343B" w:rsidRDefault="00675FF5" w:rsidP="00E3343B">
      <w:pPr>
        <w:pStyle w:val="Heading1"/>
        <w:jc w:val="center"/>
        <w:rPr>
          <w:rFonts w:ascii="Calibri" w:hAnsi="Calibri" w:cs="Calibri"/>
          <w:b/>
          <w:bCs/>
          <w:color w:val="auto"/>
        </w:rPr>
      </w:pPr>
      <w:bookmarkStart w:id="0" w:name="leadership-and-entrepreneurial-thinking"/>
      <w:r w:rsidRPr="00E3343B">
        <w:rPr>
          <w:rFonts w:ascii="Calibri" w:hAnsi="Calibri" w:cs="Calibri"/>
          <w:b/>
          <w:bCs/>
          <w:color w:val="auto"/>
        </w:rPr>
        <w:t>Leadership and Entrepreneurial Thinking</w:t>
      </w:r>
    </w:p>
    <w:p w14:paraId="36293AC8" w14:textId="1F59FCCB" w:rsidR="00366001" w:rsidRPr="00E3343B" w:rsidRDefault="00675FF5">
      <w:pPr>
        <w:pStyle w:val="FirstParagraph"/>
        <w:rPr>
          <w:rFonts w:ascii="Calibri" w:hAnsi="Calibri" w:cs="Calibri"/>
        </w:rPr>
      </w:pPr>
      <w:bookmarkStart w:id="1" w:name="course-information"/>
      <w:r w:rsidRPr="00E3343B">
        <w:rPr>
          <w:rFonts w:ascii="Calibri" w:hAnsi="Calibri" w:cs="Calibri"/>
          <w:b/>
          <w:bCs/>
        </w:rPr>
        <w:t>Course Level:</w:t>
      </w:r>
      <w:r w:rsidRPr="00E3343B">
        <w:rPr>
          <w:rFonts w:ascii="Calibri" w:hAnsi="Calibri" w:cs="Calibri"/>
        </w:rPr>
        <w:t xml:space="preserve"> Master’s</w:t>
      </w:r>
      <w:r w:rsidRPr="00E3343B">
        <w:rPr>
          <w:rFonts w:ascii="Calibri" w:hAnsi="Calibri" w:cs="Calibri"/>
        </w:rPr>
        <w:br/>
      </w:r>
      <w:r w:rsidRPr="00E3343B">
        <w:rPr>
          <w:rFonts w:ascii="Calibri" w:hAnsi="Calibri" w:cs="Calibri"/>
          <w:b/>
          <w:bCs/>
        </w:rPr>
        <w:t>Contact Hours:</w:t>
      </w:r>
      <w:r w:rsidRPr="00E3343B">
        <w:rPr>
          <w:rFonts w:ascii="Calibri" w:hAnsi="Calibri" w:cs="Calibri"/>
        </w:rPr>
        <w:t xml:space="preserve"> 30 hours total (10 weeks × 3 hours per week)</w:t>
      </w:r>
      <w:r w:rsidRPr="00E3343B">
        <w:rPr>
          <w:rFonts w:ascii="Calibri" w:hAnsi="Calibri" w:cs="Calibri"/>
        </w:rPr>
        <w:br/>
      </w:r>
      <w:r w:rsidRPr="00E3343B">
        <w:rPr>
          <w:rFonts w:ascii="Calibri" w:hAnsi="Calibri" w:cs="Calibri"/>
          <w:b/>
          <w:bCs/>
        </w:rPr>
        <w:t xml:space="preserve">Delivery </w:t>
      </w:r>
      <w:r w:rsidR="00E3343B" w:rsidRPr="00E3343B">
        <w:rPr>
          <w:rFonts w:ascii="Calibri" w:hAnsi="Calibri" w:cs="Calibri"/>
          <w:b/>
          <w:bCs/>
        </w:rPr>
        <w:t>Approach</w:t>
      </w:r>
      <w:r w:rsidRPr="00E3343B">
        <w:rPr>
          <w:rFonts w:ascii="Calibri" w:hAnsi="Calibri" w:cs="Calibri"/>
          <w:b/>
          <w:bCs/>
        </w:rPr>
        <w:t>:</w:t>
      </w:r>
      <w:r w:rsidRPr="00E3343B">
        <w:rPr>
          <w:rFonts w:ascii="Calibri" w:hAnsi="Calibri" w:cs="Calibri"/>
        </w:rPr>
        <w:t xml:space="preserve"> Fully in</w:t>
      </w:r>
      <w:r w:rsidRPr="00E3343B">
        <w:rPr>
          <w:rFonts w:ascii="Cambria Math" w:hAnsi="Cambria Math" w:cs="Cambria Math"/>
        </w:rPr>
        <w:t>‑</w:t>
      </w:r>
      <w:r w:rsidRPr="00E3343B">
        <w:rPr>
          <w:rFonts w:ascii="Calibri" w:hAnsi="Calibri" w:cs="Calibri"/>
        </w:rPr>
        <w:t>class, experiential</w:t>
      </w:r>
      <w:r w:rsidR="00635217" w:rsidRPr="00E3343B">
        <w:rPr>
          <w:rFonts w:ascii="Calibri" w:hAnsi="Calibri" w:cs="Calibri"/>
        </w:rPr>
        <w:t>,</w:t>
      </w:r>
      <w:r w:rsidRPr="00E3343B">
        <w:rPr>
          <w:rFonts w:ascii="Calibri" w:hAnsi="Calibri" w:cs="Calibri"/>
        </w:rPr>
        <w:t xml:space="preserve"> and interactive</w:t>
      </w:r>
      <w:r w:rsidRPr="00E3343B">
        <w:rPr>
          <w:rFonts w:ascii="Calibri" w:hAnsi="Calibri" w:cs="Calibri"/>
        </w:rPr>
        <w:br/>
      </w:r>
      <w:r w:rsidRPr="00E3343B">
        <w:rPr>
          <w:rFonts w:ascii="Calibri" w:hAnsi="Calibri" w:cs="Calibri"/>
          <w:b/>
          <w:bCs/>
        </w:rPr>
        <w:t>Class Structure:</w:t>
      </w:r>
      <w:r w:rsidRPr="00E3343B">
        <w:rPr>
          <w:rFonts w:ascii="Calibri" w:hAnsi="Calibri" w:cs="Calibri"/>
        </w:rPr>
        <w:t xml:space="preserve"> Each session includes two 15</w:t>
      </w:r>
      <w:r w:rsidRPr="00E3343B">
        <w:rPr>
          <w:rFonts w:ascii="Cambria Math" w:hAnsi="Cambria Math" w:cs="Cambria Math"/>
        </w:rPr>
        <w:t>‑</w:t>
      </w:r>
      <w:r w:rsidRPr="00E3343B">
        <w:rPr>
          <w:rFonts w:ascii="Calibri" w:hAnsi="Calibri" w:cs="Calibri"/>
        </w:rPr>
        <w:t>minute breaks</w:t>
      </w:r>
    </w:p>
    <w:p w14:paraId="0EDD06E7" w14:textId="25861734" w:rsidR="00366001" w:rsidRPr="00E3343B" w:rsidRDefault="00675FF5">
      <w:pPr>
        <w:pStyle w:val="Heading2"/>
        <w:rPr>
          <w:rFonts w:ascii="Calibri" w:hAnsi="Calibri" w:cs="Calibri"/>
          <w:b/>
          <w:bCs/>
          <w:color w:val="auto"/>
        </w:rPr>
      </w:pPr>
      <w:bookmarkStart w:id="2" w:name="course-description"/>
      <w:bookmarkEnd w:id="1"/>
      <w:r w:rsidRPr="00E3343B">
        <w:rPr>
          <w:rFonts w:ascii="Calibri" w:hAnsi="Calibri" w:cs="Calibri"/>
          <w:b/>
          <w:bCs/>
          <w:color w:val="auto"/>
        </w:rPr>
        <w:t>Course Description</w:t>
      </w:r>
    </w:p>
    <w:p w14:paraId="534D22BE" w14:textId="19CEECDE" w:rsidR="00366001" w:rsidRPr="00E3343B" w:rsidRDefault="00675FF5" w:rsidP="0085501B">
      <w:pPr>
        <w:pStyle w:val="FirstParagraph"/>
        <w:rPr>
          <w:rFonts w:ascii="Calibri" w:hAnsi="Calibri" w:cs="Calibri"/>
        </w:rPr>
      </w:pPr>
      <w:r w:rsidRPr="00E3343B">
        <w:rPr>
          <w:rFonts w:ascii="Calibri" w:hAnsi="Calibri" w:cs="Calibri"/>
        </w:rPr>
        <w:t xml:space="preserve">This course </w:t>
      </w:r>
      <w:r w:rsidR="005E131F" w:rsidRPr="00E3343B">
        <w:rPr>
          <w:rFonts w:ascii="Calibri" w:hAnsi="Calibri" w:cs="Calibri"/>
        </w:rPr>
        <w:t xml:space="preserve">examines the crucial connection between leadership and entrepreneurship, concentrating on the competencies, behaviors, and </w:t>
      </w:r>
      <w:r w:rsidR="0085501B" w:rsidRPr="00E3343B">
        <w:rPr>
          <w:rFonts w:ascii="Calibri" w:hAnsi="Calibri" w:cs="Calibri"/>
        </w:rPr>
        <w:t xml:space="preserve">mental attitude </w:t>
      </w:r>
      <w:r w:rsidR="005E131F" w:rsidRPr="00E3343B">
        <w:rPr>
          <w:rFonts w:ascii="Calibri" w:hAnsi="Calibri" w:cs="Calibri"/>
        </w:rPr>
        <w:t>necessary for success in entrepreneurial settings</w:t>
      </w:r>
      <w:r w:rsidRPr="00E3343B">
        <w:rPr>
          <w:rFonts w:ascii="Calibri" w:hAnsi="Calibri" w:cs="Calibri"/>
        </w:rPr>
        <w:t xml:space="preserve">. </w:t>
      </w:r>
      <w:r w:rsidR="0085501B" w:rsidRPr="00E3343B">
        <w:rPr>
          <w:rFonts w:ascii="Calibri" w:hAnsi="Calibri" w:cs="Calibri"/>
        </w:rPr>
        <w:t xml:space="preserve">Students will engage in </w:t>
      </w:r>
      <w:r w:rsidRPr="00E3343B">
        <w:rPr>
          <w:rFonts w:ascii="Calibri" w:hAnsi="Calibri" w:cs="Calibri"/>
        </w:rPr>
        <w:t>experiential learning, collaborative activities, role plays, case discussions, simulations, and reflective practice. Students actively engage in diagnosing problems, generating innovative solutions, and practicing leadership behaviors in uncertain and dynamic environments.</w:t>
      </w:r>
      <w:r w:rsidR="0085501B" w:rsidRPr="00E3343B">
        <w:rPr>
          <w:rFonts w:ascii="Calibri" w:hAnsi="Calibri" w:cs="Calibri"/>
        </w:rPr>
        <w:t xml:space="preserve">  </w:t>
      </w:r>
      <w:r w:rsidRPr="00E3343B">
        <w:rPr>
          <w:rFonts w:ascii="Calibri" w:hAnsi="Calibri" w:cs="Calibri"/>
        </w:rPr>
        <w:t>The course emphasizes shared purpose, vision, and values; the development of empowered leadership cultures; and the identification of factors that contribute to entrepreneurial success or failure. Learning occurs primarily through in</w:t>
      </w:r>
      <w:r w:rsidRPr="00E3343B">
        <w:rPr>
          <w:rFonts w:ascii="Cambria Math" w:hAnsi="Cambria Math" w:cs="Cambria Math"/>
        </w:rPr>
        <w:t>‑</w:t>
      </w:r>
      <w:r w:rsidRPr="00E3343B">
        <w:rPr>
          <w:rFonts w:ascii="Calibri" w:hAnsi="Calibri" w:cs="Calibri"/>
        </w:rPr>
        <w:t>class collaboration and applied exercises.</w:t>
      </w:r>
    </w:p>
    <w:p w14:paraId="55900EBA" w14:textId="666008DD" w:rsidR="00366001" w:rsidRPr="00E3343B" w:rsidRDefault="00675FF5">
      <w:pPr>
        <w:pStyle w:val="Heading2"/>
        <w:rPr>
          <w:rFonts w:ascii="Calibri" w:hAnsi="Calibri" w:cs="Calibri"/>
          <w:b/>
          <w:bCs/>
          <w:color w:val="auto"/>
        </w:rPr>
      </w:pPr>
      <w:bookmarkStart w:id="3" w:name="course-learning-objectives"/>
      <w:bookmarkEnd w:id="2"/>
      <w:r w:rsidRPr="00E3343B">
        <w:rPr>
          <w:rFonts w:ascii="Calibri" w:hAnsi="Calibri" w:cs="Calibri"/>
          <w:b/>
          <w:bCs/>
          <w:color w:val="auto"/>
        </w:rPr>
        <w:t>Learning Objectives</w:t>
      </w:r>
    </w:p>
    <w:p w14:paraId="1291EAB0" w14:textId="77777777" w:rsidR="00366001" w:rsidRPr="00E3343B" w:rsidRDefault="00675FF5">
      <w:pPr>
        <w:pStyle w:val="FirstParagraph"/>
        <w:rPr>
          <w:rFonts w:ascii="Calibri" w:hAnsi="Calibri" w:cs="Calibri"/>
        </w:rPr>
      </w:pPr>
      <w:r w:rsidRPr="00E3343B">
        <w:rPr>
          <w:rFonts w:ascii="Calibri" w:hAnsi="Calibri" w:cs="Calibri"/>
        </w:rPr>
        <w:t>By the end of the course, students will be able to:</w:t>
      </w:r>
    </w:p>
    <w:p w14:paraId="02E511BF" w14:textId="77777777" w:rsidR="00366001" w:rsidRPr="00E3343B" w:rsidRDefault="00675FF5">
      <w:pPr>
        <w:pStyle w:val="Compact"/>
        <w:numPr>
          <w:ilvl w:val="0"/>
          <w:numId w:val="2"/>
        </w:numPr>
        <w:rPr>
          <w:rFonts w:ascii="Calibri" w:hAnsi="Calibri" w:cs="Calibri"/>
        </w:rPr>
      </w:pPr>
      <w:r w:rsidRPr="00E3343B">
        <w:rPr>
          <w:rFonts w:ascii="Calibri" w:hAnsi="Calibri" w:cs="Calibri"/>
        </w:rPr>
        <w:t>Explain the interdependence of leadership and entrepreneurship in organizational contexts.</w:t>
      </w:r>
    </w:p>
    <w:p w14:paraId="28E67B85" w14:textId="77777777" w:rsidR="00366001" w:rsidRPr="00E3343B" w:rsidRDefault="00675FF5">
      <w:pPr>
        <w:pStyle w:val="Compact"/>
        <w:numPr>
          <w:ilvl w:val="0"/>
          <w:numId w:val="2"/>
        </w:numPr>
        <w:rPr>
          <w:rFonts w:ascii="Calibri" w:hAnsi="Calibri" w:cs="Calibri"/>
        </w:rPr>
      </w:pPr>
      <w:r w:rsidRPr="00E3343B">
        <w:rPr>
          <w:rFonts w:ascii="Calibri" w:hAnsi="Calibri" w:cs="Calibri"/>
        </w:rPr>
        <w:t>Demonstrate entrepreneurial leadership behaviors in team</w:t>
      </w:r>
      <w:r w:rsidRPr="00E3343B">
        <w:rPr>
          <w:rFonts w:ascii="Cambria Math" w:hAnsi="Cambria Math" w:cs="Cambria Math"/>
        </w:rPr>
        <w:t>‑</w:t>
      </w:r>
      <w:r w:rsidRPr="00E3343B">
        <w:rPr>
          <w:rFonts w:ascii="Calibri" w:hAnsi="Calibri" w:cs="Calibri"/>
        </w:rPr>
        <w:t>based activities.</w:t>
      </w:r>
    </w:p>
    <w:p w14:paraId="2D1D5A76" w14:textId="77777777" w:rsidR="00366001" w:rsidRPr="00E3343B" w:rsidRDefault="00675FF5">
      <w:pPr>
        <w:pStyle w:val="Compact"/>
        <w:numPr>
          <w:ilvl w:val="0"/>
          <w:numId w:val="2"/>
        </w:numPr>
        <w:rPr>
          <w:rFonts w:ascii="Calibri" w:hAnsi="Calibri" w:cs="Calibri"/>
        </w:rPr>
      </w:pPr>
      <w:r w:rsidRPr="00E3343B">
        <w:rPr>
          <w:rFonts w:ascii="Calibri" w:hAnsi="Calibri" w:cs="Calibri"/>
        </w:rPr>
        <w:t>Analyze individual behavior, personality, and perception as they relate to leadership effectiveness.</w:t>
      </w:r>
    </w:p>
    <w:p w14:paraId="5A2433BD" w14:textId="77777777" w:rsidR="00366001" w:rsidRPr="00E3343B" w:rsidRDefault="00675FF5">
      <w:pPr>
        <w:pStyle w:val="Compact"/>
        <w:numPr>
          <w:ilvl w:val="0"/>
          <w:numId w:val="2"/>
        </w:numPr>
        <w:rPr>
          <w:rFonts w:ascii="Calibri" w:hAnsi="Calibri" w:cs="Calibri"/>
        </w:rPr>
      </w:pPr>
      <w:r w:rsidRPr="00E3343B">
        <w:rPr>
          <w:rFonts w:ascii="Calibri" w:hAnsi="Calibri" w:cs="Calibri"/>
        </w:rPr>
        <w:t>Identify and develop key entrepreneurial competences and aptitudes.</w:t>
      </w:r>
    </w:p>
    <w:p w14:paraId="39E1AF74" w14:textId="77777777" w:rsidR="00366001" w:rsidRPr="00E3343B" w:rsidRDefault="00675FF5">
      <w:pPr>
        <w:pStyle w:val="Compact"/>
        <w:numPr>
          <w:ilvl w:val="0"/>
          <w:numId w:val="2"/>
        </w:numPr>
        <w:rPr>
          <w:rFonts w:ascii="Calibri" w:hAnsi="Calibri" w:cs="Calibri"/>
        </w:rPr>
      </w:pPr>
      <w:r w:rsidRPr="00E3343B">
        <w:rPr>
          <w:rFonts w:ascii="Calibri" w:hAnsi="Calibri" w:cs="Calibri"/>
        </w:rPr>
        <w:t>Apply creative and innovative thinking techniques to complex problems.</w:t>
      </w:r>
    </w:p>
    <w:p w14:paraId="2214CE28" w14:textId="77777777" w:rsidR="00366001" w:rsidRPr="00E3343B" w:rsidRDefault="00675FF5">
      <w:pPr>
        <w:pStyle w:val="Compact"/>
        <w:numPr>
          <w:ilvl w:val="0"/>
          <w:numId w:val="2"/>
        </w:numPr>
        <w:rPr>
          <w:rFonts w:ascii="Calibri" w:hAnsi="Calibri" w:cs="Calibri"/>
        </w:rPr>
      </w:pPr>
      <w:r w:rsidRPr="00E3343B">
        <w:rPr>
          <w:rFonts w:ascii="Calibri" w:hAnsi="Calibri" w:cs="Calibri"/>
        </w:rPr>
        <w:t>Communicate effectively in interpersonal and organizational settings.</w:t>
      </w:r>
    </w:p>
    <w:p w14:paraId="1335A648" w14:textId="77777777" w:rsidR="00366001" w:rsidRPr="00E3343B" w:rsidRDefault="00675FF5">
      <w:pPr>
        <w:pStyle w:val="Compact"/>
        <w:numPr>
          <w:ilvl w:val="0"/>
          <w:numId w:val="2"/>
        </w:numPr>
        <w:rPr>
          <w:rFonts w:ascii="Calibri" w:hAnsi="Calibri" w:cs="Calibri"/>
        </w:rPr>
      </w:pPr>
      <w:r w:rsidRPr="00E3343B">
        <w:rPr>
          <w:rFonts w:ascii="Calibri" w:hAnsi="Calibri" w:cs="Calibri"/>
        </w:rPr>
        <w:t>Design and lead motivated, collaborative, and cross</w:t>
      </w:r>
      <w:r w:rsidRPr="00E3343B">
        <w:rPr>
          <w:rFonts w:ascii="Cambria Math" w:hAnsi="Cambria Math" w:cs="Cambria Math"/>
        </w:rPr>
        <w:t>‑</w:t>
      </w:r>
      <w:r w:rsidRPr="00E3343B">
        <w:rPr>
          <w:rFonts w:ascii="Calibri" w:hAnsi="Calibri" w:cs="Calibri"/>
        </w:rPr>
        <w:t>cultural teams.</w:t>
      </w:r>
    </w:p>
    <w:p w14:paraId="0C38D227" w14:textId="77777777" w:rsidR="00366001" w:rsidRPr="00E3343B" w:rsidRDefault="00675FF5">
      <w:pPr>
        <w:pStyle w:val="Compact"/>
        <w:numPr>
          <w:ilvl w:val="0"/>
          <w:numId w:val="2"/>
        </w:numPr>
        <w:rPr>
          <w:rFonts w:ascii="Calibri" w:hAnsi="Calibri" w:cs="Calibri"/>
        </w:rPr>
      </w:pPr>
      <w:r w:rsidRPr="00E3343B">
        <w:rPr>
          <w:rFonts w:ascii="Calibri" w:hAnsi="Calibri" w:cs="Calibri"/>
        </w:rPr>
        <w:t>Assess and propose strategies for building innovative and empowered organizational cultures.</w:t>
      </w:r>
    </w:p>
    <w:p w14:paraId="7AE2EC45" w14:textId="77777777" w:rsidR="00366001" w:rsidRPr="00E3343B" w:rsidRDefault="00675FF5">
      <w:pPr>
        <w:pStyle w:val="Compact"/>
        <w:numPr>
          <w:ilvl w:val="0"/>
          <w:numId w:val="2"/>
        </w:numPr>
        <w:rPr>
          <w:rFonts w:ascii="Calibri" w:hAnsi="Calibri" w:cs="Calibri"/>
        </w:rPr>
      </w:pPr>
      <w:r w:rsidRPr="00E3343B">
        <w:rPr>
          <w:rFonts w:ascii="Calibri" w:hAnsi="Calibri" w:cs="Calibri"/>
        </w:rPr>
        <w:t>Reflect critically on leadership practice, failure, and ethical challenges.</w:t>
      </w:r>
    </w:p>
    <w:p w14:paraId="6E8F058E" w14:textId="2E5325CC" w:rsidR="00366001" w:rsidRPr="00E3343B" w:rsidRDefault="00675FF5">
      <w:pPr>
        <w:pStyle w:val="Compact"/>
        <w:numPr>
          <w:ilvl w:val="0"/>
          <w:numId w:val="2"/>
        </w:numPr>
        <w:rPr>
          <w:rFonts w:ascii="Calibri" w:hAnsi="Calibri" w:cs="Calibri"/>
        </w:rPr>
      </w:pPr>
      <w:r w:rsidRPr="00E3343B">
        <w:rPr>
          <w:rFonts w:ascii="Calibri" w:hAnsi="Calibri" w:cs="Calibri"/>
        </w:rPr>
        <w:t xml:space="preserve">Articulate a personal entrepreneurial leadership philosophy grounded in </w:t>
      </w:r>
      <w:r w:rsidR="0085501B" w:rsidRPr="00E3343B">
        <w:rPr>
          <w:rFonts w:ascii="Calibri" w:hAnsi="Calibri" w:cs="Calibri"/>
        </w:rPr>
        <w:t xml:space="preserve">what they have learned in this </w:t>
      </w:r>
      <w:r w:rsidRPr="00E3343B">
        <w:rPr>
          <w:rFonts w:ascii="Calibri" w:hAnsi="Calibri" w:cs="Calibri"/>
        </w:rPr>
        <w:t>course.</w:t>
      </w:r>
    </w:p>
    <w:p w14:paraId="2A89ED23" w14:textId="236782F1" w:rsidR="00366001" w:rsidRPr="00E3343B" w:rsidRDefault="00675FF5">
      <w:pPr>
        <w:pStyle w:val="Heading2"/>
        <w:rPr>
          <w:rFonts w:ascii="Calibri" w:hAnsi="Calibri" w:cs="Calibri"/>
          <w:b/>
          <w:bCs/>
          <w:color w:val="auto"/>
        </w:rPr>
      </w:pPr>
      <w:bookmarkStart w:id="4" w:name="teaching-and-learning-approach"/>
      <w:bookmarkEnd w:id="3"/>
      <w:r w:rsidRPr="00E3343B">
        <w:rPr>
          <w:rFonts w:ascii="Calibri" w:hAnsi="Calibri" w:cs="Calibri"/>
          <w:b/>
          <w:bCs/>
          <w:color w:val="auto"/>
        </w:rPr>
        <w:t>Teaching and Learning Approach</w:t>
      </w:r>
    </w:p>
    <w:p w14:paraId="085B0ECA" w14:textId="02AE40DA" w:rsidR="00366001" w:rsidRPr="00E3343B" w:rsidRDefault="00675FF5">
      <w:pPr>
        <w:pStyle w:val="FirstParagraph"/>
        <w:rPr>
          <w:rFonts w:ascii="Calibri" w:hAnsi="Calibri" w:cs="Calibri"/>
        </w:rPr>
      </w:pPr>
      <w:r w:rsidRPr="00E3343B">
        <w:rPr>
          <w:rFonts w:ascii="Calibri" w:hAnsi="Calibri" w:cs="Calibri"/>
        </w:rPr>
        <w:t>This course uses an experiential learning model grounded in: - Collaborative group work - Role plays and simulations - Case</w:t>
      </w:r>
      <w:r w:rsidRPr="00E3343B">
        <w:rPr>
          <w:rFonts w:ascii="Cambria Math" w:hAnsi="Cambria Math" w:cs="Cambria Math"/>
        </w:rPr>
        <w:t>‑</w:t>
      </w:r>
      <w:r w:rsidRPr="00E3343B">
        <w:rPr>
          <w:rFonts w:ascii="Calibri" w:hAnsi="Calibri" w:cs="Calibri"/>
        </w:rPr>
        <w:t>based learning - Self</w:t>
      </w:r>
      <w:r w:rsidRPr="00E3343B">
        <w:rPr>
          <w:rFonts w:ascii="Cambria Math" w:hAnsi="Cambria Math" w:cs="Cambria Math"/>
        </w:rPr>
        <w:t>‑</w:t>
      </w:r>
      <w:r w:rsidRPr="00E3343B">
        <w:rPr>
          <w:rFonts w:ascii="Calibri" w:hAnsi="Calibri" w:cs="Calibri"/>
        </w:rPr>
        <w:t>assessments and peer feedback - Guided reflection and discussion</w:t>
      </w:r>
    </w:p>
    <w:p w14:paraId="4464C54A" w14:textId="6D644C28" w:rsidR="00366001" w:rsidRPr="00E3343B" w:rsidRDefault="00675FF5">
      <w:pPr>
        <w:pStyle w:val="Heading2"/>
        <w:rPr>
          <w:rFonts w:ascii="Calibri" w:hAnsi="Calibri" w:cs="Calibri"/>
          <w:b/>
          <w:bCs/>
          <w:color w:val="auto"/>
        </w:rPr>
      </w:pPr>
      <w:bookmarkStart w:id="5" w:name="assessment-overview-inclass-focus"/>
      <w:bookmarkEnd w:id="4"/>
      <w:r w:rsidRPr="00E3343B">
        <w:rPr>
          <w:rFonts w:ascii="Calibri" w:hAnsi="Calibri" w:cs="Calibri"/>
          <w:b/>
          <w:bCs/>
          <w:color w:val="auto"/>
        </w:rPr>
        <w:lastRenderedPageBreak/>
        <w:t>Assessment</w:t>
      </w:r>
    </w:p>
    <w:tbl>
      <w:tblPr>
        <w:tblStyle w:val="Table"/>
        <w:tblW w:w="5000" w:type="pct"/>
        <w:tblLayout w:type="fixed"/>
        <w:tblLook w:val="0020" w:firstRow="1" w:lastRow="0" w:firstColumn="0" w:lastColumn="0" w:noHBand="0" w:noVBand="0"/>
      </w:tblPr>
      <w:tblGrid>
        <w:gridCol w:w="2674"/>
        <w:gridCol w:w="4012"/>
        <w:gridCol w:w="2674"/>
      </w:tblGrid>
      <w:tr w:rsidR="00675FF5" w:rsidRPr="00E3343B" w14:paraId="264CA3BC" w14:textId="77777777" w:rsidTr="00366001">
        <w:trPr>
          <w:cnfStyle w:val="100000000000" w:firstRow="1" w:lastRow="0" w:firstColumn="0" w:lastColumn="0" w:oddVBand="0" w:evenVBand="0" w:oddHBand="0" w:evenHBand="0" w:firstRowFirstColumn="0" w:firstRowLastColumn="0" w:lastRowFirstColumn="0" w:lastRowLastColumn="0"/>
          <w:tblHeader/>
        </w:trPr>
        <w:tc>
          <w:tcPr>
            <w:tcW w:w="2262" w:type="dxa"/>
          </w:tcPr>
          <w:p w14:paraId="68F18A69" w14:textId="77777777" w:rsidR="00366001" w:rsidRPr="00E3343B" w:rsidRDefault="00675FF5">
            <w:pPr>
              <w:pStyle w:val="Compact"/>
              <w:rPr>
                <w:rFonts w:ascii="Calibri" w:hAnsi="Calibri" w:cs="Calibri"/>
              </w:rPr>
            </w:pPr>
            <w:r w:rsidRPr="00E3343B">
              <w:rPr>
                <w:rFonts w:ascii="Calibri" w:hAnsi="Calibri" w:cs="Calibri"/>
              </w:rPr>
              <w:t>Component</w:t>
            </w:r>
          </w:p>
        </w:tc>
        <w:tc>
          <w:tcPr>
            <w:tcW w:w="3394" w:type="dxa"/>
          </w:tcPr>
          <w:p w14:paraId="1557D8E1" w14:textId="77777777" w:rsidR="00366001" w:rsidRPr="00E3343B" w:rsidRDefault="00675FF5">
            <w:pPr>
              <w:pStyle w:val="Compact"/>
              <w:rPr>
                <w:rFonts w:ascii="Calibri" w:hAnsi="Calibri" w:cs="Calibri"/>
              </w:rPr>
            </w:pPr>
            <w:r w:rsidRPr="00E3343B">
              <w:rPr>
                <w:rFonts w:ascii="Calibri" w:hAnsi="Calibri" w:cs="Calibri"/>
              </w:rPr>
              <w:t>Description</w:t>
            </w:r>
          </w:p>
        </w:tc>
        <w:tc>
          <w:tcPr>
            <w:tcW w:w="2262" w:type="dxa"/>
          </w:tcPr>
          <w:p w14:paraId="6627F771" w14:textId="77777777" w:rsidR="00366001" w:rsidRPr="00E3343B" w:rsidRDefault="00675FF5">
            <w:pPr>
              <w:pStyle w:val="Compact"/>
              <w:rPr>
                <w:rFonts w:ascii="Calibri" w:hAnsi="Calibri" w:cs="Calibri"/>
              </w:rPr>
            </w:pPr>
            <w:r w:rsidRPr="00E3343B">
              <w:rPr>
                <w:rFonts w:ascii="Calibri" w:hAnsi="Calibri" w:cs="Calibri"/>
              </w:rPr>
              <w:t>Weight</w:t>
            </w:r>
          </w:p>
        </w:tc>
      </w:tr>
      <w:tr w:rsidR="00675FF5" w:rsidRPr="00E3343B" w14:paraId="7D6243A8" w14:textId="77777777">
        <w:tc>
          <w:tcPr>
            <w:tcW w:w="2262" w:type="dxa"/>
          </w:tcPr>
          <w:p w14:paraId="65323C89" w14:textId="77777777" w:rsidR="00366001" w:rsidRPr="00E3343B" w:rsidRDefault="00675FF5">
            <w:pPr>
              <w:pStyle w:val="Compact"/>
              <w:rPr>
                <w:rFonts w:ascii="Calibri" w:hAnsi="Calibri" w:cs="Calibri"/>
              </w:rPr>
            </w:pPr>
            <w:r w:rsidRPr="00E3343B">
              <w:rPr>
                <w:rFonts w:ascii="Calibri" w:hAnsi="Calibri" w:cs="Calibri"/>
              </w:rPr>
              <w:t>Participation &amp; Engagement</w:t>
            </w:r>
          </w:p>
        </w:tc>
        <w:tc>
          <w:tcPr>
            <w:tcW w:w="3394" w:type="dxa"/>
          </w:tcPr>
          <w:p w14:paraId="53493A6C" w14:textId="77777777" w:rsidR="00366001" w:rsidRPr="00E3343B" w:rsidRDefault="00675FF5">
            <w:pPr>
              <w:pStyle w:val="Compact"/>
              <w:rPr>
                <w:rFonts w:ascii="Calibri" w:hAnsi="Calibri" w:cs="Calibri"/>
              </w:rPr>
            </w:pPr>
            <w:r w:rsidRPr="00E3343B">
              <w:rPr>
                <w:rFonts w:ascii="Calibri" w:hAnsi="Calibri" w:cs="Calibri"/>
              </w:rPr>
              <w:t>Active involvement in discussions, activities, and role plays</w:t>
            </w:r>
          </w:p>
        </w:tc>
        <w:tc>
          <w:tcPr>
            <w:tcW w:w="2262" w:type="dxa"/>
          </w:tcPr>
          <w:p w14:paraId="3B53153B" w14:textId="6A2F10B7" w:rsidR="00366001" w:rsidRPr="00E3343B" w:rsidRDefault="00635217">
            <w:pPr>
              <w:pStyle w:val="Compact"/>
              <w:rPr>
                <w:rFonts w:ascii="Calibri" w:hAnsi="Calibri" w:cs="Calibri"/>
              </w:rPr>
            </w:pPr>
            <w:r w:rsidRPr="00E3343B">
              <w:rPr>
                <w:rFonts w:ascii="Calibri" w:hAnsi="Calibri" w:cs="Calibri"/>
              </w:rPr>
              <w:t>30</w:t>
            </w:r>
            <w:r w:rsidR="00675FF5" w:rsidRPr="00E3343B">
              <w:rPr>
                <w:rFonts w:ascii="Calibri" w:hAnsi="Calibri" w:cs="Calibri"/>
              </w:rPr>
              <w:t>%</w:t>
            </w:r>
          </w:p>
        </w:tc>
      </w:tr>
      <w:tr w:rsidR="00675FF5" w:rsidRPr="00E3343B" w14:paraId="6A3600C8" w14:textId="77777777">
        <w:tc>
          <w:tcPr>
            <w:tcW w:w="2262" w:type="dxa"/>
          </w:tcPr>
          <w:p w14:paraId="3DCA9252" w14:textId="77777777" w:rsidR="00366001" w:rsidRPr="00E3343B" w:rsidRDefault="00675FF5">
            <w:pPr>
              <w:pStyle w:val="Compact"/>
              <w:rPr>
                <w:rFonts w:ascii="Calibri" w:hAnsi="Calibri" w:cs="Calibri"/>
              </w:rPr>
            </w:pPr>
            <w:r w:rsidRPr="00E3343B">
              <w:rPr>
                <w:rFonts w:ascii="Calibri" w:hAnsi="Calibri" w:cs="Calibri"/>
              </w:rPr>
              <w:t>In</w:t>
            </w:r>
            <w:r w:rsidRPr="00E3343B">
              <w:rPr>
                <w:rFonts w:ascii="Cambria Math" w:hAnsi="Cambria Math" w:cs="Cambria Math"/>
              </w:rPr>
              <w:t>‑</w:t>
            </w:r>
            <w:r w:rsidRPr="00E3343B">
              <w:rPr>
                <w:rFonts w:ascii="Calibri" w:hAnsi="Calibri" w:cs="Calibri"/>
              </w:rPr>
              <w:t>Class Worksheets &amp; Reflections</w:t>
            </w:r>
          </w:p>
        </w:tc>
        <w:tc>
          <w:tcPr>
            <w:tcW w:w="3394" w:type="dxa"/>
          </w:tcPr>
          <w:p w14:paraId="1F5C2B3C" w14:textId="77777777" w:rsidR="00366001" w:rsidRPr="00E3343B" w:rsidRDefault="00675FF5">
            <w:pPr>
              <w:pStyle w:val="Compact"/>
              <w:rPr>
                <w:rFonts w:ascii="Calibri" w:hAnsi="Calibri" w:cs="Calibri"/>
              </w:rPr>
            </w:pPr>
            <w:r w:rsidRPr="00E3343B">
              <w:rPr>
                <w:rFonts w:ascii="Calibri" w:hAnsi="Calibri" w:cs="Calibri"/>
              </w:rPr>
              <w:t>Completion and quality of in</w:t>
            </w:r>
            <w:r w:rsidRPr="00E3343B">
              <w:rPr>
                <w:rFonts w:ascii="Cambria Math" w:hAnsi="Cambria Math" w:cs="Cambria Math"/>
              </w:rPr>
              <w:t>‑</w:t>
            </w:r>
            <w:r w:rsidRPr="00E3343B">
              <w:rPr>
                <w:rFonts w:ascii="Calibri" w:hAnsi="Calibri" w:cs="Calibri"/>
              </w:rPr>
              <w:t>class worksheets</w:t>
            </w:r>
          </w:p>
        </w:tc>
        <w:tc>
          <w:tcPr>
            <w:tcW w:w="2262" w:type="dxa"/>
          </w:tcPr>
          <w:p w14:paraId="2DF34F4D" w14:textId="6EEE3CE5" w:rsidR="00366001" w:rsidRPr="00E3343B" w:rsidRDefault="00635217">
            <w:pPr>
              <w:pStyle w:val="Compact"/>
              <w:rPr>
                <w:rFonts w:ascii="Calibri" w:hAnsi="Calibri" w:cs="Calibri"/>
              </w:rPr>
            </w:pPr>
            <w:r w:rsidRPr="00E3343B">
              <w:rPr>
                <w:rFonts w:ascii="Calibri" w:hAnsi="Calibri" w:cs="Calibri"/>
              </w:rPr>
              <w:t>30</w:t>
            </w:r>
            <w:r w:rsidR="00675FF5" w:rsidRPr="00E3343B">
              <w:rPr>
                <w:rFonts w:ascii="Calibri" w:hAnsi="Calibri" w:cs="Calibri"/>
              </w:rPr>
              <w:t>%</w:t>
            </w:r>
          </w:p>
        </w:tc>
      </w:tr>
      <w:tr w:rsidR="00675FF5" w:rsidRPr="00E3343B" w14:paraId="3EF34807" w14:textId="77777777">
        <w:tc>
          <w:tcPr>
            <w:tcW w:w="2262" w:type="dxa"/>
          </w:tcPr>
          <w:p w14:paraId="34C8E142" w14:textId="77777777" w:rsidR="00366001" w:rsidRPr="00E3343B" w:rsidRDefault="00675FF5">
            <w:pPr>
              <w:pStyle w:val="Compact"/>
              <w:rPr>
                <w:rFonts w:ascii="Calibri" w:hAnsi="Calibri" w:cs="Calibri"/>
              </w:rPr>
            </w:pPr>
            <w:r w:rsidRPr="00E3343B">
              <w:rPr>
                <w:rFonts w:ascii="Calibri" w:hAnsi="Calibri" w:cs="Calibri"/>
              </w:rPr>
              <w:t>Team Project</w:t>
            </w:r>
          </w:p>
        </w:tc>
        <w:tc>
          <w:tcPr>
            <w:tcW w:w="3394" w:type="dxa"/>
          </w:tcPr>
          <w:p w14:paraId="19766A56" w14:textId="77777777" w:rsidR="00366001" w:rsidRPr="00E3343B" w:rsidRDefault="00675FF5">
            <w:pPr>
              <w:pStyle w:val="Compact"/>
              <w:rPr>
                <w:rFonts w:ascii="Calibri" w:hAnsi="Calibri" w:cs="Calibri"/>
              </w:rPr>
            </w:pPr>
            <w:r w:rsidRPr="00E3343B">
              <w:rPr>
                <w:rFonts w:ascii="Calibri" w:hAnsi="Calibri" w:cs="Calibri"/>
              </w:rPr>
              <w:t>Group entrepreneurial leadership case or venture concept</w:t>
            </w:r>
          </w:p>
        </w:tc>
        <w:tc>
          <w:tcPr>
            <w:tcW w:w="2262" w:type="dxa"/>
          </w:tcPr>
          <w:p w14:paraId="6EDA120C" w14:textId="1B76309B" w:rsidR="00366001" w:rsidRPr="00E3343B" w:rsidRDefault="00635217">
            <w:pPr>
              <w:pStyle w:val="Compact"/>
              <w:rPr>
                <w:rFonts w:ascii="Calibri" w:hAnsi="Calibri" w:cs="Calibri"/>
              </w:rPr>
            </w:pPr>
            <w:r w:rsidRPr="00E3343B">
              <w:rPr>
                <w:rFonts w:ascii="Calibri" w:hAnsi="Calibri" w:cs="Calibri"/>
              </w:rPr>
              <w:t>25</w:t>
            </w:r>
            <w:r w:rsidR="00675FF5" w:rsidRPr="00E3343B">
              <w:rPr>
                <w:rFonts w:ascii="Calibri" w:hAnsi="Calibri" w:cs="Calibri"/>
              </w:rPr>
              <w:t>%</w:t>
            </w:r>
          </w:p>
        </w:tc>
      </w:tr>
      <w:tr w:rsidR="00675FF5" w:rsidRPr="00E3343B" w14:paraId="043B04E2" w14:textId="77777777">
        <w:tc>
          <w:tcPr>
            <w:tcW w:w="2262" w:type="dxa"/>
          </w:tcPr>
          <w:p w14:paraId="161EFD27" w14:textId="3F95F933" w:rsidR="00366001" w:rsidRPr="00E3343B" w:rsidRDefault="00675FF5">
            <w:pPr>
              <w:pStyle w:val="Compact"/>
              <w:rPr>
                <w:rFonts w:ascii="Calibri" w:hAnsi="Calibri" w:cs="Calibri"/>
              </w:rPr>
            </w:pPr>
            <w:r w:rsidRPr="00E3343B">
              <w:rPr>
                <w:rFonts w:ascii="Calibri" w:hAnsi="Calibri" w:cs="Calibri"/>
              </w:rPr>
              <w:t xml:space="preserve">Final </w:t>
            </w:r>
            <w:r w:rsidR="00635217" w:rsidRPr="00E3343B">
              <w:rPr>
                <w:rFonts w:ascii="Calibri" w:hAnsi="Calibri" w:cs="Calibri"/>
              </w:rPr>
              <w:t>Exam</w:t>
            </w:r>
          </w:p>
        </w:tc>
        <w:tc>
          <w:tcPr>
            <w:tcW w:w="3394" w:type="dxa"/>
          </w:tcPr>
          <w:p w14:paraId="3DE27505" w14:textId="77777777" w:rsidR="00366001" w:rsidRPr="00E3343B" w:rsidRDefault="00675FF5">
            <w:pPr>
              <w:pStyle w:val="Compact"/>
              <w:rPr>
                <w:rFonts w:ascii="Calibri" w:hAnsi="Calibri" w:cs="Calibri"/>
              </w:rPr>
            </w:pPr>
            <w:r w:rsidRPr="00E3343B">
              <w:rPr>
                <w:rFonts w:ascii="Calibri" w:hAnsi="Calibri" w:cs="Calibri"/>
              </w:rPr>
              <w:t>Individual leadership learning synthesis</w:t>
            </w:r>
          </w:p>
        </w:tc>
        <w:tc>
          <w:tcPr>
            <w:tcW w:w="2262" w:type="dxa"/>
          </w:tcPr>
          <w:p w14:paraId="33B00EF8" w14:textId="728E39CC" w:rsidR="00366001" w:rsidRPr="00E3343B" w:rsidRDefault="00635217">
            <w:pPr>
              <w:pStyle w:val="Compact"/>
              <w:rPr>
                <w:rFonts w:ascii="Calibri" w:hAnsi="Calibri" w:cs="Calibri"/>
              </w:rPr>
            </w:pPr>
            <w:r w:rsidRPr="00E3343B">
              <w:rPr>
                <w:rFonts w:ascii="Calibri" w:hAnsi="Calibri" w:cs="Calibri"/>
              </w:rPr>
              <w:t>15</w:t>
            </w:r>
            <w:r w:rsidR="00675FF5" w:rsidRPr="00E3343B">
              <w:rPr>
                <w:rFonts w:ascii="Calibri" w:hAnsi="Calibri" w:cs="Calibri"/>
              </w:rPr>
              <w:t>%</w:t>
            </w:r>
          </w:p>
        </w:tc>
      </w:tr>
    </w:tbl>
    <w:p w14:paraId="751C4281" w14:textId="77777777" w:rsidR="00675FF5" w:rsidRPr="00E3343B" w:rsidRDefault="00675FF5">
      <w:pPr>
        <w:pStyle w:val="Heading2"/>
        <w:rPr>
          <w:rFonts w:ascii="Calibri" w:hAnsi="Calibri" w:cs="Calibri"/>
          <w:color w:val="auto"/>
        </w:rPr>
      </w:pPr>
      <w:bookmarkStart w:id="6" w:name="weekly-schedule-session-details"/>
      <w:bookmarkEnd w:id="5"/>
    </w:p>
    <w:p w14:paraId="43682140" w14:textId="3BCA89F3" w:rsidR="00366001" w:rsidRPr="00E3343B" w:rsidRDefault="00675FF5" w:rsidP="0085501B">
      <w:pPr>
        <w:pStyle w:val="Heading2"/>
        <w:jc w:val="center"/>
        <w:rPr>
          <w:rFonts w:ascii="Calibri" w:hAnsi="Calibri" w:cs="Calibri"/>
          <w:b/>
          <w:bCs/>
          <w:color w:val="auto"/>
        </w:rPr>
      </w:pPr>
      <w:r w:rsidRPr="00E3343B">
        <w:rPr>
          <w:rFonts w:ascii="Calibri" w:hAnsi="Calibri" w:cs="Calibri"/>
          <w:b/>
          <w:bCs/>
          <w:color w:val="auto"/>
        </w:rPr>
        <w:t>Weekly Schedule</w:t>
      </w:r>
    </w:p>
    <w:p w14:paraId="641B0D03" w14:textId="77777777" w:rsidR="00E3343B" w:rsidRPr="00E3343B" w:rsidRDefault="00E3343B" w:rsidP="00E3343B">
      <w:pPr>
        <w:pStyle w:val="BodyText"/>
        <w:rPr>
          <w:rFonts w:ascii="Calibri" w:hAnsi="Calibri" w:cs="Calibri"/>
        </w:rPr>
      </w:pPr>
    </w:p>
    <w:p w14:paraId="32D73D22" w14:textId="77777777" w:rsidR="00366001" w:rsidRPr="00E3343B" w:rsidRDefault="00675FF5">
      <w:pPr>
        <w:pStyle w:val="Heading3"/>
        <w:rPr>
          <w:rFonts w:ascii="Calibri" w:hAnsi="Calibri" w:cs="Calibri"/>
          <w:color w:val="auto"/>
        </w:rPr>
      </w:pPr>
      <w:bookmarkStart w:id="7" w:name="Xeeb076bc9fc2e796916e411826874c7f81bb675"/>
      <w:r w:rsidRPr="00E3343B">
        <w:rPr>
          <w:rFonts w:ascii="Calibri" w:hAnsi="Calibri" w:cs="Calibri"/>
          <w:b/>
          <w:bCs/>
          <w:color w:val="auto"/>
        </w:rPr>
        <w:t>Week 1 – The Critical Link Between Leadership and Entrepreneurship</w:t>
      </w:r>
    </w:p>
    <w:p w14:paraId="06510A8F" w14:textId="3D3FF3A9"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Explain how leadership behaviors influence entrepreneurial outcomes - Distinguish between managerial and entrepreneurial leadership</w:t>
      </w:r>
    </w:p>
    <w:p w14:paraId="6E0ED52E" w14:textId="6936004D"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w:t>
      </w:r>
      <w:r w:rsidR="00635217" w:rsidRPr="00E3343B">
        <w:rPr>
          <w:rFonts w:ascii="Calibri" w:hAnsi="Calibri" w:cs="Calibri"/>
        </w:rPr>
        <w:t>–</w:t>
      </w:r>
      <w:r w:rsidRPr="00E3343B">
        <w:rPr>
          <w:rFonts w:ascii="Calibri" w:hAnsi="Calibri" w:cs="Calibri"/>
        </w:rPr>
        <w:t xml:space="preserve"> </w:t>
      </w:r>
      <w:r w:rsidR="00635217" w:rsidRPr="00E3343B">
        <w:rPr>
          <w:rFonts w:ascii="Calibri" w:hAnsi="Calibri" w:cs="Calibri"/>
        </w:rPr>
        <w:t xml:space="preserve">Students will participate in </w:t>
      </w:r>
      <w:r w:rsidR="00E5690F" w:rsidRPr="00E3343B">
        <w:rPr>
          <w:rFonts w:ascii="Calibri" w:hAnsi="Calibri" w:cs="Calibri"/>
        </w:rPr>
        <w:t>a small-group</w:t>
      </w:r>
      <w:r w:rsidR="00635217" w:rsidRPr="00E3343B">
        <w:rPr>
          <w:rFonts w:ascii="Calibri" w:hAnsi="Calibri" w:cs="Calibri"/>
        </w:rPr>
        <w:t xml:space="preserve"> activity designed to illustrate how the current work entrepreneurial work environment has changed over time. Students will then discuss how this interactive experience helps inform them of the difference between traditional management and entrepreneurial leadership.  </w:t>
      </w:r>
    </w:p>
    <w:p w14:paraId="1B0C8401" w14:textId="77777777" w:rsidR="0085501B" w:rsidRPr="00E3343B" w:rsidRDefault="0085501B" w:rsidP="0085501B">
      <w:pPr>
        <w:pStyle w:val="Heading3"/>
        <w:rPr>
          <w:rFonts w:ascii="Calibri" w:hAnsi="Calibri" w:cs="Calibri"/>
          <w:color w:val="auto"/>
        </w:rPr>
      </w:pPr>
      <w:r w:rsidRPr="00E3343B">
        <w:rPr>
          <w:rFonts w:ascii="Calibri" w:hAnsi="Calibri" w:cs="Calibri"/>
          <w:b/>
          <w:bCs/>
          <w:color w:val="auto"/>
        </w:rPr>
        <w:t>Read/Watch</w:t>
      </w:r>
    </w:p>
    <w:p w14:paraId="5E1A581F" w14:textId="1A3D43B0" w:rsidR="00AC088C" w:rsidRPr="00E3343B" w:rsidRDefault="00AC088C">
      <w:pPr>
        <w:pStyle w:val="BodyText"/>
        <w:rPr>
          <w:rFonts w:ascii="Calibri" w:hAnsi="Calibri" w:cs="Calibri"/>
        </w:rPr>
      </w:pPr>
      <w:r w:rsidRPr="00E3343B">
        <w:rPr>
          <w:rFonts w:ascii="Calibri" w:hAnsi="Calibri" w:cs="Calibri"/>
        </w:rPr>
        <w:t xml:space="preserve">Reading:  The Future of Management is Teal, Frederic </w:t>
      </w:r>
      <w:proofErr w:type="spellStart"/>
      <w:r w:rsidRPr="00E3343B">
        <w:rPr>
          <w:rFonts w:ascii="Calibri" w:hAnsi="Calibri" w:cs="Calibri"/>
        </w:rPr>
        <w:t>Laloux</w:t>
      </w:r>
      <w:proofErr w:type="spellEnd"/>
      <w:r w:rsidRPr="00E3343B">
        <w:rPr>
          <w:rFonts w:ascii="Calibri" w:hAnsi="Calibri" w:cs="Calibri"/>
        </w:rPr>
        <w:t xml:space="preserve">, </w:t>
      </w:r>
      <w:hyperlink r:id="rId5" w:history="1">
        <w:r w:rsidRPr="00E3343B">
          <w:rPr>
            <w:rStyle w:val="Hyperlink"/>
            <w:rFonts w:ascii="Calibri" w:hAnsi="Calibri" w:cs="Calibri"/>
          </w:rPr>
          <w:t>https://www.scribd.com/document/389149491/00344-the-Future-of-Management-is-Teal</w:t>
        </w:r>
      </w:hyperlink>
    </w:p>
    <w:p w14:paraId="0B637BFB" w14:textId="5D5CE6A6" w:rsidR="00AC088C" w:rsidRPr="00E3343B" w:rsidRDefault="00AC088C">
      <w:pPr>
        <w:pStyle w:val="BodyText"/>
        <w:rPr>
          <w:rFonts w:ascii="Calibri" w:hAnsi="Calibri" w:cs="Calibri"/>
        </w:rPr>
      </w:pPr>
      <w:r w:rsidRPr="00E3343B">
        <w:rPr>
          <w:rFonts w:ascii="Calibri" w:hAnsi="Calibri" w:cs="Calibri"/>
        </w:rPr>
        <w:t xml:space="preserve">Watch:  Reinventing Organizations, </w:t>
      </w:r>
      <w:hyperlink r:id="rId6" w:history="1">
        <w:r w:rsidRPr="00E3343B">
          <w:rPr>
            <w:rStyle w:val="Hyperlink"/>
            <w:rFonts w:ascii="Calibri" w:hAnsi="Calibri" w:cs="Calibri"/>
          </w:rPr>
          <w:t>https://www.youtube.com/watch?v=gcS04BI2sbk</w:t>
        </w:r>
      </w:hyperlink>
    </w:p>
    <w:p w14:paraId="0B72F4CA" w14:textId="77777777" w:rsidR="00AC088C" w:rsidRPr="00E3343B" w:rsidRDefault="00AC088C">
      <w:pPr>
        <w:pStyle w:val="BodyText"/>
        <w:rPr>
          <w:rFonts w:ascii="Calibri" w:hAnsi="Calibri" w:cs="Calibri"/>
        </w:rPr>
      </w:pPr>
    </w:p>
    <w:p w14:paraId="2C367E9F" w14:textId="77777777" w:rsidR="00366001" w:rsidRPr="00E3343B" w:rsidRDefault="00675FF5">
      <w:pPr>
        <w:pStyle w:val="Heading3"/>
        <w:rPr>
          <w:rFonts w:ascii="Calibri" w:hAnsi="Calibri" w:cs="Calibri"/>
          <w:color w:val="auto"/>
        </w:rPr>
      </w:pPr>
      <w:bookmarkStart w:id="8" w:name="X34f89d137595564e254cbdf321f9d431cbfbbb1"/>
      <w:bookmarkEnd w:id="7"/>
      <w:r w:rsidRPr="00E3343B">
        <w:rPr>
          <w:rFonts w:ascii="Calibri" w:hAnsi="Calibri" w:cs="Calibri"/>
          <w:b/>
          <w:bCs/>
          <w:color w:val="auto"/>
        </w:rPr>
        <w:t>Week 2 – Entrepreneurial Leadership: Concepts and Practice</w:t>
      </w:r>
    </w:p>
    <w:p w14:paraId="41A454A8" w14:textId="5172804F"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 xml:space="preserve">Students will be able to: - </w:t>
      </w:r>
      <w:r w:rsidR="00AC088C" w:rsidRPr="00E3343B">
        <w:rPr>
          <w:rFonts w:ascii="Calibri" w:hAnsi="Calibri" w:cs="Calibri"/>
        </w:rPr>
        <w:t xml:space="preserve">Understand the stages of entrepreneurial growth and how each stage is related to specific </w:t>
      </w:r>
      <w:r w:rsidRPr="00E3343B">
        <w:rPr>
          <w:rFonts w:ascii="Calibri" w:hAnsi="Calibri" w:cs="Calibri"/>
        </w:rPr>
        <w:t xml:space="preserve">entrepreneurial leadership </w:t>
      </w:r>
      <w:r w:rsidR="00AC088C" w:rsidRPr="00E3343B">
        <w:rPr>
          <w:rFonts w:ascii="Calibri" w:hAnsi="Calibri" w:cs="Calibri"/>
        </w:rPr>
        <w:t>skills and</w:t>
      </w:r>
      <w:r w:rsidRPr="00E3343B">
        <w:rPr>
          <w:rFonts w:ascii="Calibri" w:hAnsi="Calibri" w:cs="Calibri"/>
        </w:rPr>
        <w:t xml:space="preserve"> practices </w:t>
      </w:r>
    </w:p>
    <w:p w14:paraId="58508207" w14:textId="0DE3146C"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w:t>
      </w:r>
      <w:r w:rsidR="00AC088C" w:rsidRPr="00E3343B">
        <w:rPr>
          <w:rFonts w:ascii="Calibri" w:hAnsi="Calibri" w:cs="Calibri"/>
        </w:rPr>
        <w:t>–</w:t>
      </w:r>
      <w:r w:rsidRPr="00E3343B">
        <w:rPr>
          <w:rFonts w:ascii="Calibri" w:hAnsi="Calibri" w:cs="Calibri"/>
        </w:rPr>
        <w:t xml:space="preserve"> </w:t>
      </w:r>
      <w:r w:rsidR="00AC088C" w:rsidRPr="00E3343B">
        <w:rPr>
          <w:rFonts w:ascii="Calibri" w:hAnsi="Calibri" w:cs="Calibri"/>
        </w:rPr>
        <w:t xml:space="preserve">Discuss the seven stages of entrepreneurial growth, </w:t>
      </w:r>
      <w:r w:rsidR="00E5690F" w:rsidRPr="00E3343B">
        <w:rPr>
          <w:rFonts w:ascii="Calibri" w:hAnsi="Calibri" w:cs="Calibri"/>
        </w:rPr>
        <w:t>the founder's leadership focus for each stage, and the common risks for leaders at each stage</w:t>
      </w:r>
      <w:r w:rsidR="00AC088C" w:rsidRPr="00E3343B">
        <w:rPr>
          <w:rFonts w:ascii="Calibri" w:hAnsi="Calibri" w:cs="Calibri"/>
        </w:rPr>
        <w:t xml:space="preserve">. Students will also complete an ‘Entrepreneurial Leadership Competency Self-Assessment’ and discuss their results. </w:t>
      </w:r>
      <w:r w:rsidRPr="00E3343B">
        <w:rPr>
          <w:rFonts w:ascii="Calibri" w:hAnsi="Calibri" w:cs="Calibri"/>
        </w:rPr>
        <w:t>Role play: Founder–investor–team scenario - Group debrief and behavioral analysis</w:t>
      </w:r>
    </w:p>
    <w:p w14:paraId="57F983AC" w14:textId="77777777" w:rsidR="0085501B" w:rsidRPr="00E3343B" w:rsidRDefault="0085501B" w:rsidP="0085501B">
      <w:pPr>
        <w:pStyle w:val="Heading3"/>
        <w:rPr>
          <w:rFonts w:ascii="Calibri" w:hAnsi="Calibri" w:cs="Calibri"/>
          <w:color w:val="auto"/>
        </w:rPr>
      </w:pPr>
      <w:r w:rsidRPr="00E3343B">
        <w:rPr>
          <w:rFonts w:ascii="Calibri" w:hAnsi="Calibri" w:cs="Calibri"/>
          <w:b/>
          <w:bCs/>
          <w:color w:val="auto"/>
        </w:rPr>
        <w:lastRenderedPageBreak/>
        <w:t>Read/Watch</w:t>
      </w:r>
    </w:p>
    <w:p w14:paraId="7130BBDE" w14:textId="77777777" w:rsidR="00BF2BC7" w:rsidRPr="00E3343B" w:rsidRDefault="00BF2BC7" w:rsidP="00BF2BC7">
      <w:pPr>
        <w:pStyle w:val="Heading3"/>
        <w:numPr>
          <w:ilvl w:val="0"/>
          <w:numId w:val="3"/>
        </w:numPr>
        <w:rPr>
          <w:rFonts w:ascii="Calibri" w:hAnsi="Calibri" w:cs="Calibri"/>
          <w:color w:val="auto"/>
          <w:sz w:val="24"/>
          <w:szCs w:val="22"/>
        </w:rPr>
      </w:pPr>
      <w:r w:rsidRPr="00E3343B">
        <w:rPr>
          <w:rFonts w:ascii="Calibri" w:hAnsi="Calibri" w:cs="Calibri"/>
          <w:color w:val="auto"/>
          <w:sz w:val="24"/>
          <w:szCs w:val="22"/>
        </w:rPr>
        <w:t>Harvard Business Review. “Why Entrepreneurs Need Leadership Skills.”</w:t>
      </w:r>
      <w:r w:rsidRPr="00E3343B">
        <w:rPr>
          <w:rFonts w:ascii="Calibri" w:hAnsi="Calibri" w:cs="Calibri"/>
          <w:color w:val="auto"/>
          <w:sz w:val="24"/>
          <w:szCs w:val="22"/>
        </w:rPr>
        <w:br/>
        <w:t>https://hbr.org</w:t>
      </w:r>
    </w:p>
    <w:p w14:paraId="3C67B252" w14:textId="1D69BE1E" w:rsidR="00BF2BC7" w:rsidRPr="00E3343B" w:rsidRDefault="00BF2BC7" w:rsidP="00BF2BC7">
      <w:pPr>
        <w:numPr>
          <w:ilvl w:val="0"/>
          <w:numId w:val="3"/>
        </w:numPr>
        <w:rPr>
          <w:rFonts w:ascii="Calibri" w:hAnsi="Calibri" w:cs="Calibri"/>
        </w:rPr>
      </w:pPr>
      <w:r w:rsidRPr="00E3343B">
        <w:rPr>
          <w:rFonts w:ascii="Calibri" w:hAnsi="Calibri" w:cs="Calibri"/>
        </w:rPr>
        <w:t xml:space="preserve">McGrath, Rita Gunther. “The End of Competitive Advantage.” </w:t>
      </w:r>
      <w:r w:rsidRPr="00E3343B">
        <w:rPr>
          <w:rFonts w:ascii="Calibri" w:hAnsi="Calibri" w:cs="Calibri"/>
          <w:i/>
          <w:iCs/>
        </w:rPr>
        <w:t>Harvard Business Review</w:t>
      </w:r>
      <w:r w:rsidRPr="00E3343B">
        <w:rPr>
          <w:rFonts w:ascii="Calibri" w:hAnsi="Calibri" w:cs="Calibri"/>
        </w:rPr>
        <w:t xml:space="preserve"> (selected article).  https://hbr.org</w:t>
      </w:r>
    </w:p>
    <w:p w14:paraId="52E2B092" w14:textId="68F5E539" w:rsidR="00635217" w:rsidRPr="00E3343B" w:rsidRDefault="008B3896" w:rsidP="00635217">
      <w:pPr>
        <w:numPr>
          <w:ilvl w:val="0"/>
          <w:numId w:val="4"/>
        </w:numPr>
        <w:rPr>
          <w:rFonts w:ascii="Calibri" w:hAnsi="Calibri" w:cs="Calibri"/>
        </w:rPr>
      </w:pPr>
      <w:r w:rsidRPr="00E3343B">
        <w:rPr>
          <w:rFonts w:ascii="Calibri" w:eastAsiaTheme="majorEastAsia" w:hAnsi="Calibri" w:cs="Calibri"/>
          <w:szCs w:val="22"/>
        </w:rPr>
        <w:t>https://www.bizcatalyst360.com/why-entrepreneurs-need-leadership-skills/</w:t>
      </w:r>
      <w:r w:rsidR="00635217" w:rsidRPr="00E3343B">
        <w:rPr>
          <w:rFonts w:ascii="Calibri" w:hAnsi="Calibri" w:cs="Calibri"/>
        </w:rPr>
        <w:t>McGrath, Rita Gunther.</w:t>
      </w:r>
    </w:p>
    <w:p w14:paraId="5D9CAACD" w14:textId="77777777" w:rsidR="00635217" w:rsidRPr="00E3343B" w:rsidRDefault="00635217" w:rsidP="00635217">
      <w:pPr>
        <w:numPr>
          <w:ilvl w:val="0"/>
          <w:numId w:val="4"/>
        </w:numPr>
        <w:rPr>
          <w:rFonts w:ascii="Calibri" w:hAnsi="Calibri" w:cs="Calibri"/>
        </w:rPr>
      </w:pPr>
      <w:r w:rsidRPr="00E3343B">
        <w:rPr>
          <w:rFonts w:ascii="Calibri" w:hAnsi="Calibri" w:cs="Calibri"/>
        </w:rPr>
        <w:t>TED Talk: Simon Sinek, “How Great Leaders Inspire Action.”</w:t>
      </w:r>
      <w:r w:rsidRPr="00E3343B">
        <w:rPr>
          <w:rFonts w:ascii="Calibri" w:hAnsi="Calibri" w:cs="Calibri"/>
        </w:rPr>
        <w:br/>
        <w:t>https://www.ted.com/talks/simon_sinek_how_great_leaders_inspire_action</w:t>
      </w:r>
    </w:p>
    <w:p w14:paraId="46861874" w14:textId="77777777" w:rsidR="00635217" w:rsidRPr="00E3343B" w:rsidRDefault="00635217">
      <w:pPr>
        <w:pStyle w:val="BodyText"/>
        <w:rPr>
          <w:rFonts w:ascii="Calibri" w:hAnsi="Calibri" w:cs="Calibri"/>
        </w:rPr>
      </w:pPr>
    </w:p>
    <w:p w14:paraId="468469DE" w14:textId="77777777" w:rsidR="00366001" w:rsidRPr="00E3343B" w:rsidRDefault="00675FF5">
      <w:pPr>
        <w:pStyle w:val="Heading3"/>
        <w:rPr>
          <w:rFonts w:ascii="Calibri" w:hAnsi="Calibri" w:cs="Calibri"/>
          <w:color w:val="auto"/>
        </w:rPr>
      </w:pPr>
      <w:bookmarkStart w:id="9" w:name="X397fa8517ae6083d411ccd639cd000fc9b341e7"/>
      <w:bookmarkEnd w:id="8"/>
      <w:r w:rsidRPr="00E3343B">
        <w:rPr>
          <w:rFonts w:ascii="Calibri" w:hAnsi="Calibri" w:cs="Calibri"/>
          <w:b/>
          <w:bCs/>
          <w:color w:val="auto"/>
        </w:rPr>
        <w:t>Week 3 – Understanding Individual Behavior and Perception</w:t>
      </w:r>
    </w:p>
    <w:p w14:paraId="60DE3207" w14:textId="335954CF"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Analyze the role of traits, behaviors, and perception in leadership</w:t>
      </w:r>
      <w:r w:rsidR="000C2365">
        <w:rPr>
          <w:rFonts w:ascii="Calibri" w:hAnsi="Calibri" w:cs="Calibri"/>
        </w:rPr>
        <w:t>,</w:t>
      </w:r>
      <w:r w:rsidRPr="00E3343B">
        <w:rPr>
          <w:rFonts w:ascii="Calibri" w:hAnsi="Calibri" w:cs="Calibri"/>
        </w:rPr>
        <w:t xml:space="preserve"> </w:t>
      </w:r>
      <w:r w:rsidR="008B3896" w:rsidRPr="00E3343B">
        <w:rPr>
          <w:rFonts w:ascii="Calibri" w:hAnsi="Calibri" w:cs="Calibri"/>
        </w:rPr>
        <w:t>and r</w:t>
      </w:r>
      <w:r w:rsidRPr="00E3343B">
        <w:rPr>
          <w:rFonts w:ascii="Calibri" w:hAnsi="Calibri" w:cs="Calibri"/>
        </w:rPr>
        <w:t xml:space="preserve">eflect </w:t>
      </w:r>
      <w:r w:rsidR="008B3896" w:rsidRPr="00E3343B">
        <w:rPr>
          <w:rFonts w:ascii="Calibri" w:hAnsi="Calibri" w:cs="Calibri"/>
        </w:rPr>
        <w:t>up</w:t>
      </w:r>
      <w:r w:rsidRPr="00E3343B">
        <w:rPr>
          <w:rFonts w:ascii="Calibri" w:hAnsi="Calibri" w:cs="Calibri"/>
        </w:rPr>
        <w:t>on their own behavioral tendencies</w:t>
      </w:r>
      <w:r w:rsidR="008B3896" w:rsidRPr="00E3343B">
        <w:rPr>
          <w:rFonts w:ascii="Calibri" w:hAnsi="Calibri" w:cs="Calibri"/>
        </w:rPr>
        <w:t xml:space="preserve">. </w:t>
      </w:r>
    </w:p>
    <w:p w14:paraId="47322237" w14:textId="06F855AF"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 Personality/self</w:t>
      </w:r>
      <w:r w:rsidRPr="00E3343B">
        <w:rPr>
          <w:rFonts w:ascii="Cambria Math" w:hAnsi="Cambria Math" w:cs="Cambria Math"/>
        </w:rPr>
        <w:t>‑</w:t>
      </w:r>
      <w:r w:rsidRPr="00E3343B">
        <w:rPr>
          <w:rFonts w:ascii="Calibri" w:hAnsi="Calibri" w:cs="Calibri"/>
        </w:rPr>
        <w:t>assessment - Case analysis: Personality and conflict - Perception simulation</w:t>
      </w:r>
    </w:p>
    <w:p w14:paraId="133449A2" w14:textId="77777777" w:rsidR="0085501B" w:rsidRPr="00E3343B" w:rsidRDefault="0085501B" w:rsidP="0085501B">
      <w:pPr>
        <w:pStyle w:val="Heading3"/>
        <w:rPr>
          <w:rFonts w:ascii="Calibri" w:hAnsi="Calibri" w:cs="Calibri"/>
          <w:color w:val="auto"/>
        </w:rPr>
      </w:pPr>
      <w:bookmarkStart w:id="10" w:name="X7573736991f31416f3b6160855ad14b0a702b4b"/>
      <w:r w:rsidRPr="00E3343B">
        <w:rPr>
          <w:rFonts w:ascii="Calibri" w:hAnsi="Calibri" w:cs="Calibri"/>
          <w:b/>
          <w:bCs/>
          <w:color w:val="auto"/>
        </w:rPr>
        <w:t>Read/Watch</w:t>
      </w:r>
    </w:p>
    <w:p w14:paraId="50FF7892" w14:textId="4E8C22B6" w:rsidR="00BF2BC7" w:rsidRPr="00E3343B" w:rsidRDefault="00BF2BC7" w:rsidP="00BF2BC7">
      <w:pPr>
        <w:numPr>
          <w:ilvl w:val="0"/>
          <w:numId w:val="5"/>
        </w:numPr>
        <w:rPr>
          <w:rFonts w:ascii="Calibri" w:hAnsi="Calibri" w:cs="Calibri"/>
        </w:rPr>
      </w:pPr>
      <w:r w:rsidRPr="00E3343B">
        <w:rPr>
          <w:rFonts w:ascii="Calibri" w:hAnsi="Calibri" w:cs="Calibri"/>
        </w:rPr>
        <w:t xml:space="preserve">Rauch, Andreas, and Michael Frese. “Let’s Put the Person Back into Entrepreneurship Research.” </w:t>
      </w:r>
      <w:r w:rsidRPr="00E3343B">
        <w:rPr>
          <w:rFonts w:ascii="Calibri" w:hAnsi="Calibri" w:cs="Calibri"/>
          <w:i/>
          <w:iCs/>
        </w:rPr>
        <w:t>European Journal of Work and Organizational Psychology</w:t>
      </w:r>
      <w:r w:rsidRPr="00E3343B">
        <w:rPr>
          <w:rFonts w:ascii="Calibri" w:hAnsi="Calibri" w:cs="Calibri"/>
        </w:rPr>
        <w:t xml:space="preserve"> 16, no. 4 (2007): 353–385.</w:t>
      </w:r>
      <w:r w:rsidRPr="00E3343B">
        <w:rPr>
          <w:rFonts w:ascii="Calibri" w:hAnsi="Calibri" w:cs="Calibri"/>
        </w:rPr>
        <w:br/>
        <w:t>https://www.tandfonline.com/doi/abs/10.1080/13594320701595438</w:t>
      </w:r>
    </w:p>
    <w:p w14:paraId="42730464" w14:textId="6452A136" w:rsidR="00F56798" w:rsidRPr="00E3343B" w:rsidRDefault="00F56798" w:rsidP="00F56798">
      <w:pPr>
        <w:numPr>
          <w:ilvl w:val="0"/>
          <w:numId w:val="5"/>
        </w:numPr>
        <w:rPr>
          <w:rFonts w:ascii="Calibri" w:hAnsi="Calibri" w:cs="Calibri"/>
        </w:rPr>
      </w:pPr>
      <w:r w:rsidRPr="00E3343B">
        <w:rPr>
          <w:rFonts w:ascii="Calibri" w:hAnsi="Calibri" w:cs="Calibri"/>
        </w:rPr>
        <w:t>Kahneman, Daniel. “Thinking Fast and Slow – Key Ideas.”</w:t>
      </w:r>
      <w:r w:rsidRPr="00E3343B">
        <w:rPr>
          <w:rFonts w:ascii="Calibri" w:hAnsi="Calibri" w:cs="Calibri"/>
        </w:rPr>
        <w:br/>
        <w:t>https://www.nobelprize.org/prizes/economic-sciences/2002/kahneman/lecture/</w:t>
      </w:r>
    </w:p>
    <w:p w14:paraId="517C3EED" w14:textId="77777777" w:rsidR="00F56798" w:rsidRPr="00E3343B" w:rsidRDefault="00F56798" w:rsidP="00F56798">
      <w:pPr>
        <w:numPr>
          <w:ilvl w:val="0"/>
          <w:numId w:val="5"/>
        </w:numPr>
        <w:rPr>
          <w:rFonts w:ascii="Calibri" w:hAnsi="Calibri" w:cs="Calibri"/>
        </w:rPr>
      </w:pPr>
      <w:r w:rsidRPr="00E3343B">
        <w:rPr>
          <w:rFonts w:ascii="Calibri" w:hAnsi="Calibri" w:cs="Calibri"/>
        </w:rPr>
        <w:t>TED Talk: Chimamanda Ngozi Adichie, “The Danger of a Single Story.”</w:t>
      </w:r>
      <w:r w:rsidRPr="00E3343B">
        <w:rPr>
          <w:rFonts w:ascii="Calibri" w:hAnsi="Calibri" w:cs="Calibri"/>
        </w:rPr>
        <w:br/>
        <w:t>https://www.ted.com/talks/chimamanda_ngozi_adichie_the_danger_of_a_single_story</w:t>
      </w:r>
    </w:p>
    <w:p w14:paraId="76E91E96" w14:textId="77777777" w:rsidR="00E3343B" w:rsidRDefault="00E3343B">
      <w:pPr>
        <w:pStyle w:val="Heading3"/>
        <w:rPr>
          <w:rFonts w:ascii="Calibri" w:hAnsi="Calibri" w:cs="Calibri"/>
          <w:b/>
          <w:bCs/>
          <w:color w:val="auto"/>
        </w:rPr>
      </w:pPr>
      <w:bookmarkStart w:id="11" w:name="X48c470666949057c7322ac55c1de96225d21219"/>
      <w:bookmarkEnd w:id="9"/>
      <w:bookmarkEnd w:id="10"/>
    </w:p>
    <w:p w14:paraId="5AD035CC" w14:textId="709DF5BC" w:rsidR="00366001" w:rsidRPr="00E3343B" w:rsidRDefault="00675FF5">
      <w:pPr>
        <w:pStyle w:val="Heading3"/>
        <w:rPr>
          <w:rFonts w:ascii="Calibri" w:hAnsi="Calibri" w:cs="Calibri"/>
          <w:color w:val="auto"/>
        </w:rPr>
      </w:pPr>
      <w:r w:rsidRPr="00E3343B">
        <w:rPr>
          <w:rFonts w:ascii="Calibri" w:hAnsi="Calibri" w:cs="Calibri"/>
          <w:b/>
          <w:bCs/>
          <w:color w:val="auto"/>
        </w:rPr>
        <w:t>Week 4 – Entrepreneurial Traits and Competences</w:t>
      </w:r>
    </w:p>
    <w:p w14:paraId="00ACADC7" w14:textId="24C05C5C"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Identify entrepreneurial competences - Assess entrepreneurial aptitude</w:t>
      </w:r>
    </w:p>
    <w:p w14:paraId="7B935686" w14:textId="2686F8B2"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 Competence mapping - Peer feedback triads - Personal development planning</w:t>
      </w:r>
    </w:p>
    <w:p w14:paraId="38258A38" w14:textId="77777777" w:rsidR="0085501B" w:rsidRPr="00E3343B" w:rsidRDefault="0085501B" w:rsidP="0085501B">
      <w:pPr>
        <w:pStyle w:val="Heading3"/>
        <w:rPr>
          <w:rFonts w:ascii="Calibri" w:hAnsi="Calibri" w:cs="Calibri"/>
          <w:color w:val="auto"/>
        </w:rPr>
      </w:pPr>
      <w:bookmarkStart w:id="12" w:name="Xd88088e346ea47503f01ae87c27eb5937d5082b"/>
      <w:r w:rsidRPr="00E3343B">
        <w:rPr>
          <w:rFonts w:ascii="Calibri" w:hAnsi="Calibri" w:cs="Calibri"/>
          <w:b/>
          <w:bCs/>
          <w:color w:val="auto"/>
        </w:rPr>
        <w:lastRenderedPageBreak/>
        <w:t>Read/Watch</w:t>
      </w:r>
    </w:p>
    <w:p w14:paraId="0C03BE59" w14:textId="77777777" w:rsidR="00F56798" w:rsidRPr="00E3343B" w:rsidRDefault="00F56798" w:rsidP="00F56798">
      <w:pPr>
        <w:numPr>
          <w:ilvl w:val="0"/>
          <w:numId w:val="6"/>
        </w:numPr>
        <w:rPr>
          <w:rFonts w:ascii="Calibri" w:hAnsi="Calibri" w:cs="Calibri"/>
        </w:rPr>
      </w:pPr>
      <w:r w:rsidRPr="00E3343B">
        <w:rPr>
          <w:rFonts w:ascii="Calibri" w:hAnsi="Calibri" w:cs="Calibri"/>
        </w:rPr>
        <w:t xml:space="preserve">Man, Thomas W. Y., Theresa Lau, and K. F. Chan. “The Competitiveness of SMEs.” </w:t>
      </w:r>
      <w:r w:rsidRPr="00E3343B">
        <w:rPr>
          <w:rFonts w:ascii="Calibri" w:hAnsi="Calibri" w:cs="Calibri"/>
          <w:i/>
          <w:iCs/>
        </w:rPr>
        <w:t>Journal of Business Venturing</w:t>
      </w:r>
      <w:r w:rsidRPr="00E3343B">
        <w:rPr>
          <w:rFonts w:ascii="Calibri" w:hAnsi="Calibri" w:cs="Calibri"/>
        </w:rPr>
        <w:t xml:space="preserve"> 17, no. 2 (2002).</w:t>
      </w:r>
      <w:r w:rsidRPr="00E3343B">
        <w:rPr>
          <w:rFonts w:ascii="Calibri" w:hAnsi="Calibri" w:cs="Calibri"/>
        </w:rPr>
        <w:br/>
        <w:t>https://www.sciencedirect.com/science/article/pii/S0883902600000582</w:t>
      </w:r>
    </w:p>
    <w:p w14:paraId="06AA14D5" w14:textId="77777777" w:rsidR="00F56798" w:rsidRPr="00E3343B" w:rsidRDefault="00F56798" w:rsidP="00F56798">
      <w:pPr>
        <w:numPr>
          <w:ilvl w:val="0"/>
          <w:numId w:val="6"/>
        </w:numPr>
        <w:rPr>
          <w:rFonts w:ascii="Calibri" w:hAnsi="Calibri" w:cs="Calibri"/>
        </w:rPr>
      </w:pPr>
      <w:r w:rsidRPr="00E3343B">
        <w:rPr>
          <w:rFonts w:ascii="Calibri" w:hAnsi="Calibri" w:cs="Calibri"/>
        </w:rPr>
        <w:t xml:space="preserve">Boyatzis, Richard E. “Competencies in the 21st Century.” </w:t>
      </w:r>
      <w:r w:rsidRPr="00E3343B">
        <w:rPr>
          <w:rFonts w:ascii="Calibri" w:hAnsi="Calibri" w:cs="Calibri"/>
          <w:i/>
          <w:iCs/>
        </w:rPr>
        <w:t>Journal of Management Development</w:t>
      </w:r>
      <w:r w:rsidRPr="00E3343B">
        <w:rPr>
          <w:rFonts w:ascii="Calibri" w:hAnsi="Calibri" w:cs="Calibri"/>
        </w:rPr>
        <w:t xml:space="preserve"> 27, no. 1 (2008).</w:t>
      </w:r>
      <w:r w:rsidRPr="00E3343B">
        <w:rPr>
          <w:rFonts w:ascii="Calibri" w:hAnsi="Calibri" w:cs="Calibri"/>
        </w:rPr>
        <w:br/>
        <w:t>https://www.emerald.com/insight/content/doi/10.1108/02621710810840730</w:t>
      </w:r>
    </w:p>
    <w:p w14:paraId="45EDE135" w14:textId="77777777" w:rsidR="00F56798" w:rsidRPr="00E3343B" w:rsidRDefault="00F56798" w:rsidP="00F56798">
      <w:pPr>
        <w:numPr>
          <w:ilvl w:val="0"/>
          <w:numId w:val="6"/>
        </w:numPr>
        <w:rPr>
          <w:rFonts w:ascii="Calibri" w:hAnsi="Calibri" w:cs="Calibri"/>
        </w:rPr>
      </w:pPr>
      <w:r w:rsidRPr="00E3343B">
        <w:rPr>
          <w:rFonts w:ascii="Calibri" w:hAnsi="Calibri" w:cs="Calibri"/>
        </w:rPr>
        <w:t>TED Talk: Angela Duckworth, “Grit: The Power of Passion and Perseverance.”</w:t>
      </w:r>
      <w:r w:rsidRPr="00E3343B">
        <w:rPr>
          <w:rFonts w:ascii="Calibri" w:hAnsi="Calibri" w:cs="Calibri"/>
        </w:rPr>
        <w:br/>
        <w:t>https://www.ted.com/talks/angela_lee_duckworth_grit_the_power_of_passion_and_perseverance</w:t>
      </w:r>
    </w:p>
    <w:p w14:paraId="553AF21D" w14:textId="77777777" w:rsidR="00366001" w:rsidRPr="00E3343B" w:rsidRDefault="00675FF5">
      <w:pPr>
        <w:pStyle w:val="Heading3"/>
        <w:rPr>
          <w:rFonts w:ascii="Calibri" w:hAnsi="Calibri" w:cs="Calibri"/>
          <w:color w:val="auto"/>
        </w:rPr>
      </w:pPr>
      <w:bookmarkStart w:id="13" w:name="week-5-innovation-and-creative-thinking"/>
      <w:bookmarkEnd w:id="11"/>
      <w:bookmarkEnd w:id="12"/>
      <w:r w:rsidRPr="00E3343B">
        <w:rPr>
          <w:rFonts w:ascii="Calibri" w:hAnsi="Calibri" w:cs="Calibri"/>
          <w:b/>
          <w:bCs/>
          <w:color w:val="auto"/>
        </w:rPr>
        <w:t>Week 5 – Innovation and Creative Thinking</w:t>
      </w:r>
    </w:p>
    <w:p w14:paraId="5167333A" w14:textId="2FFBC640"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Apply creative problem</w:t>
      </w:r>
      <w:r w:rsidRPr="00E3343B">
        <w:rPr>
          <w:rFonts w:ascii="Cambria Math" w:hAnsi="Cambria Math" w:cs="Cambria Math"/>
        </w:rPr>
        <w:t>‑</w:t>
      </w:r>
      <w:r w:rsidRPr="00E3343B">
        <w:rPr>
          <w:rFonts w:ascii="Calibri" w:hAnsi="Calibri" w:cs="Calibri"/>
        </w:rPr>
        <w:t>solving techniques - Generate innovative ideas under constraints</w:t>
      </w:r>
    </w:p>
    <w:p w14:paraId="7F251919" w14:textId="51E58013"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 Test of unusual applications - Design thinking sprint - Rapid idea pitching</w:t>
      </w:r>
    </w:p>
    <w:p w14:paraId="41B0D699" w14:textId="77777777" w:rsidR="0085501B" w:rsidRPr="00E3343B" w:rsidRDefault="0085501B" w:rsidP="0085501B">
      <w:pPr>
        <w:pStyle w:val="Heading3"/>
        <w:rPr>
          <w:rFonts w:ascii="Calibri" w:hAnsi="Calibri" w:cs="Calibri"/>
          <w:color w:val="auto"/>
        </w:rPr>
      </w:pPr>
      <w:bookmarkStart w:id="14" w:name="X3e71c288c0396cf26c3a6cdf4a10e4ac12f75cb"/>
      <w:r w:rsidRPr="00E3343B">
        <w:rPr>
          <w:rFonts w:ascii="Calibri" w:hAnsi="Calibri" w:cs="Calibri"/>
          <w:b/>
          <w:bCs/>
          <w:color w:val="auto"/>
        </w:rPr>
        <w:t>Read/Watch</w:t>
      </w:r>
    </w:p>
    <w:p w14:paraId="71F841B0" w14:textId="77777777" w:rsidR="00F56798" w:rsidRPr="00E3343B" w:rsidRDefault="00F56798" w:rsidP="00F56798">
      <w:pPr>
        <w:numPr>
          <w:ilvl w:val="0"/>
          <w:numId w:val="7"/>
        </w:numPr>
        <w:rPr>
          <w:rFonts w:ascii="Calibri" w:hAnsi="Calibri" w:cs="Calibri"/>
        </w:rPr>
      </w:pPr>
      <w:r w:rsidRPr="00E3343B">
        <w:rPr>
          <w:rFonts w:ascii="Calibri" w:hAnsi="Calibri" w:cs="Calibri"/>
        </w:rPr>
        <w:t xml:space="preserve">Brown, Tim. “Design Thinking.” </w:t>
      </w:r>
      <w:r w:rsidRPr="00E3343B">
        <w:rPr>
          <w:rFonts w:ascii="Calibri" w:hAnsi="Calibri" w:cs="Calibri"/>
          <w:i/>
          <w:iCs/>
        </w:rPr>
        <w:t>Harvard Business Review</w:t>
      </w:r>
      <w:r w:rsidRPr="00E3343B">
        <w:rPr>
          <w:rFonts w:ascii="Calibri" w:hAnsi="Calibri" w:cs="Calibri"/>
        </w:rPr>
        <w:t>.</w:t>
      </w:r>
      <w:r w:rsidRPr="00E3343B">
        <w:rPr>
          <w:rFonts w:ascii="Calibri" w:hAnsi="Calibri" w:cs="Calibri"/>
        </w:rPr>
        <w:br/>
        <w:t>https://hbr.org/2008/06/design-thinking</w:t>
      </w:r>
    </w:p>
    <w:p w14:paraId="5BFCF1C0" w14:textId="77777777" w:rsidR="00F56798" w:rsidRPr="00E3343B" w:rsidRDefault="00F56798" w:rsidP="00F56798">
      <w:pPr>
        <w:numPr>
          <w:ilvl w:val="0"/>
          <w:numId w:val="7"/>
        </w:numPr>
        <w:rPr>
          <w:rFonts w:ascii="Calibri" w:hAnsi="Calibri" w:cs="Calibri"/>
        </w:rPr>
      </w:pPr>
      <w:r w:rsidRPr="00E3343B">
        <w:rPr>
          <w:rFonts w:ascii="Calibri" w:hAnsi="Calibri" w:cs="Calibri"/>
        </w:rPr>
        <w:t xml:space="preserve">Amabile, Teresa. “How to Kill Creativity.” </w:t>
      </w:r>
      <w:r w:rsidRPr="00E3343B">
        <w:rPr>
          <w:rFonts w:ascii="Calibri" w:hAnsi="Calibri" w:cs="Calibri"/>
          <w:i/>
          <w:iCs/>
        </w:rPr>
        <w:t>Harvard Business Review</w:t>
      </w:r>
      <w:r w:rsidRPr="00E3343B">
        <w:rPr>
          <w:rFonts w:ascii="Calibri" w:hAnsi="Calibri" w:cs="Calibri"/>
        </w:rPr>
        <w:t>.</w:t>
      </w:r>
      <w:r w:rsidRPr="00E3343B">
        <w:rPr>
          <w:rFonts w:ascii="Calibri" w:hAnsi="Calibri" w:cs="Calibri"/>
        </w:rPr>
        <w:br/>
        <w:t>https://hbr.org/1998/09/how-to-kill-creativity</w:t>
      </w:r>
    </w:p>
    <w:p w14:paraId="11D3337C" w14:textId="77777777" w:rsidR="00F56798" w:rsidRPr="00E3343B" w:rsidRDefault="00F56798" w:rsidP="00F56798">
      <w:pPr>
        <w:numPr>
          <w:ilvl w:val="0"/>
          <w:numId w:val="7"/>
        </w:numPr>
        <w:rPr>
          <w:rFonts w:ascii="Calibri" w:hAnsi="Calibri" w:cs="Calibri"/>
        </w:rPr>
      </w:pPr>
      <w:r w:rsidRPr="00E3343B">
        <w:rPr>
          <w:rFonts w:ascii="Calibri" w:hAnsi="Calibri" w:cs="Calibri"/>
        </w:rPr>
        <w:t>TED Talk: David Kelley, “How to Build Your Creative Confidence.”</w:t>
      </w:r>
      <w:r w:rsidRPr="00E3343B">
        <w:rPr>
          <w:rFonts w:ascii="Calibri" w:hAnsi="Calibri" w:cs="Calibri"/>
        </w:rPr>
        <w:br/>
        <w:t>https://www.ted.com/talks/david_kelley_how_to_build_your_creative_confidence</w:t>
      </w:r>
    </w:p>
    <w:p w14:paraId="70D292BD" w14:textId="77777777" w:rsidR="0085501B" w:rsidRPr="00E3343B" w:rsidRDefault="0085501B">
      <w:pPr>
        <w:pStyle w:val="Heading3"/>
        <w:rPr>
          <w:rFonts w:ascii="Calibri" w:hAnsi="Calibri" w:cs="Calibri"/>
          <w:b/>
          <w:bCs/>
          <w:color w:val="auto"/>
        </w:rPr>
      </w:pPr>
      <w:bookmarkStart w:id="15" w:name="Xa397762249e8d6c99930bb728d9895969b772e5"/>
      <w:bookmarkEnd w:id="13"/>
      <w:bookmarkEnd w:id="14"/>
    </w:p>
    <w:p w14:paraId="4C675778" w14:textId="59544748" w:rsidR="00366001" w:rsidRPr="00E3343B" w:rsidRDefault="00675FF5">
      <w:pPr>
        <w:pStyle w:val="Heading3"/>
        <w:rPr>
          <w:rFonts w:ascii="Calibri" w:hAnsi="Calibri" w:cs="Calibri"/>
          <w:color w:val="auto"/>
        </w:rPr>
      </w:pPr>
      <w:r w:rsidRPr="00E3343B">
        <w:rPr>
          <w:rFonts w:ascii="Calibri" w:hAnsi="Calibri" w:cs="Calibri"/>
          <w:b/>
          <w:bCs/>
          <w:color w:val="auto"/>
        </w:rPr>
        <w:t>Week 6 – Interpersonal and Organizational Communication</w:t>
      </w:r>
    </w:p>
    <w:p w14:paraId="3393705C" w14:textId="6AEEB25B"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Demonstrate effective listening and feedback skills - Diagnose communication breakdowns</w:t>
      </w:r>
    </w:p>
    <w:p w14:paraId="3A4A4420" w14:textId="6E6AE2A0"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 Difficult conversation role plays - Active listening exercises - Organizational communication mapping</w:t>
      </w:r>
    </w:p>
    <w:p w14:paraId="5BFE3129" w14:textId="77777777" w:rsidR="0085501B" w:rsidRPr="00E3343B" w:rsidRDefault="0085501B" w:rsidP="0085501B">
      <w:pPr>
        <w:pStyle w:val="Heading3"/>
        <w:rPr>
          <w:rFonts w:ascii="Calibri" w:hAnsi="Calibri" w:cs="Calibri"/>
          <w:color w:val="auto"/>
        </w:rPr>
      </w:pPr>
      <w:bookmarkStart w:id="16" w:name="X26b5d2b4616229cd959de41f1f809941337c37d"/>
      <w:r w:rsidRPr="00E3343B">
        <w:rPr>
          <w:rFonts w:ascii="Calibri" w:hAnsi="Calibri" w:cs="Calibri"/>
          <w:b/>
          <w:bCs/>
          <w:color w:val="auto"/>
        </w:rPr>
        <w:t>Read/Watch</w:t>
      </w:r>
    </w:p>
    <w:p w14:paraId="2F81292A" w14:textId="77777777" w:rsidR="00F56798" w:rsidRPr="00E3343B" w:rsidRDefault="00F56798" w:rsidP="00F56798">
      <w:pPr>
        <w:numPr>
          <w:ilvl w:val="0"/>
          <w:numId w:val="8"/>
        </w:numPr>
        <w:rPr>
          <w:rFonts w:ascii="Calibri" w:hAnsi="Calibri" w:cs="Calibri"/>
        </w:rPr>
      </w:pPr>
      <w:r w:rsidRPr="00E3343B">
        <w:rPr>
          <w:rFonts w:ascii="Calibri" w:hAnsi="Calibri" w:cs="Calibri"/>
        </w:rPr>
        <w:t xml:space="preserve">Argyris, Chris. “Teaching Smart People How to Learn.” </w:t>
      </w:r>
      <w:r w:rsidRPr="00E3343B">
        <w:rPr>
          <w:rFonts w:ascii="Calibri" w:hAnsi="Calibri" w:cs="Calibri"/>
          <w:i/>
          <w:iCs/>
        </w:rPr>
        <w:t>Harvard Business Review</w:t>
      </w:r>
      <w:r w:rsidRPr="00E3343B">
        <w:rPr>
          <w:rFonts w:ascii="Calibri" w:hAnsi="Calibri" w:cs="Calibri"/>
        </w:rPr>
        <w:t>.</w:t>
      </w:r>
      <w:r w:rsidRPr="00E3343B">
        <w:rPr>
          <w:rFonts w:ascii="Calibri" w:hAnsi="Calibri" w:cs="Calibri"/>
        </w:rPr>
        <w:br/>
        <w:t>https://hbr.org/1991/05/teaching-smart-people-how-to-learn</w:t>
      </w:r>
    </w:p>
    <w:p w14:paraId="0914F02D" w14:textId="77777777" w:rsidR="00F56798" w:rsidRPr="00E3343B" w:rsidRDefault="00F56798" w:rsidP="00F56798">
      <w:pPr>
        <w:numPr>
          <w:ilvl w:val="0"/>
          <w:numId w:val="8"/>
        </w:numPr>
        <w:rPr>
          <w:rFonts w:ascii="Calibri" w:hAnsi="Calibri" w:cs="Calibri"/>
        </w:rPr>
      </w:pPr>
      <w:r w:rsidRPr="00E3343B">
        <w:rPr>
          <w:rFonts w:ascii="Calibri" w:hAnsi="Calibri" w:cs="Calibri"/>
        </w:rPr>
        <w:t>Stone, Douglas, Bruce Patton, and Sheila Heen. “Difficult Conversations – Core Concepts.” (Publisher excerpts &amp; summaries).</w:t>
      </w:r>
      <w:r w:rsidRPr="00E3343B">
        <w:rPr>
          <w:rFonts w:ascii="Calibri" w:hAnsi="Calibri" w:cs="Calibri"/>
        </w:rPr>
        <w:br/>
        <w:t>https://www.stonepattonheen.com</w:t>
      </w:r>
    </w:p>
    <w:p w14:paraId="034E9F81" w14:textId="77777777" w:rsidR="00F56798" w:rsidRPr="00E3343B" w:rsidRDefault="00F56798" w:rsidP="00F56798">
      <w:pPr>
        <w:numPr>
          <w:ilvl w:val="0"/>
          <w:numId w:val="8"/>
        </w:numPr>
        <w:rPr>
          <w:rFonts w:ascii="Calibri" w:hAnsi="Calibri" w:cs="Calibri"/>
        </w:rPr>
      </w:pPr>
      <w:r w:rsidRPr="00E3343B">
        <w:rPr>
          <w:rFonts w:ascii="Calibri" w:hAnsi="Calibri" w:cs="Calibri"/>
        </w:rPr>
        <w:lastRenderedPageBreak/>
        <w:t>TED Talk: Celeste Headlee, “10 Ways to Have a Better Conversation.”</w:t>
      </w:r>
      <w:r w:rsidRPr="00E3343B">
        <w:rPr>
          <w:rFonts w:ascii="Calibri" w:hAnsi="Calibri" w:cs="Calibri"/>
        </w:rPr>
        <w:br/>
        <w:t>https://www.ted.com/talks/celeste_headlee_10_ways_to_have_a_better_conversation</w:t>
      </w:r>
    </w:p>
    <w:p w14:paraId="6415D590" w14:textId="77777777" w:rsidR="00366001" w:rsidRPr="00E3343B" w:rsidRDefault="00675FF5">
      <w:pPr>
        <w:pStyle w:val="Heading3"/>
        <w:rPr>
          <w:rFonts w:ascii="Calibri" w:hAnsi="Calibri" w:cs="Calibri"/>
          <w:color w:val="auto"/>
        </w:rPr>
      </w:pPr>
      <w:bookmarkStart w:id="17" w:name="week-7-developing-and-motivating-teams"/>
      <w:bookmarkEnd w:id="15"/>
      <w:bookmarkEnd w:id="16"/>
      <w:r w:rsidRPr="00E3343B">
        <w:rPr>
          <w:rFonts w:ascii="Calibri" w:hAnsi="Calibri" w:cs="Calibri"/>
          <w:b/>
          <w:bCs/>
          <w:color w:val="auto"/>
        </w:rPr>
        <w:t>Week 7 – Developing and Motivating Teams</w:t>
      </w:r>
    </w:p>
    <w:p w14:paraId="34AEEAF3" w14:textId="7A056103"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Apply motivational theories to team leadership - Address cross</w:t>
      </w:r>
      <w:r w:rsidRPr="00E3343B">
        <w:rPr>
          <w:rFonts w:ascii="Cambria Math" w:hAnsi="Cambria Math" w:cs="Cambria Math"/>
        </w:rPr>
        <w:t>‑</w:t>
      </w:r>
      <w:r w:rsidRPr="00E3343B">
        <w:rPr>
          <w:rFonts w:ascii="Calibri" w:hAnsi="Calibri" w:cs="Calibri"/>
        </w:rPr>
        <w:t>cultural motivational challenges</w:t>
      </w:r>
    </w:p>
    <w:p w14:paraId="35784CDC" w14:textId="7A49D154"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 Team motivation simulation - Cross</w:t>
      </w:r>
      <w:r w:rsidRPr="00E3343B">
        <w:rPr>
          <w:rFonts w:ascii="Cambria Math" w:hAnsi="Cambria Math" w:cs="Cambria Math"/>
        </w:rPr>
        <w:t>‑</w:t>
      </w:r>
      <w:r w:rsidRPr="00E3343B">
        <w:rPr>
          <w:rFonts w:ascii="Calibri" w:hAnsi="Calibri" w:cs="Calibri"/>
        </w:rPr>
        <w:t>cultural leadership scenarios - Reward system design challenge</w:t>
      </w:r>
    </w:p>
    <w:p w14:paraId="38096897" w14:textId="77777777" w:rsidR="0085501B" w:rsidRPr="00E3343B" w:rsidRDefault="0085501B" w:rsidP="0085501B">
      <w:pPr>
        <w:pStyle w:val="Heading3"/>
        <w:rPr>
          <w:rFonts w:ascii="Calibri" w:hAnsi="Calibri" w:cs="Calibri"/>
          <w:color w:val="auto"/>
        </w:rPr>
      </w:pPr>
      <w:bookmarkStart w:id="18" w:name="X9beb2b7069f6f2b99ef117a7114e3c0ff313da6"/>
      <w:r w:rsidRPr="00E3343B">
        <w:rPr>
          <w:rFonts w:ascii="Calibri" w:hAnsi="Calibri" w:cs="Calibri"/>
          <w:b/>
          <w:bCs/>
          <w:color w:val="auto"/>
        </w:rPr>
        <w:t>Read/Watch</w:t>
      </w:r>
    </w:p>
    <w:p w14:paraId="39B17661" w14:textId="77777777" w:rsidR="00F56798" w:rsidRPr="00E3343B" w:rsidRDefault="00F56798" w:rsidP="00F56798">
      <w:pPr>
        <w:numPr>
          <w:ilvl w:val="0"/>
          <w:numId w:val="9"/>
        </w:numPr>
        <w:rPr>
          <w:rFonts w:ascii="Calibri" w:hAnsi="Calibri" w:cs="Calibri"/>
        </w:rPr>
      </w:pPr>
      <w:r w:rsidRPr="00E3343B">
        <w:rPr>
          <w:rFonts w:ascii="Calibri" w:hAnsi="Calibri" w:cs="Calibri"/>
        </w:rPr>
        <w:t xml:space="preserve">Deci, Edward L., and Richard M. Ryan. “Intrinsic and Extrinsic Motivations.” </w:t>
      </w:r>
      <w:r w:rsidRPr="00E3343B">
        <w:rPr>
          <w:rFonts w:ascii="Calibri" w:hAnsi="Calibri" w:cs="Calibri"/>
          <w:i/>
          <w:iCs/>
        </w:rPr>
        <w:t>Contemporary Educational Psychology</w:t>
      </w:r>
      <w:r w:rsidRPr="00E3343B">
        <w:rPr>
          <w:rFonts w:ascii="Calibri" w:hAnsi="Calibri" w:cs="Calibri"/>
        </w:rPr>
        <w:t xml:space="preserve"> 25 (2000).</w:t>
      </w:r>
      <w:r w:rsidRPr="00E3343B">
        <w:rPr>
          <w:rFonts w:ascii="Calibri" w:hAnsi="Calibri" w:cs="Calibri"/>
        </w:rPr>
        <w:br/>
        <w:t>https://selfdeterminationtheory.org/SDT/documents/2000_DeciRyan_IntExtDefs.pdf</w:t>
      </w:r>
    </w:p>
    <w:p w14:paraId="6817340A" w14:textId="77777777" w:rsidR="00F56798" w:rsidRPr="00E3343B" w:rsidRDefault="00F56798" w:rsidP="00F56798">
      <w:pPr>
        <w:numPr>
          <w:ilvl w:val="0"/>
          <w:numId w:val="9"/>
        </w:numPr>
        <w:rPr>
          <w:rFonts w:ascii="Calibri" w:hAnsi="Calibri" w:cs="Calibri"/>
        </w:rPr>
      </w:pPr>
      <w:r w:rsidRPr="00E3343B">
        <w:rPr>
          <w:rFonts w:ascii="Calibri" w:hAnsi="Calibri" w:cs="Calibri"/>
        </w:rPr>
        <w:t>Hofstede Insights. “Cultural Dimensions Theory.”</w:t>
      </w:r>
      <w:r w:rsidRPr="00E3343B">
        <w:rPr>
          <w:rFonts w:ascii="Calibri" w:hAnsi="Calibri" w:cs="Calibri"/>
        </w:rPr>
        <w:br/>
        <w:t>https://www.hofstede-insights.com/models/national-culture/</w:t>
      </w:r>
    </w:p>
    <w:p w14:paraId="5D344470" w14:textId="77777777" w:rsidR="00F56798" w:rsidRPr="00E3343B" w:rsidRDefault="00F56798" w:rsidP="00F56798">
      <w:pPr>
        <w:numPr>
          <w:ilvl w:val="0"/>
          <w:numId w:val="9"/>
        </w:numPr>
        <w:rPr>
          <w:rFonts w:ascii="Calibri" w:hAnsi="Calibri" w:cs="Calibri"/>
        </w:rPr>
      </w:pPr>
      <w:r w:rsidRPr="00E3343B">
        <w:rPr>
          <w:rFonts w:ascii="Calibri" w:hAnsi="Calibri" w:cs="Calibri"/>
        </w:rPr>
        <w:t>TED Talk: Dan Ariely, “What Makes Us Feel Good About Our Work?”</w:t>
      </w:r>
      <w:r w:rsidRPr="00E3343B">
        <w:rPr>
          <w:rFonts w:ascii="Calibri" w:hAnsi="Calibri" w:cs="Calibri"/>
        </w:rPr>
        <w:br/>
        <w:t>https://www.ted.com/talks/dan_ariely_what_makes_us_feel_good_about_our_work</w:t>
      </w:r>
    </w:p>
    <w:p w14:paraId="454D875D" w14:textId="77777777" w:rsidR="00E3343B" w:rsidRDefault="00E3343B">
      <w:pPr>
        <w:pStyle w:val="Heading3"/>
        <w:rPr>
          <w:rFonts w:ascii="Calibri" w:hAnsi="Calibri" w:cs="Calibri"/>
          <w:b/>
          <w:bCs/>
          <w:color w:val="auto"/>
        </w:rPr>
      </w:pPr>
      <w:bookmarkStart w:id="19" w:name="week-8-creating-an-innovative-culture"/>
      <w:bookmarkEnd w:id="17"/>
      <w:bookmarkEnd w:id="18"/>
    </w:p>
    <w:p w14:paraId="482AFA97" w14:textId="146A18FE" w:rsidR="00366001" w:rsidRPr="00E3343B" w:rsidRDefault="00675FF5">
      <w:pPr>
        <w:pStyle w:val="Heading3"/>
        <w:rPr>
          <w:rFonts w:ascii="Calibri" w:hAnsi="Calibri" w:cs="Calibri"/>
          <w:color w:val="auto"/>
        </w:rPr>
      </w:pPr>
      <w:r w:rsidRPr="00E3343B">
        <w:rPr>
          <w:rFonts w:ascii="Calibri" w:hAnsi="Calibri" w:cs="Calibri"/>
          <w:b/>
          <w:bCs/>
          <w:color w:val="auto"/>
        </w:rPr>
        <w:t>Week 8 – Creating an Innovative Culture</w:t>
      </w:r>
    </w:p>
    <w:p w14:paraId="33DC3C70" w14:textId="3CC2FCA5"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Assess innovative culture in teams - Propose leadership interventions to support innovation</w:t>
      </w:r>
    </w:p>
    <w:p w14:paraId="23075667" w14:textId="172EE969"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 Innovative culture diagnostic - Case study analysis - Culture redesign workshop</w:t>
      </w:r>
    </w:p>
    <w:p w14:paraId="5035B910" w14:textId="77777777" w:rsidR="0085501B" w:rsidRPr="00E3343B" w:rsidRDefault="0085501B" w:rsidP="0085501B">
      <w:pPr>
        <w:pStyle w:val="Heading3"/>
        <w:rPr>
          <w:rFonts w:ascii="Calibri" w:hAnsi="Calibri" w:cs="Calibri"/>
          <w:color w:val="auto"/>
        </w:rPr>
      </w:pPr>
      <w:bookmarkStart w:id="20" w:name="week-8-creating-an-innovative-culture-1"/>
      <w:r w:rsidRPr="00E3343B">
        <w:rPr>
          <w:rFonts w:ascii="Calibri" w:hAnsi="Calibri" w:cs="Calibri"/>
          <w:b/>
          <w:bCs/>
          <w:color w:val="auto"/>
        </w:rPr>
        <w:t>Read/Watch</w:t>
      </w:r>
    </w:p>
    <w:p w14:paraId="4A463E6E" w14:textId="77777777" w:rsidR="00F56798" w:rsidRPr="00E3343B" w:rsidRDefault="00F56798" w:rsidP="00F56798">
      <w:pPr>
        <w:numPr>
          <w:ilvl w:val="0"/>
          <w:numId w:val="10"/>
        </w:numPr>
        <w:rPr>
          <w:rFonts w:ascii="Calibri" w:hAnsi="Calibri" w:cs="Calibri"/>
        </w:rPr>
      </w:pPr>
      <w:r w:rsidRPr="00E3343B">
        <w:rPr>
          <w:rFonts w:ascii="Calibri" w:hAnsi="Calibri" w:cs="Calibri"/>
        </w:rPr>
        <w:t xml:space="preserve">Edmondson, Amy. “Psychological Safety and Learning Behavior in Work Teams.” </w:t>
      </w:r>
      <w:r w:rsidRPr="00E3343B">
        <w:rPr>
          <w:rFonts w:ascii="Calibri" w:hAnsi="Calibri" w:cs="Calibri"/>
          <w:i/>
          <w:iCs/>
        </w:rPr>
        <w:t>Administrative Science Quarterly</w:t>
      </w:r>
      <w:r w:rsidRPr="00E3343B">
        <w:rPr>
          <w:rFonts w:ascii="Calibri" w:hAnsi="Calibri" w:cs="Calibri"/>
        </w:rPr>
        <w:t xml:space="preserve"> (open summary).</w:t>
      </w:r>
      <w:r w:rsidRPr="00E3343B">
        <w:rPr>
          <w:rFonts w:ascii="Calibri" w:hAnsi="Calibri" w:cs="Calibri"/>
        </w:rPr>
        <w:br/>
        <w:t>https://hbr.org/2019/11/what-is-psychological-safety</w:t>
      </w:r>
    </w:p>
    <w:p w14:paraId="03D5D97B" w14:textId="77777777" w:rsidR="00F56798" w:rsidRPr="00E3343B" w:rsidRDefault="00F56798" w:rsidP="00F56798">
      <w:pPr>
        <w:numPr>
          <w:ilvl w:val="0"/>
          <w:numId w:val="10"/>
        </w:numPr>
        <w:rPr>
          <w:rFonts w:ascii="Calibri" w:hAnsi="Calibri" w:cs="Calibri"/>
        </w:rPr>
      </w:pPr>
      <w:r w:rsidRPr="00E3343B">
        <w:rPr>
          <w:rFonts w:ascii="Calibri" w:hAnsi="Calibri" w:cs="Calibri"/>
        </w:rPr>
        <w:t>Denison Consulting. “Organizational Culture and Effectiveness.”</w:t>
      </w:r>
      <w:r w:rsidRPr="00E3343B">
        <w:rPr>
          <w:rFonts w:ascii="Calibri" w:hAnsi="Calibri" w:cs="Calibri"/>
        </w:rPr>
        <w:br/>
        <w:t>https://www.denisonconsulting.com/resources/</w:t>
      </w:r>
    </w:p>
    <w:p w14:paraId="3E04FD27" w14:textId="77777777" w:rsidR="00F56798" w:rsidRPr="00E3343B" w:rsidRDefault="00F56798" w:rsidP="00F56798">
      <w:pPr>
        <w:numPr>
          <w:ilvl w:val="0"/>
          <w:numId w:val="10"/>
        </w:numPr>
        <w:rPr>
          <w:rFonts w:ascii="Calibri" w:hAnsi="Calibri" w:cs="Calibri"/>
        </w:rPr>
      </w:pPr>
      <w:r w:rsidRPr="00E3343B">
        <w:rPr>
          <w:rFonts w:ascii="Calibri" w:hAnsi="Calibri" w:cs="Calibri"/>
        </w:rPr>
        <w:t>TED Talk: Ed Catmull, “How Pixar Fosters Collective Creativity.”</w:t>
      </w:r>
      <w:r w:rsidRPr="00E3343B">
        <w:rPr>
          <w:rFonts w:ascii="Calibri" w:hAnsi="Calibri" w:cs="Calibri"/>
        </w:rPr>
        <w:br/>
        <w:t>https://www.ted.com/talks/ed_catmull_how_pixar_fosters_collective_creativity</w:t>
      </w:r>
    </w:p>
    <w:p w14:paraId="4BF9308A" w14:textId="77777777" w:rsidR="00E3343B" w:rsidRDefault="00E3343B">
      <w:pPr>
        <w:rPr>
          <w:rFonts w:ascii="Calibri" w:eastAsiaTheme="majorEastAsia" w:hAnsi="Calibri" w:cs="Calibri"/>
          <w:b/>
          <w:bCs/>
          <w:sz w:val="28"/>
          <w:szCs w:val="28"/>
        </w:rPr>
      </w:pPr>
      <w:bookmarkStart w:id="21" w:name="X5a5622a3898c28d7127123adcf5bf6730b2f566"/>
      <w:bookmarkEnd w:id="19"/>
      <w:bookmarkEnd w:id="20"/>
      <w:r>
        <w:rPr>
          <w:rFonts w:ascii="Calibri" w:hAnsi="Calibri" w:cs="Calibri"/>
          <w:b/>
          <w:bCs/>
        </w:rPr>
        <w:br w:type="page"/>
      </w:r>
    </w:p>
    <w:p w14:paraId="386BCF14" w14:textId="1DC28F1E" w:rsidR="00366001" w:rsidRPr="00E3343B" w:rsidRDefault="00675FF5">
      <w:pPr>
        <w:pStyle w:val="Heading3"/>
        <w:rPr>
          <w:rFonts w:ascii="Calibri" w:hAnsi="Calibri" w:cs="Calibri"/>
          <w:color w:val="auto"/>
        </w:rPr>
      </w:pPr>
      <w:r w:rsidRPr="00E3343B">
        <w:rPr>
          <w:rFonts w:ascii="Calibri" w:hAnsi="Calibri" w:cs="Calibri"/>
          <w:b/>
          <w:bCs/>
          <w:color w:val="auto"/>
        </w:rPr>
        <w:lastRenderedPageBreak/>
        <w:t>Week 9 – Failure, Ethics, and Entrepreneurial Learning</w:t>
      </w:r>
    </w:p>
    <w:p w14:paraId="1AF3FB06" w14:textId="6A2EBAD6"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Analyze failure as a learning process - Navigate ethical dilemmas in entrepreneurship</w:t>
      </w:r>
    </w:p>
    <w:p w14:paraId="1CF1D6F8" w14:textId="46B9A78E"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 Failure post</w:t>
      </w:r>
      <w:r w:rsidRPr="00E3343B">
        <w:rPr>
          <w:rFonts w:ascii="Cambria Math" w:hAnsi="Cambria Math" w:cs="Cambria Math"/>
        </w:rPr>
        <w:t>‑</w:t>
      </w:r>
      <w:r w:rsidRPr="00E3343B">
        <w:rPr>
          <w:rFonts w:ascii="Calibri" w:hAnsi="Calibri" w:cs="Calibri"/>
        </w:rPr>
        <w:t>mortem - Ethical dilemma role plays - Peer coaching circles</w:t>
      </w:r>
    </w:p>
    <w:p w14:paraId="3065E602" w14:textId="77777777" w:rsidR="0085501B" w:rsidRPr="00E3343B" w:rsidRDefault="0085501B" w:rsidP="0085501B">
      <w:pPr>
        <w:pStyle w:val="Heading3"/>
        <w:rPr>
          <w:rFonts w:ascii="Calibri" w:hAnsi="Calibri" w:cs="Calibri"/>
          <w:color w:val="auto"/>
        </w:rPr>
      </w:pPr>
      <w:bookmarkStart w:id="22" w:name="X031fc00eedd1a5db5cd322424e1dbbcceddb575"/>
      <w:r w:rsidRPr="00E3343B">
        <w:rPr>
          <w:rFonts w:ascii="Calibri" w:hAnsi="Calibri" w:cs="Calibri"/>
          <w:b/>
          <w:bCs/>
          <w:color w:val="auto"/>
        </w:rPr>
        <w:t>Read/Watch</w:t>
      </w:r>
    </w:p>
    <w:p w14:paraId="41784807" w14:textId="77777777" w:rsidR="00F56798" w:rsidRPr="00E3343B" w:rsidRDefault="00F56798" w:rsidP="00F56798">
      <w:pPr>
        <w:numPr>
          <w:ilvl w:val="0"/>
          <w:numId w:val="11"/>
        </w:numPr>
        <w:rPr>
          <w:rFonts w:ascii="Calibri" w:hAnsi="Calibri" w:cs="Calibri"/>
        </w:rPr>
      </w:pPr>
      <w:r w:rsidRPr="00E3343B">
        <w:rPr>
          <w:rFonts w:ascii="Calibri" w:hAnsi="Calibri" w:cs="Calibri"/>
        </w:rPr>
        <w:t xml:space="preserve">Shepherd, Dean A. “Learning from Business Failure.” </w:t>
      </w:r>
      <w:r w:rsidRPr="00E3343B">
        <w:rPr>
          <w:rFonts w:ascii="Calibri" w:hAnsi="Calibri" w:cs="Calibri"/>
          <w:i/>
          <w:iCs/>
        </w:rPr>
        <w:t>Academy of Management Executive</w:t>
      </w:r>
      <w:r w:rsidRPr="00E3343B">
        <w:rPr>
          <w:rFonts w:ascii="Calibri" w:hAnsi="Calibri" w:cs="Calibri"/>
        </w:rPr>
        <w:t xml:space="preserve"> 17, no. 2 (2003).</w:t>
      </w:r>
      <w:r w:rsidRPr="00E3343B">
        <w:rPr>
          <w:rFonts w:ascii="Calibri" w:hAnsi="Calibri" w:cs="Calibri"/>
        </w:rPr>
        <w:br/>
        <w:t>https://journals.aom.org/doi/10.5465/ame.2003.10025203</w:t>
      </w:r>
    </w:p>
    <w:p w14:paraId="3E700A43" w14:textId="77777777" w:rsidR="00F56798" w:rsidRPr="00E3343B" w:rsidRDefault="00F56798" w:rsidP="00F56798">
      <w:pPr>
        <w:numPr>
          <w:ilvl w:val="0"/>
          <w:numId w:val="11"/>
        </w:numPr>
        <w:rPr>
          <w:rFonts w:ascii="Calibri" w:hAnsi="Calibri" w:cs="Calibri"/>
        </w:rPr>
      </w:pPr>
      <w:r w:rsidRPr="00E3343B">
        <w:rPr>
          <w:rFonts w:ascii="Calibri" w:hAnsi="Calibri" w:cs="Calibri"/>
        </w:rPr>
        <w:t xml:space="preserve">Edmondson, Amy. “Strategies for Learning from Failure.” </w:t>
      </w:r>
      <w:r w:rsidRPr="00E3343B">
        <w:rPr>
          <w:rFonts w:ascii="Calibri" w:hAnsi="Calibri" w:cs="Calibri"/>
          <w:i/>
          <w:iCs/>
        </w:rPr>
        <w:t>Harvard Business Review</w:t>
      </w:r>
      <w:r w:rsidRPr="00E3343B">
        <w:rPr>
          <w:rFonts w:ascii="Calibri" w:hAnsi="Calibri" w:cs="Calibri"/>
        </w:rPr>
        <w:t>.</w:t>
      </w:r>
      <w:r w:rsidRPr="00E3343B">
        <w:rPr>
          <w:rFonts w:ascii="Calibri" w:hAnsi="Calibri" w:cs="Calibri"/>
        </w:rPr>
        <w:br/>
        <w:t>https://hbr.org/2011/04/strategies-for-learning-from-failure</w:t>
      </w:r>
    </w:p>
    <w:p w14:paraId="6B467E62" w14:textId="77777777" w:rsidR="00F56798" w:rsidRPr="00E3343B" w:rsidRDefault="00F56798" w:rsidP="00F56798">
      <w:pPr>
        <w:numPr>
          <w:ilvl w:val="0"/>
          <w:numId w:val="11"/>
        </w:numPr>
        <w:rPr>
          <w:rFonts w:ascii="Calibri" w:hAnsi="Calibri" w:cs="Calibri"/>
        </w:rPr>
      </w:pPr>
      <w:r w:rsidRPr="00E3343B">
        <w:rPr>
          <w:rFonts w:ascii="Calibri" w:hAnsi="Calibri" w:cs="Calibri"/>
        </w:rPr>
        <w:t xml:space="preserve">TED Talk: Astro Teller, “Fail Fast, Fail Often.”  </w:t>
      </w:r>
      <w:r w:rsidRPr="00E3343B">
        <w:rPr>
          <w:rFonts w:ascii="Calibri" w:hAnsi="Calibri" w:cs="Calibri"/>
        </w:rPr>
        <w:br/>
        <w:t>https://www.ted.com/talks/astro_teller_the_unexpected_benefit_of_celebrating_failure</w:t>
      </w:r>
    </w:p>
    <w:p w14:paraId="335CB413" w14:textId="31C7F247" w:rsidR="0085501B" w:rsidRPr="00E3343B" w:rsidRDefault="0085501B">
      <w:pPr>
        <w:rPr>
          <w:rFonts w:ascii="Calibri" w:eastAsiaTheme="majorEastAsia" w:hAnsi="Calibri" w:cs="Calibri"/>
          <w:b/>
          <w:bCs/>
          <w:sz w:val="28"/>
          <w:szCs w:val="28"/>
        </w:rPr>
      </w:pPr>
      <w:bookmarkStart w:id="23" w:name="X33ab15567e2741fb5cdd6ec3906f3d61982ade0"/>
      <w:bookmarkEnd w:id="21"/>
      <w:bookmarkEnd w:id="22"/>
    </w:p>
    <w:p w14:paraId="54B021E5" w14:textId="3CB2D330" w:rsidR="00366001" w:rsidRPr="00E3343B" w:rsidRDefault="00675FF5">
      <w:pPr>
        <w:pStyle w:val="Heading3"/>
        <w:rPr>
          <w:rFonts w:ascii="Calibri" w:hAnsi="Calibri" w:cs="Calibri"/>
          <w:color w:val="auto"/>
        </w:rPr>
      </w:pPr>
      <w:r w:rsidRPr="00E3343B">
        <w:rPr>
          <w:rFonts w:ascii="Calibri" w:hAnsi="Calibri" w:cs="Calibri"/>
          <w:b/>
          <w:bCs/>
          <w:color w:val="auto"/>
        </w:rPr>
        <w:t>Week 10 – Integration and Leadership in Action</w:t>
      </w:r>
    </w:p>
    <w:p w14:paraId="04113D9D" w14:textId="153AFFF1" w:rsidR="00366001" w:rsidRPr="00E3343B" w:rsidRDefault="00675FF5">
      <w:pPr>
        <w:pStyle w:val="FirstParagraph"/>
        <w:rPr>
          <w:rFonts w:ascii="Calibri" w:hAnsi="Calibri" w:cs="Calibri"/>
        </w:rPr>
      </w:pPr>
      <w:r w:rsidRPr="00E3343B">
        <w:rPr>
          <w:rFonts w:ascii="Calibri" w:hAnsi="Calibri" w:cs="Calibri"/>
          <w:b/>
          <w:bCs/>
        </w:rPr>
        <w:t>Learning Outcomes</w:t>
      </w:r>
      <w:r w:rsidR="00E3343B">
        <w:rPr>
          <w:rFonts w:ascii="Calibri" w:hAnsi="Calibri" w:cs="Calibri"/>
          <w:b/>
          <w:bCs/>
        </w:rPr>
        <w:t xml:space="preserve"> - </w:t>
      </w:r>
      <w:r w:rsidRPr="00E3343B">
        <w:rPr>
          <w:rFonts w:ascii="Calibri" w:hAnsi="Calibri" w:cs="Calibri"/>
        </w:rPr>
        <w:t>Students will be able to: - Demonstrate integrated entrepreneurial leadership competence - Articulate a personal leadership philosophy</w:t>
      </w:r>
    </w:p>
    <w:p w14:paraId="24756756" w14:textId="77777777" w:rsidR="00366001" w:rsidRPr="00E3343B" w:rsidRDefault="00675FF5">
      <w:pPr>
        <w:pStyle w:val="BodyText"/>
        <w:rPr>
          <w:rFonts w:ascii="Calibri" w:hAnsi="Calibri" w:cs="Calibri"/>
        </w:rPr>
      </w:pPr>
      <w:r w:rsidRPr="00E3343B">
        <w:rPr>
          <w:rFonts w:ascii="Calibri" w:hAnsi="Calibri" w:cs="Calibri"/>
          <w:b/>
          <w:bCs/>
        </w:rPr>
        <w:t>In</w:t>
      </w:r>
      <w:r w:rsidRPr="00E3343B">
        <w:rPr>
          <w:rFonts w:ascii="Cambria Math" w:hAnsi="Cambria Math" w:cs="Cambria Math"/>
          <w:b/>
          <w:bCs/>
        </w:rPr>
        <w:t>‑</w:t>
      </w:r>
      <w:r w:rsidRPr="00E3343B">
        <w:rPr>
          <w:rFonts w:ascii="Calibri" w:hAnsi="Calibri" w:cs="Calibri"/>
          <w:b/>
          <w:bCs/>
        </w:rPr>
        <w:t>Class Activities</w:t>
      </w:r>
      <w:r w:rsidRPr="00E3343B">
        <w:rPr>
          <w:rFonts w:ascii="Calibri" w:hAnsi="Calibri" w:cs="Calibri"/>
        </w:rPr>
        <w:t xml:space="preserve"> - Team project presentations - Peer feedback panels - Leadership manifesto exercise</w:t>
      </w:r>
    </w:p>
    <w:p w14:paraId="06751C5D" w14:textId="43EE475F" w:rsidR="0085501B" w:rsidRPr="00E3343B" w:rsidRDefault="0085501B" w:rsidP="0085501B">
      <w:pPr>
        <w:pStyle w:val="Heading3"/>
        <w:rPr>
          <w:rFonts w:ascii="Calibri" w:hAnsi="Calibri" w:cs="Calibri"/>
          <w:color w:val="auto"/>
        </w:rPr>
      </w:pPr>
      <w:bookmarkStart w:id="24" w:name="Xa4ab53bf4f290fe2981c0abdac7a5e525341976"/>
      <w:bookmarkStart w:id="25" w:name="Xacf941a76574157f521f5cf5290d049bf8bd129"/>
      <w:bookmarkEnd w:id="6"/>
      <w:bookmarkEnd w:id="23"/>
      <w:r w:rsidRPr="00E3343B">
        <w:rPr>
          <w:rFonts w:ascii="Calibri" w:hAnsi="Calibri" w:cs="Calibri"/>
          <w:b/>
          <w:bCs/>
          <w:color w:val="auto"/>
        </w:rPr>
        <w:t>Read/Watch</w:t>
      </w:r>
    </w:p>
    <w:p w14:paraId="5D78015B" w14:textId="77777777" w:rsidR="00F56798" w:rsidRPr="00E3343B" w:rsidRDefault="00F56798" w:rsidP="00F56798">
      <w:pPr>
        <w:numPr>
          <w:ilvl w:val="0"/>
          <w:numId w:val="12"/>
        </w:numPr>
        <w:rPr>
          <w:rFonts w:ascii="Calibri" w:hAnsi="Calibri" w:cs="Calibri"/>
        </w:rPr>
      </w:pPr>
      <w:r w:rsidRPr="00E3343B">
        <w:rPr>
          <w:rFonts w:ascii="Calibri" w:hAnsi="Calibri" w:cs="Calibri"/>
        </w:rPr>
        <w:t>Heifetz, Ronald A. “Adaptive Leadership.” (Harvard Kennedy School overview).</w:t>
      </w:r>
      <w:r w:rsidRPr="00E3343B">
        <w:rPr>
          <w:rFonts w:ascii="Calibri" w:hAnsi="Calibri" w:cs="Calibri"/>
        </w:rPr>
        <w:br/>
        <w:t>https://www.hks.harvard.edu/centers/cpl/our-work/tools/adaptive-leadership</w:t>
      </w:r>
    </w:p>
    <w:p w14:paraId="5FD8F0D3" w14:textId="77777777" w:rsidR="00F56798" w:rsidRPr="00E3343B" w:rsidRDefault="00F56798" w:rsidP="00F56798">
      <w:pPr>
        <w:numPr>
          <w:ilvl w:val="0"/>
          <w:numId w:val="12"/>
        </w:numPr>
        <w:rPr>
          <w:rFonts w:ascii="Calibri" w:hAnsi="Calibri" w:cs="Calibri"/>
        </w:rPr>
      </w:pPr>
      <w:r w:rsidRPr="00E3343B">
        <w:rPr>
          <w:rFonts w:ascii="Calibri" w:hAnsi="Calibri" w:cs="Calibri"/>
        </w:rPr>
        <w:t>Kouzes, James M., and Barry Z. Posner. “Five Practices of Exemplary Leadership.” (Free resources).</w:t>
      </w:r>
      <w:r w:rsidRPr="00E3343B">
        <w:rPr>
          <w:rFonts w:ascii="Calibri" w:hAnsi="Calibri" w:cs="Calibri"/>
        </w:rPr>
        <w:br/>
        <w:t>https://www.leadershipchallenge.com</w:t>
      </w:r>
    </w:p>
    <w:p w14:paraId="209BB6A8" w14:textId="77777777" w:rsidR="00F56798" w:rsidRPr="00E3343B" w:rsidRDefault="00F56798" w:rsidP="00F56798">
      <w:pPr>
        <w:numPr>
          <w:ilvl w:val="0"/>
          <w:numId w:val="12"/>
        </w:numPr>
        <w:rPr>
          <w:rFonts w:ascii="Calibri" w:hAnsi="Calibri" w:cs="Calibri"/>
        </w:rPr>
      </w:pPr>
      <w:r w:rsidRPr="00E3343B">
        <w:rPr>
          <w:rFonts w:ascii="Calibri" w:hAnsi="Calibri" w:cs="Calibri"/>
        </w:rPr>
        <w:t>TED Talk: Roselinde Torres, “What It Takes to Be a Great Leader.”</w:t>
      </w:r>
      <w:r w:rsidRPr="00E3343B">
        <w:rPr>
          <w:rFonts w:ascii="Calibri" w:hAnsi="Calibri" w:cs="Calibri"/>
        </w:rPr>
        <w:br/>
        <w:t>https://www.ted.com/talks/roselinde_torres_what_it_takes_to_be_a_great_leader</w:t>
      </w:r>
    </w:p>
    <w:p w14:paraId="63B29061" w14:textId="77777777" w:rsidR="00F56798" w:rsidRPr="00E3343B" w:rsidRDefault="00F56798">
      <w:pPr>
        <w:rPr>
          <w:rFonts w:ascii="Calibri" w:eastAsiaTheme="majorEastAsia" w:hAnsi="Calibri" w:cs="Calibri"/>
          <w:sz w:val="32"/>
          <w:szCs w:val="32"/>
        </w:rPr>
      </w:pPr>
      <w:bookmarkStart w:id="26" w:name="X53e702e386bb07067ce46b545326fa3c283667e"/>
      <w:bookmarkEnd w:id="24"/>
      <w:bookmarkEnd w:id="25"/>
      <w:r w:rsidRPr="00E3343B">
        <w:rPr>
          <w:rFonts w:ascii="Calibri" w:hAnsi="Calibri" w:cs="Calibri"/>
        </w:rPr>
        <w:br w:type="page"/>
      </w:r>
    </w:p>
    <w:p w14:paraId="28BC695C" w14:textId="16E2CB18" w:rsidR="00366001" w:rsidRPr="00E3343B" w:rsidRDefault="00675FF5">
      <w:pPr>
        <w:pStyle w:val="Heading2"/>
        <w:rPr>
          <w:rFonts w:ascii="Calibri" w:hAnsi="Calibri" w:cs="Calibri"/>
          <w:color w:val="auto"/>
        </w:rPr>
      </w:pPr>
      <w:r w:rsidRPr="00E3343B">
        <w:rPr>
          <w:rFonts w:ascii="Calibri" w:hAnsi="Calibri" w:cs="Calibri"/>
          <w:color w:val="auto"/>
        </w:rPr>
        <w:lastRenderedPageBreak/>
        <w:t>Appendix: In</w:t>
      </w:r>
      <w:r w:rsidRPr="00E3343B">
        <w:rPr>
          <w:rFonts w:ascii="Cambria Math" w:hAnsi="Cambria Math" w:cs="Cambria Math"/>
          <w:color w:val="auto"/>
        </w:rPr>
        <w:t>‑</w:t>
      </w:r>
      <w:r w:rsidRPr="00E3343B">
        <w:rPr>
          <w:rFonts w:ascii="Calibri" w:hAnsi="Calibri" w:cs="Calibri"/>
          <w:color w:val="auto"/>
        </w:rPr>
        <w:t>Class Worksheets</w:t>
      </w:r>
    </w:p>
    <w:p w14:paraId="52E29599" w14:textId="77777777" w:rsidR="00366001" w:rsidRPr="00E3343B" w:rsidRDefault="00675FF5">
      <w:pPr>
        <w:pStyle w:val="Heading3"/>
        <w:rPr>
          <w:rFonts w:ascii="Calibri" w:hAnsi="Calibri" w:cs="Calibri"/>
          <w:color w:val="auto"/>
        </w:rPr>
      </w:pPr>
      <w:bookmarkStart w:id="27" w:name="X408c15706ddc36b50c59c2921fbb4037df2d81d"/>
      <w:r w:rsidRPr="00E3343B">
        <w:rPr>
          <w:rFonts w:ascii="Calibri" w:hAnsi="Calibri" w:cs="Calibri"/>
          <w:color w:val="auto"/>
        </w:rPr>
        <w:t>Worksheet 1: Leadership–Entrepreneurship Mapping</w:t>
      </w:r>
    </w:p>
    <w:p w14:paraId="5991FF59" w14:textId="77777777" w:rsidR="00366001" w:rsidRPr="00E3343B" w:rsidRDefault="00675FF5">
      <w:pPr>
        <w:pStyle w:val="FirstParagraph"/>
        <w:rPr>
          <w:rFonts w:ascii="Calibri" w:hAnsi="Calibri" w:cs="Calibri"/>
        </w:rPr>
      </w:pPr>
      <w:r w:rsidRPr="00E3343B">
        <w:rPr>
          <w:rFonts w:ascii="Calibri" w:hAnsi="Calibri" w:cs="Calibri"/>
          <w:b/>
          <w:bCs/>
        </w:rPr>
        <w:t>Purpose:</w:t>
      </w:r>
      <w:r w:rsidRPr="00E3343B">
        <w:rPr>
          <w:rFonts w:ascii="Calibri" w:hAnsi="Calibri" w:cs="Calibri"/>
        </w:rPr>
        <w:t xml:space="preserve"> Identify leadership behaviors across entrepreneurial stages</w:t>
      </w:r>
    </w:p>
    <w:p w14:paraId="50FDE155" w14:textId="77777777" w:rsidR="00366001" w:rsidRPr="00E3343B" w:rsidRDefault="00675FF5">
      <w:pPr>
        <w:pStyle w:val="Compact"/>
        <w:numPr>
          <w:ilvl w:val="0"/>
          <w:numId w:val="13"/>
        </w:numPr>
        <w:rPr>
          <w:rFonts w:ascii="Calibri" w:hAnsi="Calibri" w:cs="Calibri"/>
        </w:rPr>
      </w:pPr>
      <w:r w:rsidRPr="00E3343B">
        <w:rPr>
          <w:rFonts w:ascii="Calibri" w:hAnsi="Calibri" w:cs="Calibri"/>
        </w:rPr>
        <w:t>Entrepreneurial Stage (Idea / Launch / Scale / Pivot): __________</w:t>
      </w:r>
      <w:r w:rsidRPr="00E3343B">
        <w:rPr>
          <w:rFonts w:ascii="Calibri" w:hAnsi="Calibri" w:cs="Calibri"/>
        </w:rPr>
        <w:br/>
      </w:r>
    </w:p>
    <w:p w14:paraId="36BA5837" w14:textId="77777777" w:rsidR="00366001" w:rsidRPr="00E3343B" w:rsidRDefault="00675FF5">
      <w:pPr>
        <w:pStyle w:val="Compact"/>
        <w:numPr>
          <w:ilvl w:val="0"/>
          <w:numId w:val="13"/>
        </w:numPr>
        <w:rPr>
          <w:rFonts w:ascii="Calibri" w:hAnsi="Calibri" w:cs="Calibri"/>
        </w:rPr>
      </w:pPr>
      <w:r w:rsidRPr="00E3343B">
        <w:rPr>
          <w:rFonts w:ascii="Calibri" w:hAnsi="Calibri" w:cs="Calibri"/>
        </w:rPr>
        <w:t>Key Leadership Behaviors Needed:</w:t>
      </w:r>
    </w:p>
    <w:p w14:paraId="25D703C2" w14:textId="77777777" w:rsidR="00366001" w:rsidRPr="00E3343B" w:rsidRDefault="003B47BE">
      <w:pPr>
        <w:rPr>
          <w:rFonts w:ascii="Calibri" w:hAnsi="Calibri" w:cs="Calibri"/>
        </w:rPr>
      </w:pPr>
      <w:r>
        <w:rPr>
          <w:rFonts w:ascii="Calibri" w:hAnsi="Calibri" w:cs="Calibri"/>
        </w:rPr>
        <w:pict w14:anchorId="5E7C359B">
          <v:rect id="_x0000_i1025" style="width:0;height:1.5pt" o:hralign="center" o:hrstd="t" o:hr="t"/>
        </w:pict>
      </w:r>
    </w:p>
    <w:p w14:paraId="44B7F1C8" w14:textId="77777777" w:rsidR="00366001" w:rsidRPr="00E3343B" w:rsidRDefault="003B47BE">
      <w:pPr>
        <w:rPr>
          <w:rFonts w:ascii="Calibri" w:hAnsi="Calibri" w:cs="Calibri"/>
        </w:rPr>
      </w:pPr>
      <w:r>
        <w:rPr>
          <w:rFonts w:ascii="Calibri" w:hAnsi="Calibri" w:cs="Calibri"/>
        </w:rPr>
        <w:pict w14:anchorId="5E215CCA">
          <v:rect id="_x0000_i1026" style="width:0;height:1.5pt" o:hralign="center" o:hrstd="t" o:hr="t"/>
        </w:pict>
      </w:r>
    </w:p>
    <w:p w14:paraId="5FC36A5C" w14:textId="77777777" w:rsidR="00366001" w:rsidRPr="00E3343B" w:rsidRDefault="00675FF5">
      <w:pPr>
        <w:pStyle w:val="Compact"/>
        <w:numPr>
          <w:ilvl w:val="0"/>
          <w:numId w:val="13"/>
        </w:numPr>
        <w:rPr>
          <w:rFonts w:ascii="Calibri" w:hAnsi="Calibri" w:cs="Calibri"/>
        </w:rPr>
      </w:pPr>
      <w:r w:rsidRPr="00E3343B">
        <w:rPr>
          <w:rFonts w:ascii="Calibri" w:hAnsi="Calibri" w:cs="Calibri"/>
        </w:rPr>
        <w:t>Risks if Leadership Is Weak:</w:t>
      </w:r>
    </w:p>
    <w:p w14:paraId="66D42A0E" w14:textId="77777777" w:rsidR="00366001" w:rsidRPr="00E3343B" w:rsidRDefault="003B47BE">
      <w:pPr>
        <w:rPr>
          <w:rFonts w:ascii="Calibri" w:hAnsi="Calibri" w:cs="Calibri"/>
        </w:rPr>
      </w:pPr>
      <w:r>
        <w:rPr>
          <w:rFonts w:ascii="Calibri" w:hAnsi="Calibri" w:cs="Calibri"/>
        </w:rPr>
        <w:pict w14:anchorId="40F19749">
          <v:rect id="_x0000_i1027" style="width:0;height:1.5pt" o:hralign="center" o:hrstd="t" o:hr="t"/>
        </w:pict>
      </w:r>
    </w:p>
    <w:p w14:paraId="745E44BB" w14:textId="77777777" w:rsidR="00366001" w:rsidRPr="00E3343B" w:rsidRDefault="003B47BE">
      <w:pPr>
        <w:rPr>
          <w:rFonts w:ascii="Calibri" w:hAnsi="Calibri" w:cs="Calibri"/>
        </w:rPr>
      </w:pPr>
      <w:r>
        <w:rPr>
          <w:rFonts w:ascii="Calibri" w:hAnsi="Calibri" w:cs="Calibri"/>
        </w:rPr>
        <w:pict w14:anchorId="0F45A690">
          <v:rect id="_x0000_i1028" style="width:0;height:1.5pt" o:hralign="center" o:hrstd="t" o:hr="t"/>
        </w:pict>
      </w:r>
    </w:p>
    <w:p w14:paraId="5F7FBE7B" w14:textId="77777777" w:rsidR="00366001" w:rsidRPr="00E3343B" w:rsidRDefault="00675FF5">
      <w:pPr>
        <w:pStyle w:val="Heading3"/>
        <w:rPr>
          <w:rFonts w:ascii="Calibri" w:hAnsi="Calibri" w:cs="Calibri"/>
          <w:color w:val="auto"/>
        </w:rPr>
      </w:pPr>
      <w:bookmarkStart w:id="28" w:name="X855c1219352cf155e5c99e0f139da29817693a5"/>
      <w:bookmarkEnd w:id="27"/>
      <w:r w:rsidRPr="00E3343B">
        <w:rPr>
          <w:rFonts w:ascii="Calibri" w:hAnsi="Calibri" w:cs="Calibri"/>
          <w:color w:val="auto"/>
        </w:rPr>
        <w:t>Worksheet 2: Entrepreneurial Leadership Self</w:t>
      </w:r>
      <w:r w:rsidRPr="00E3343B">
        <w:rPr>
          <w:rFonts w:ascii="Cambria Math" w:hAnsi="Cambria Math" w:cs="Cambria Math"/>
          <w:color w:val="auto"/>
        </w:rPr>
        <w:t>‑</w:t>
      </w:r>
      <w:r w:rsidRPr="00E3343B">
        <w:rPr>
          <w:rFonts w:ascii="Calibri" w:hAnsi="Calibri" w:cs="Calibri"/>
          <w:color w:val="auto"/>
        </w:rPr>
        <w:t>Assessment</w:t>
      </w:r>
    </w:p>
    <w:p w14:paraId="42BB5AF6" w14:textId="77777777" w:rsidR="00366001" w:rsidRPr="00E3343B" w:rsidRDefault="00675FF5">
      <w:pPr>
        <w:pStyle w:val="FirstParagraph"/>
        <w:rPr>
          <w:rFonts w:ascii="Calibri" w:hAnsi="Calibri" w:cs="Calibri"/>
        </w:rPr>
      </w:pPr>
      <w:r w:rsidRPr="00E3343B">
        <w:rPr>
          <w:rFonts w:ascii="Calibri" w:hAnsi="Calibri" w:cs="Calibri"/>
        </w:rPr>
        <w:t xml:space="preserve">Rate yourself from 1 (low) to 5 (high): - Comfort with uncertainty: </w:t>
      </w:r>
      <w:r w:rsidRPr="00E3343B">
        <w:rPr>
          <w:rFonts w:ascii="Calibri" w:hAnsi="Calibri" w:cs="Calibri"/>
          <w:b/>
          <w:bCs/>
          <w:i/>
          <w:iCs/>
        </w:rPr>
        <w:t xml:space="preserve"> - Initiative and proactivity: </w:t>
      </w:r>
      <w:r w:rsidRPr="00E3343B">
        <w:rPr>
          <w:rFonts w:ascii="Calibri" w:hAnsi="Calibri" w:cs="Calibri"/>
        </w:rPr>
        <w:t xml:space="preserve"> - Influence without authority: </w:t>
      </w:r>
      <w:r w:rsidRPr="00E3343B">
        <w:rPr>
          <w:rFonts w:ascii="Calibri" w:hAnsi="Calibri" w:cs="Calibri"/>
          <w:b/>
          <w:bCs/>
          <w:i/>
          <w:iCs/>
        </w:rPr>
        <w:t xml:space="preserve"> - Learning from failure: </w:t>
      </w:r>
    </w:p>
    <w:p w14:paraId="289D66E3" w14:textId="77777777" w:rsidR="00366001" w:rsidRPr="00E3343B" w:rsidRDefault="00675FF5">
      <w:pPr>
        <w:pStyle w:val="BodyText"/>
        <w:rPr>
          <w:rFonts w:ascii="Calibri" w:hAnsi="Calibri" w:cs="Calibri"/>
        </w:rPr>
      </w:pPr>
      <w:r w:rsidRPr="00E3343B">
        <w:rPr>
          <w:rFonts w:ascii="Calibri" w:hAnsi="Calibri" w:cs="Calibri"/>
        </w:rPr>
        <w:t>Reflection: Which area do I most want to develop?</w:t>
      </w:r>
    </w:p>
    <w:p w14:paraId="7A8DEC98" w14:textId="77777777" w:rsidR="00675FF5" w:rsidRPr="00E3343B" w:rsidRDefault="00675FF5">
      <w:pPr>
        <w:pStyle w:val="Heading3"/>
        <w:rPr>
          <w:rFonts w:ascii="Calibri" w:hAnsi="Calibri" w:cs="Calibri"/>
          <w:color w:val="auto"/>
        </w:rPr>
      </w:pPr>
      <w:bookmarkStart w:id="29" w:name="Xe698f032d841f4255515f109f45fee78a7843be"/>
      <w:bookmarkEnd w:id="28"/>
    </w:p>
    <w:p w14:paraId="1D1C75E1" w14:textId="60716DCB" w:rsidR="00366001" w:rsidRPr="00E3343B" w:rsidRDefault="00675FF5">
      <w:pPr>
        <w:pStyle w:val="Heading3"/>
        <w:rPr>
          <w:rFonts w:ascii="Calibri" w:hAnsi="Calibri" w:cs="Calibri"/>
          <w:color w:val="auto"/>
        </w:rPr>
      </w:pPr>
      <w:r w:rsidRPr="00E3343B">
        <w:rPr>
          <w:rFonts w:ascii="Calibri" w:hAnsi="Calibri" w:cs="Calibri"/>
          <w:color w:val="auto"/>
        </w:rPr>
        <w:t>Worksheet 3: Individual Behavior &amp; Perception Analysis</w:t>
      </w:r>
    </w:p>
    <w:p w14:paraId="67E2FB59" w14:textId="77777777" w:rsidR="00366001" w:rsidRPr="00E3343B" w:rsidRDefault="00675FF5">
      <w:pPr>
        <w:pStyle w:val="Compact"/>
        <w:numPr>
          <w:ilvl w:val="0"/>
          <w:numId w:val="16"/>
        </w:numPr>
        <w:rPr>
          <w:rFonts w:ascii="Calibri" w:hAnsi="Calibri" w:cs="Calibri"/>
        </w:rPr>
      </w:pPr>
      <w:r w:rsidRPr="00E3343B">
        <w:rPr>
          <w:rFonts w:ascii="Calibri" w:hAnsi="Calibri" w:cs="Calibri"/>
        </w:rPr>
        <w:t>Situation description: ________________________________</w:t>
      </w:r>
    </w:p>
    <w:p w14:paraId="09D17188" w14:textId="77777777" w:rsidR="00366001" w:rsidRPr="00E3343B" w:rsidRDefault="00675FF5">
      <w:pPr>
        <w:pStyle w:val="Compact"/>
        <w:numPr>
          <w:ilvl w:val="0"/>
          <w:numId w:val="16"/>
        </w:numPr>
        <w:rPr>
          <w:rFonts w:ascii="Calibri" w:hAnsi="Calibri" w:cs="Calibri"/>
        </w:rPr>
      </w:pPr>
      <w:r w:rsidRPr="00E3343B">
        <w:rPr>
          <w:rFonts w:ascii="Calibri" w:hAnsi="Calibri" w:cs="Calibri"/>
        </w:rPr>
        <w:t>Observed behaviors: ________________________________</w:t>
      </w:r>
    </w:p>
    <w:p w14:paraId="42FD2CF9" w14:textId="77777777" w:rsidR="00366001" w:rsidRPr="00E3343B" w:rsidRDefault="00675FF5">
      <w:pPr>
        <w:pStyle w:val="Compact"/>
        <w:numPr>
          <w:ilvl w:val="0"/>
          <w:numId w:val="16"/>
        </w:numPr>
        <w:rPr>
          <w:rFonts w:ascii="Calibri" w:hAnsi="Calibri" w:cs="Calibri"/>
        </w:rPr>
      </w:pPr>
      <w:r w:rsidRPr="00E3343B">
        <w:rPr>
          <w:rFonts w:ascii="Calibri" w:hAnsi="Calibri" w:cs="Calibri"/>
        </w:rPr>
        <w:t>Possible perceptions or assumptions at play: ____________</w:t>
      </w:r>
    </w:p>
    <w:p w14:paraId="05B319A3" w14:textId="77777777" w:rsidR="00366001" w:rsidRPr="00E3343B" w:rsidRDefault="00675FF5">
      <w:pPr>
        <w:pStyle w:val="Compact"/>
        <w:numPr>
          <w:ilvl w:val="0"/>
          <w:numId w:val="16"/>
        </w:numPr>
        <w:rPr>
          <w:rFonts w:ascii="Calibri" w:hAnsi="Calibri" w:cs="Calibri"/>
        </w:rPr>
      </w:pPr>
      <w:r w:rsidRPr="00E3343B">
        <w:rPr>
          <w:rFonts w:ascii="Calibri" w:hAnsi="Calibri" w:cs="Calibri"/>
        </w:rPr>
        <w:t>Alternative interpretations: __________________________</w:t>
      </w:r>
    </w:p>
    <w:p w14:paraId="59E66846" w14:textId="77777777" w:rsidR="00675FF5" w:rsidRPr="00E3343B" w:rsidRDefault="00675FF5">
      <w:pPr>
        <w:pStyle w:val="Heading3"/>
        <w:rPr>
          <w:rFonts w:ascii="Calibri" w:hAnsi="Calibri" w:cs="Calibri"/>
          <w:color w:val="auto"/>
        </w:rPr>
      </w:pPr>
      <w:bookmarkStart w:id="30" w:name="X23dc68c71957fa002b143c9c5804cb4542a6149"/>
      <w:bookmarkEnd w:id="29"/>
    </w:p>
    <w:p w14:paraId="54FBD306" w14:textId="31BA79FB" w:rsidR="00366001" w:rsidRPr="00E3343B" w:rsidRDefault="00675FF5">
      <w:pPr>
        <w:pStyle w:val="Heading3"/>
        <w:rPr>
          <w:rFonts w:ascii="Calibri" w:hAnsi="Calibri" w:cs="Calibri"/>
          <w:color w:val="auto"/>
        </w:rPr>
      </w:pPr>
      <w:r w:rsidRPr="00E3343B">
        <w:rPr>
          <w:rFonts w:ascii="Calibri" w:hAnsi="Calibri" w:cs="Calibri"/>
          <w:color w:val="auto"/>
        </w:rPr>
        <w:t>Worksheet 4: Entrepreneurial Competence Development Plan</w:t>
      </w:r>
    </w:p>
    <w:tbl>
      <w:tblPr>
        <w:tblStyle w:val="Table"/>
        <w:tblW w:w="0" w:type="auto"/>
        <w:tblLook w:val="0020" w:firstRow="1" w:lastRow="0" w:firstColumn="0" w:lastColumn="0" w:noHBand="0" w:noVBand="0"/>
      </w:tblPr>
      <w:tblGrid>
        <w:gridCol w:w="1455"/>
        <w:gridCol w:w="1521"/>
        <w:gridCol w:w="1090"/>
        <w:gridCol w:w="2219"/>
      </w:tblGrid>
      <w:tr w:rsidR="00675FF5" w:rsidRPr="00E3343B" w14:paraId="5F1A9DA2" w14:textId="77777777" w:rsidTr="00366001">
        <w:trPr>
          <w:cnfStyle w:val="100000000000" w:firstRow="1" w:lastRow="0" w:firstColumn="0" w:lastColumn="0" w:oddVBand="0" w:evenVBand="0" w:oddHBand="0" w:evenHBand="0" w:firstRowFirstColumn="0" w:firstRowLastColumn="0" w:lastRowFirstColumn="0" w:lastRowLastColumn="0"/>
          <w:tblHeader/>
        </w:trPr>
        <w:tc>
          <w:tcPr>
            <w:tcW w:w="0" w:type="auto"/>
          </w:tcPr>
          <w:p w14:paraId="5BDB68D1" w14:textId="77777777" w:rsidR="00366001" w:rsidRPr="00E3343B" w:rsidRDefault="00675FF5">
            <w:pPr>
              <w:pStyle w:val="Compact"/>
              <w:rPr>
                <w:rFonts w:ascii="Calibri" w:hAnsi="Calibri" w:cs="Calibri"/>
              </w:rPr>
            </w:pPr>
            <w:r w:rsidRPr="00E3343B">
              <w:rPr>
                <w:rFonts w:ascii="Calibri" w:hAnsi="Calibri" w:cs="Calibri"/>
              </w:rPr>
              <w:t>Competence</w:t>
            </w:r>
          </w:p>
        </w:tc>
        <w:tc>
          <w:tcPr>
            <w:tcW w:w="0" w:type="auto"/>
          </w:tcPr>
          <w:p w14:paraId="0B50F963" w14:textId="77777777" w:rsidR="00366001" w:rsidRPr="00E3343B" w:rsidRDefault="00675FF5">
            <w:pPr>
              <w:pStyle w:val="Compact"/>
              <w:rPr>
                <w:rFonts w:ascii="Calibri" w:hAnsi="Calibri" w:cs="Calibri"/>
              </w:rPr>
            </w:pPr>
            <w:r w:rsidRPr="00E3343B">
              <w:rPr>
                <w:rFonts w:ascii="Calibri" w:hAnsi="Calibri" w:cs="Calibri"/>
              </w:rPr>
              <w:t>Current Level</w:t>
            </w:r>
          </w:p>
        </w:tc>
        <w:tc>
          <w:tcPr>
            <w:tcW w:w="0" w:type="auto"/>
          </w:tcPr>
          <w:p w14:paraId="3C7C0E2D" w14:textId="77777777" w:rsidR="00366001" w:rsidRPr="00E3343B" w:rsidRDefault="00675FF5">
            <w:pPr>
              <w:pStyle w:val="Compact"/>
              <w:rPr>
                <w:rFonts w:ascii="Calibri" w:hAnsi="Calibri" w:cs="Calibri"/>
              </w:rPr>
            </w:pPr>
            <w:r w:rsidRPr="00E3343B">
              <w:rPr>
                <w:rFonts w:ascii="Calibri" w:hAnsi="Calibri" w:cs="Calibri"/>
              </w:rPr>
              <w:t>Evidence</w:t>
            </w:r>
          </w:p>
        </w:tc>
        <w:tc>
          <w:tcPr>
            <w:tcW w:w="0" w:type="auto"/>
          </w:tcPr>
          <w:p w14:paraId="7E38AB90" w14:textId="77777777" w:rsidR="00366001" w:rsidRPr="00E3343B" w:rsidRDefault="00675FF5">
            <w:pPr>
              <w:pStyle w:val="Compact"/>
              <w:rPr>
                <w:rFonts w:ascii="Calibri" w:hAnsi="Calibri" w:cs="Calibri"/>
              </w:rPr>
            </w:pPr>
            <w:r w:rsidRPr="00E3343B">
              <w:rPr>
                <w:rFonts w:ascii="Calibri" w:hAnsi="Calibri" w:cs="Calibri"/>
              </w:rPr>
              <w:t>Development Action</w:t>
            </w:r>
          </w:p>
        </w:tc>
      </w:tr>
      <w:tr w:rsidR="00675FF5" w:rsidRPr="00E3343B" w14:paraId="7EA07CC3" w14:textId="77777777">
        <w:tc>
          <w:tcPr>
            <w:tcW w:w="0" w:type="auto"/>
          </w:tcPr>
          <w:p w14:paraId="1B1E4677" w14:textId="77777777" w:rsidR="00366001" w:rsidRPr="00E3343B" w:rsidRDefault="00366001">
            <w:pPr>
              <w:pStyle w:val="Compact"/>
              <w:rPr>
                <w:rFonts w:ascii="Calibri" w:hAnsi="Calibri" w:cs="Calibri"/>
              </w:rPr>
            </w:pPr>
          </w:p>
        </w:tc>
        <w:tc>
          <w:tcPr>
            <w:tcW w:w="0" w:type="auto"/>
          </w:tcPr>
          <w:p w14:paraId="73820B4F" w14:textId="77777777" w:rsidR="00366001" w:rsidRPr="00E3343B" w:rsidRDefault="00366001">
            <w:pPr>
              <w:pStyle w:val="Compact"/>
              <w:rPr>
                <w:rFonts w:ascii="Calibri" w:hAnsi="Calibri" w:cs="Calibri"/>
              </w:rPr>
            </w:pPr>
          </w:p>
        </w:tc>
        <w:tc>
          <w:tcPr>
            <w:tcW w:w="0" w:type="auto"/>
          </w:tcPr>
          <w:p w14:paraId="5EF8CBDC" w14:textId="77777777" w:rsidR="00366001" w:rsidRPr="00E3343B" w:rsidRDefault="00366001">
            <w:pPr>
              <w:pStyle w:val="Compact"/>
              <w:rPr>
                <w:rFonts w:ascii="Calibri" w:hAnsi="Calibri" w:cs="Calibri"/>
              </w:rPr>
            </w:pPr>
          </w:p>
        </w:tc>
        <w:tc>
          <w:tcPr>
            <w:tcW w:w="0" w:type="auto"/>
          </w:tcPr>
          <w:p w14:paraId="09B1A1FF" w14:textId="77777777" w:rsidR="00366001" w:rsidRPr="00E3343B" w:rsidRDefault="00366001">
            <w:pPr>
              <w:pStyle w:val="Compact"/>
              <w:rPr>
                <w:rFonts w:ascii="Calibri" w:hAnsi="Calibri" w:cs="Calibri"/>
              </w:rPr>
            </w:pPr>
          </w:p>
        </w:tc>
      </w:tr>
    </w:tbl>
    <w:p w14:paraId="0341B905" w14:textId="77777777" w:rsidR="00675FF5" w:rsidRPr="00E3343B" w:rsidRDefault="00675FF5">
      <w:pPr>
        <w:pStyle w:val="Heading3"/>
        <w:rPr>
          <w:rFonts w:ascii="Calibri" w:hAnsi="Calibri" w:cs="Calibri"/>
          <w:color w:val="auto"/>
          <w:sz w:val="18"/>
          <w:szCs w:val="16"/>
        </w:rPr>
      </w:pPr>
      <w:bookmarkStart w:id="31" w:name="worksheet-5-innovation-creativity-lab"/>
      <w:bookmarkEnd w:id="30"/>
    </w:p>
    <w:p w14:paraId="2B06761F" w14:textId="481C5DA7" w:rsidR="00366001" w:rsidRPr="00E3343B" w:rsidRDefault="00675FF5">
      <w:pPr>
        <w:pStyle w:val="Heading3"/>
        <w:rPr>
          <w:rFonts w:ascii="Calibri" w:hAnsi="Calibri" w:cs="Calibri"/>
          <w:color w:val="auto"/>
        </w:rPr>
      </w:pPr>
      <w:r w:rsidRPr="00E3343B">
        <w:rPr>
          <w:rFonts w:ascii="Calibri" w:hAnsi="Calibri" w:cs="Calibri"/>
          <w:color w:val="auto"/>
        </w:rPr>
        <w:t>Worksheet 5: Innovation &amp; Creativity Lab</w:t>
      </w:r>
    </w:p>
    <w:p w14:paraId="31EE51B6" w14:textId="77777777" w:rsidR="00366001" w:rsidRPr="00E3343B" w:rsidRDefault="00675FF5">
      <w:pPr>
        <w:pStyle w:val="FirstParagraph"/>
        <w:rPr>
          <w:rFonts w:ascii="Calibri" w:hAnsi="Calibri" w:cs="Calibri"/>
        </w:rPr>
      </w:pPr>
      <w:r w:rsidRPr="00E3343B">
        <w:rPr>
          <w:rFonts w:ascii="Calibri" w:hAnsi="Calibri" w:cs="Calibri"/>
        </w:rPr>
        <w:t>Problem to solve: ________________________________</w:t>
      </w:r>
    </w:p>
    <w:p w14:paraId="1EC193C7" w14:textId="419FC95C" w:rsidR="00366001" w:rsidRPr="00E3343B" w:rsidRDefault="00675FF5">
      <w:pPr>
        <w:pStyle w:val="BodyText"/>
        <w:rPr>
          <w:rFonts w:ascii="Calibri" w:hAnsi="Calibri" w:cs="Calibri"/>
        </w:rPr>
      </w:pPr>
      <w:r w:rsidRPr="00E3343B">
        <w:rPr>
          <w:rFonts w:ascii="Calibri" w:hAnsi="Calibri" w:cs="Calibri"/>
        </w:rPr>
        <w:t>Unusual applications brainstorm (list at least 10): 1. ____2. ___ 3. ___ 4. ___ 5. ___</w:t>
      </w:r>
    </w:p>
    <w:p w14:paraId="034EF8E9" w14:textId="77777777" w:rsidR="00366001" w:rsidRPr="00E3343B" w:rsidRDefault="00675FF5">
      <w:pPr>
        <w:pStyle w:val="BodyText"/>
        <w:rPr>
          <w:rFonts w:ascii="Calibri" w:hAnsi="Calibri" w:cs="Calibri"/>
        </w:rPr>
      </w:pPr>
      <w:r w:rsidRPr="00E3343B">
        <w:rPr>
          <w:rFonts w:ascii="Calibri" w:hAnsi="Calibri" w:cs="Calibri"/>
        </w:rPr>
        <w:t>Most promising idea and why: ______________________</w:t>
      </w:r>
    </w:p>
    <w:p w14:paraId="7C23E6D6" w14:textId="2BBE0C1B" w:rsidR="00366001" w:rsidRPr="00E3343B" w:rsidRDefault="00675FF5">
      <w:pPr>
        <w:pStyle w:val="Heading3"/>
        <w:rPr>
          <w:rFonts w:ascii="Calibri" w:hAnsi="Calibri" w:cs="Calibri"/>
          <w:color w:val="auto"/>
        </w:rPr>
      </w:pPr>
      <w:bookmarkStart w:id="32" w:name="worksheet-6-communication-reflection"/>
      <w:bookmarkEnd w:id="31"/>
      <w:r w:rsidRPr="00E3343B">
        <w:rPr>
          <w:rFonts w:ascii="Calibri" w:hAnsi="Calibri" w:cs="Calibri"/>
          <w:color w:val="auto"/>
        </w:rPr>
        <w:lastRenderedPageBreak/>
        <w:t>Worksheet 6: Communication Reflection</w:t>
      </w:r>
    </w:p>
    <w:p w14:paraId="085B9B4B" w14:textId="77777777" w:rsidR="00366001" w:rsidRPr="00E3343B" w:rsidRDefault="00675FF5">
      <w:pPr>
        <w:pStyle w:val="FirstParagraph"/>
        <w:rPr>
          <w:rFonts w:ascii="Calibri" w:hAnsi="Calibri" w:cs="Calibri"/>
        </w:rPr>
      </w:pPr>
      <w:r w:rsidRPr="00E3343B">
        <w:rPr>
          <w:rFonts w:ascii="Calibri" w:hAnsi="Calibri" w:cs="Calibri"/>
        </w:rPr>
        <w:t>Conversation scenario: ________________________________</w:t>
      </w:r>
    </w:p>
    <w:p w14:paraId="3D6144AB" w14:textId="77777777" w:rsidR="00366001" w:rsidRPr="00E3343B" w:rsidRDefault="00675FF5">
      <w:pPr>
        <w:pStyle w:val="BodyText"/>
        <w:rPr>
          <w:rFonts w:ascii="Calibri" w:hAnsi="Calibri" w:cs="Calibri"/>
        </w:rPr>
      </w:pPr>
      <w:r w:rsidRPr="00E3343B">
        <w:rPr>
          <w:rFonts w:ascii="Calibri" w:hAnsi="Calibri" w:cs="Calibri"/>
        </w:rPr>
        <w:t>What worked well? - ______________________________________________</w:t>
      </w:r>
    </w:p>
    <w:p w14:paraId="57942558" w14:textId="77777777" w:rsidR="00366001" w:rsidRPr="00E3343B" w:rsidRDefault="00675FF5">
      <w:pPr>
        <w:pStyle w:val="BodyText"/>
        <w:rPr>
          <w:rFonts w:ascii="Calibri" w:hAnsi="Calibri" w:cs="Calibri"/>
        </w:rPr>
      </w:pPr>
      <w:r w:rsidRPr="00E3343B">
        <w:rPr>
          <w:rFonts w:ascii="Calibri" w:hAnsi="Calibri" w:cs="Calibri"/>
        </w:rPr>
        <w:t>What could improve? - ______________________________________________</w:t>
      </w:r>
    </w:p>
    <w:p w14:paraId="2962961F" w14:textId="77777777" w:rsidR="00675FF5" w:rsidRPr="00E3343B" w:rsidRDefault="00675FF5">
      <w:pPr>
        <w:pStyle w:val="Heading3"/>
        <w:rPr>
          <w:rFonts w:ascii="Calibri" w:hAnsi="Calibri" w:cs="Calibri"/>
          <w:color w:val="auto"/>
        </w:rPr>
      </w:pPr>
      <w:bookmarkStart w:id="33" w:name="worksheet-7-team-motivation-diagnostic"/>
      <w:bookmarkEnd w:id="32"/>
    </w:p>
    <w:p w14:paraId="0E03AF99" w14:textId="0D55A333" w:rsidR="00366001" w:rsidRPr="00E3343B" w:rsidRDefault="00675FF5">
      <w:pPr>
        <w:pStyle w:val="Heading3"/>
        <w:rPr>
          <w:rFonts w:ascii="Calibri" w:hAnsi="Calibri" w:cs="Calibri"/>
          <w:color w:val="auto"/>
        </w:rPr>
      </w:pPr>
      <w:r w:rsidRPr="00E3343B">
        <w:rPr>
          <w:rFonts w:ascii="Calibri" w:hAnsi="Calibri" w:cs="Calibri"/>
          <w:color w:val="auto"/>
        </w:rPr>
        <w:t>Worksheet 7: Team Motivation Diagnostic</w:t>
      </w:r>
    </w:p>
    <w:p w14:paraId="3E744A16" w14:textId="77777777" w:rsidR="00366001" w:rsidRPr="00E3343B" w:rsidRDefault="00675FF5">
      <w:pPr>
        <w:pStyle w:val="FirstParagraph"/>
        <w:rPr>
          <w:rFonts w:ascii="Calibri" w:hAnsi="Calibri" w:cs="Calibri"/>
        </w:rPr>
      </w:pPr>
      <w:r w:rsidRPr="00E3343B">
        <w:rPr>
          <w:rFonts w:ascii="Calibri" w:hAnsi="Calibri" w:cs="Calibri"/>
        </w:rPr>
        <w:t>Team challenge: ________________________________</w:t>
      </w:r>
    </w:p>
    <w:p w14:paraId="0E4B0F1A" w14:textId="77777777" w:rsidR="00366001" w:rsidRPr="00E3343B" w:rsidRDefault="00675FF5">
      <w:pPr>
        <w:pStyle w:val="BodyText"/>
        <w:rPr>
          <w:rFonts w:ascii="Calibri" w:hAnsi="Calibri" w:cs="Calibri"/>
        </w:rPr>
      </w:pPr>
      <w:r w:rsidRPr="00E3343B">
        <w:rPr>
          <w:rFonts w:ascii="Calibri" w:hAnsi="Calibri" w:cs="Calibri"/>
        </w:rPr>
        <w:t>Main motivational drivers observed: - Intrinsic: ________________________________ - Extrinsic: ________________________________</w:t>
      </w:r>
    </w:p>
    <w:p w14:paraId="708F1B81" w14:textId="77777777" w:rsidR="00366001" w:rsidRPr="00E3343B" w:rsidRDefault="00675FF5">
      <w:pPr>
        <w:pStyle w:val="BodyText"/>
        <w:rPr>
          <w:rFonts w:ascii="Calibri" w:hAnsi="Calibri" w:cs="Calibri"/>
        </w:rPr>
      </w:pPr>
      <w:r w:rsidRPr="00E3343B">
        <w:rPr>
          <w:rFonts w:ascii="Calibri" w:hAnsi="Calibri" w:cs="Calibri"/>
        </w:rPr>
        <w:t>Leadership actions to improve motivation: - __________________________________________</w:t>
      </w:r>
    </w:p>
    <w:p w14:paraId="3AAADD46" w14:textId="77777777" w:rsidR="00675FF5" w:rsidRPr="00E3343B" w:rsidRDefault="00675FF5">
      <w:pPr>
        <w:pStyle w:val="Heading3"/>
        <w:rPr>
          <w:rFonts w:ascii="Calibri" w:hAnsi="Calibri" w:cs="Calibri"/>
          <w:color w:val="auto"/>
        </w:rPr>
      </w:pPr>
      <w:bookmarkStart w:id="34" w:name="X5bdc45133dd49b94d29cdb8351f1459ca9fbd3f"/>
      <w:bookmarkEnd w:id="33"/>
    </w:p>
    <w:p w14:paraId="6C3C2E93" w14:textId="4625FEC0" w:rsidR="00366001" w:rsidRPr="00E3343B" w:rsidRDefault="00675FF5">
      <w:pPr>
        <w:pStyle w:val="Heading3"/>
        <w:rPr>
          <w:rFonts w:ascii="Calibri" w:hAnsi="Calibri" w:cs="Calibri"/>
          <w:color w:val="auto"/>
        </w:rPr>
      </w:pPr>
      <w:r w:rsidRPr="00E3343B">
        <w:rPr>
          <w:rFonts w:ascii="Calibri" w:hAnsi="Calibri" w:cs="Calibri"/>
          <w:color w:val="auto"/>
        </w:rPr>
        <w:t>Worksheet 8: Innovative Culture Assessment</w:t>
      </w:r>
    </w:p>
    <w:p w14:paraId="5BD3C120" w14:textId="38BD75AF" w:rsidR="00366001" w:rsidRPr="00E3343B" w:rsidRDefault="00675FF5">
      <w:pPr>
        <w:pStyle w:val="FirstParagraph"/>
        <w:rPr>
          <w:rFonts w:ascii="Calibri" w:hAnsi="Calibri" w:cs="Calibri"/>
        </w:rPr>
      </w:pPr>
      <w:r w:rsidRPr="00E3343B">
        <w:rPr>
          <w:rFonts w:ascii="Calibri" w:hAnsi="Calibri" w:cs="Calibri"/>
        </w:rPr>
        <w:t xml:space="preserve">Rate each on a scale of 1–5: - Psychological safety </w:t>
      </w:r>
      <w:r w:rsidRPr="00E3343B">
        <w:rPr>
          <w:rFonts w:ascii="Calibri" w:hAnsi="Calibri" w:cs="Calibri"/>
          <w:b/>
          <w:bCs/>
          <w:i/>
          <w:iCs/>
        </w:rPr>
        <w:t xml:space="preserve">- Risk tolerance </w:t>
      </w:r>
      <w:r w:rsidRPr="00E3343B">
        <w:rPr>
          <w:rFonts w:ascii="Calibri" w:hAnsi="Calibri" w:cs="Calibri"/>
        </w:rPr>
        <w:t xml:space="preserve">- Learning from failure </w:t>
      </w:r>
      <w:r w:rsidRPr="00E3343B">
        <w:rPr>
          <w:rFonts w:ascii="Calibri" w:hAnsi="Calibri" w:cs="Calibri"/>
          <w:b/>
          <w:bCs/>
          <w:i/>
          <w:iCs/>
        </w:rPr>
        <w:t xml:space="preserve">- Empowerment </w:t>
      </w:r>
    </w:p>
    <w:p w14:paraId="65A4CF0D" w14:textId="77777777" w:rsidR="00366001" w:rsidRPr="00E3343B" w:rsidRDefault="00675FF5">
      <w:pPr>
        <w:pStyle w:val="BodyText"/>
        <w:rPr>
          <w:rFonts w:ascii="Calibri" w:hAnsi="Calibri" w:cs="Calibri"/>
        </w:rPr>
      </w:pPr>
      <w:r w:rsidRPr="00E3343B">
        <w:rPr>
          <w:rFonts w:ascii="Calibri" w:hAnsi="Calibri" w:cs="Calibri"/>
        </w:rPr>
        <w:t>Interventions to strengthen culture: - __________________________________________</w:t>
      </w:r>
    </w:p>
    <w:p w14:paraId="7A3FEF53" w14:textId="77777777" w:rsidR="00675FF5" w:rsidRPr="00E3343B" w:rsidRDefault="00675FF5">
      <w:pPr>
        <w:pStyle w:val="Heading3"/>
        <w:rPr>
          <w:rFonts w:ascii="Calibri" w:hAnsi="Calibri" w:cs="Calibri"/>
          <w:color w:val="auto"/>
        </w:rPr>
      </w:pPr>
      <w:bookmarkStart w:id="35" w:name="worksheet-9-failure-postmortem"/>
      <w:bookmarkEnd w:id="34"/>
    </w:p>
    <w:p w14:paraId="0FC194F1" w14:textId="57588700" w:rsidR="00366001" w:rsidRPr="00E3343B" w:rsidRDefault="00675FF5">
      <w:pPr>
        <w:pStyle w:val="Heading3"/>
        <w:rPr>
          <w:rFonts w:ascii="Calibri" w:hAnsi="Calibri" w:cs="Calibri"/>
          <w:color w:val="auto"/>
        </w:rPr>
      </w:pPr>
      <w:r w:rsidRPr="00E3343B">
        <w:rPr>
          <w:rFonts w:ascii="Calibri" w:hAnsi="Calibri" w:cs="Calibri"/>
          <w:color w:val="auto"/>
        </w:rPr>
        <w:t>Worksheet 9: Failure Post</w:t>
      </w:r>
      <w:r w:rsidRPr="00E3343B">
        <w:rPr>
          <w:rFonts w:ascii="Cambria Math" w:hAnsi="Cambria Math" w:cs="Cambria Math"/>
          <w:color w:val="auto"/>
        </w:rPr>
        <w:t>‑</w:t>
      </w:r>
      <w:r w:rsidRPr="00E3343B">
        <w:rPr>
          <w:rFonts w:ascii="Calibri" w:hAnsi="Calibri" w:cs="Calibri"/>
          <w:color w:val="auto"/>
        </w:rPr>
        <w:t>Mortem</w:t>
      </w:r>
    </w:p>
    <w:p w14:paraId="107BA211" w14:textId="77777777" w:rsidR="00366001" w:rsidRPr="00E3343B" w:rsidRDefault="00675FF5">
      <w:pPr>
        <w:pStyle w:val="FirstParagraph"/>
        <w:rPr>
          <w:rFonts w:ascii="Calibri" w:hAnsi="Calibri" w:cs="Calibri"/>
        </w:rPr>
      </w:pPr>
      <w:r w:rsidRPr="00E3343B">
        <w:rPr>
          <w:rFonts w:ascii="Calibri" w:hAnsi="Calibri" w:cs="Calibri"/>
        </w:rPr>
        <w:t>What happened? - __________________________________________</w:t>
      </w:r>
    </w:p>
    <w:p w14:paraId="720528B6" w14:textId="77777777" w:rsidR="00366001" w:rsidRPr="00E3343B" w:rsidRDefault="00675FF5">
      <w:pPr>
        <w:pStyle w:val="BodyText"/>
        <w:rPr>
          <w:rFonts w:ascii="Calibri" w:hAnsi="Calibri" w:cs="Calibri"/>
        </w:rPr>
      </w:pPr>
      <w:r w:rsidRPr="00E3343B">
        <w:rPr>
          <w:rFonts w:ascii="Calibri" w:hAnsi="Calibri" w:cs="Calibri"/>
        </w:rPr>
        <w:t>What leadership decisions contributed? - __________________________________________</w:t>
      </w:r>
    </w:p>
    <w:p w14:paraId="4AF7B358" w14:textId="77777777" w:rsidR="00366001" w:rsidRPr="00E3343B" w:rsidRDefault="00675FF5">
      <w:pPr>
        <w:pStyle w:val="BodyText"/>
        <w:rPr>
          <w:rFonts w:ascii="Calibri" w:hAnsi="Calibri" w:cs="Calibri"/>
        </w:rPr>
      </w:pPr>
      <w:r w:rsidRPr="00E3343B">
        <w:rPr>
          <w:rFonts w:ascii="Calibri" w:hAnsi="Calibri" w:cs="Calibri"/>
        </w:rPr>
        <w:t>Key learning moving forward: - __________________________________________</w:t>
      </w:r>
    </w:p>
    <w:p w14:paraId="0EDC1E18" w14:textId="77777777" w:rsidR="00675FF5" w:rsidRPr="00E3343B" w:rsidRDefault="00675FF5">
      <w:pPr>
        <w:pStyle w:val="Heading3"/>
        <w:rPr>
          <w:rFonts w:ascii="Calibri" w:hAnsi="Calibri" w:cs="Calibri"/>
          <w:color w:val="auto"/>
        </w:rPr>
      </w:pPr>
      <w:bookmarkStart w:id="36" w:name="Xa91e4e70d66720737a0dfdb3040818265708702"/>
      <w:bookmarkEnd w:id="35"/>
    </w:p>
    <w:p w14:paraId="1BE40C7E" w14:textId="603FE90A" w:rsidR="00366001" w:rsidRPr="00E3343B" w:rsidRDefault="00675FF5">
      <w:pPr>
        <w:pStyle w:val="Heading3"/>
        <w:rPr>
          <w:rFonts w:ascii="Calibri" w:hAnsi="Calibri" w:cs="Calibri"/>
          <w:color w:val="auto"/>
        </w:rPr>
      </w:pPr>
      <w:r w:rsidRPr="00E3343B">
        <w:rPr>
          <w:rFonts w:ascii="Calibri" w:hAnsi="Calibri" w:cs="Calibri"/>
          <w:color w:val="auto"/>
        </w:rPr>
        <w:t>Worksheet 10: Personal Entrepreneurial Leadership Manifesto</w:t>
      </w:r>
    </w:p>
    <w:p w14:paraId="16BFF419" w14:textId="77777777" w:rsidR="00366001" w:rsidRPr="00E3343B" w:rsidRDefault="00675FF5">
      <w:pPr>
        <w:pStyle w:val="FirstParagraph"/>
        <w:rPr>
          <w:rFonts w:ascii="Calibri" w:hAnsi="Calibri" w:cs="Calibri"/>
        </w:rPr>
      </w:pPr>
      <w:r w:rsidRPr="00E3343B">
        <w:rPr>
          <w:rFonts w:ascii="Calibri" w:hAnsi="Calibri" w:cs="Calibri"/>
        </w:rPr>
        <w:t>My leadership purpose: - __________________________________________</w:t>
      </w:r>
    </w:p>
    <w:p w14:paraId="5D043102" w14:textId="77777777" w:rsidR="00366001" w:rsidRPr="00E3343B" w:rsidRDefault="00675FF5">
      <w:pPr>
        <w:pStyle w:val="BodyText"/>
        <w:rPr>
          <w:rFonts w:ascii="Calibri" w:hAnsi="Calibri" w:cs="Calibri"/>
        </w:rPr>
      </w:pPr>
      <w:r w:rsidRPr="00E3343B">
        <w:rPr>
          <w:rFonts w:ascii="Calibri" w:hAnsi="Calibri" w:cs="Calibri"/>
        </w:rPr>
        <w:t>Values I commit to: - __________________________________________</w:t>
      </w:r>
    </w:p>
    <w:p w14:paraId="04D8EFF9" w14:textId="77777777" w:rsidR="00366001" w:rsidRPr="00E3343B" w:rsidRDefault="00675FF5">
      <w:pPr>
        <w:pStyle w:val="BodyText"/>
        <w:rPr>
          <w:rFonts w:ascii="Calibri" w:hAnsi="Calibri" w:cs="Calibri"/>
        </w:rPr>
      </w:pPr>
      <w:r w:rsidRPr="00E3343B">
        <w:rPr>
          <w:rFonts w:ascii="Calibri" w:hAnsi="Calibri" w:cs="Calibri"/>
        </w:rPr>
        <w:t>Leadership behaviors I will practice: - __________________________________________</w:t>
      </w:r>
    </w:p>
    <w:p w14:paraId="30F8FBF9" w14:textId="55731249" w:rsidR="00366001" w:rsidRPr="00E3343B" w:rsidRDefault="00366001">
      <w:pPr>
        <w:pStyle w:val="FirstParagraph"/>
        <w:rPr>
          <w:rFonts w:ascii="Calibri" w:hAnsi="Calibri" w:cs="Calibri"/>
          <w:b/>
          <w:bCs/>
        </w:rPr>
      </w:pPr>
    </w:p>
    <w:bookmarkEnd w:id="0"/>
    <w:bookmarkEnd w:id="26"/>
    <w:bookmarkEnd w:id="36"/>
    <w:p w14:paraId="3A9163F2" w14:textId="77777777" w:rsidR="00675FF5" w:rsidRPr="00E3343B" w:rsidRDefault="00675FF5" w:rsidP="00675FF5">
      <w:pPr>
        <w:pStyle w:val="BodyText"/>
        <w:rPr>
          <w:rFonts w:ascii="Calibri" w:hAnsi="Calibri" w:cs="Calibri"/>
        </w:rPr>
      </w:pPr>
    </w:p>
    <w:sectPr w:rsidR="00675FF5" w:rsidRPr="00E3343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A990"/>
    <w:multiLevelType w:val="multilevel"/>
    <w:tmpl w:val="B3067ED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AECB6D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8447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01"/>
    <w:rsid w:val="000C2365"/>
    <w:rsid w:val="00366001"/>
    <w:rsid w:val="003B47BE"/>
    <w:rsid w:val="005E131F"/>
    <w:rsid w:val="00635217"/>
    <w:rsid w:val="00675FF5"/>
    <w:rsid w:val="007A3AF6"/>
    <w:rsid w:val="0085501B"/>
    <w:rsid w:val="008B3896"/>
    <w:rsid w:val="00AC088C"/>
    <w:rsid w:val="00B51704"/>
    <w:rsid w:val="00BF2BC7"/>
    <w:rsid w:val="00DA4D93"/>
    <w:rsid w:val="00E3343B"/>
    <w:rsid w:val="00E5690F"/>
    <w:rsid w:val="00F56798"/>
    <w:rsid w:val="00FB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7FFB"/>
  <w15:docId w15:val="{56E9C4ED-4C26-4277-A28A-7383D734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AC0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cS04BI2sbk" TargetMode="External"/><Relationship Id="rId5" Type="http://schemas.openxmlformats.org/officeDocument/2006/relationships/hyperlink" Target="https://www.scribd.com/document/389149491/00344-the-Future-of-Management-is-Te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399</TotalTime>
  <Pages>8</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Garry McDaniel</dc:creator>
  <cp:keywords/>
  <cp:lastModifiedBy>Garry McDaniel</cp:lastModifiedBy>
  <cp:revision>8</cp:revision>
  <cp:lastPrinted>2026-01-26T09:03:00Z</cp:lastPrinted>
  <dcterms:created xsi:type="dcterms:W3CDTF">2026-01-20T09:10:00Z</dcterms:created>
  <dcterms:modified xsi:type="dcterms:W3CDTF">2026-01-30T09:27:00Z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763a8e2e-6c5c-429c-8056-9b97905f260f</vt:lpwstr>
  </property>
</Properties>
</file>