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B5B65" w14:textId="77777777" w:rsidR="00E3481E" w:rsidRPr="00DD13D0" w:rsidRDefault="009F2A21" w:rsidP="000A19CB">
      <w:pPr>
        <w:pStyle w:val="Nagwek4"/>
        <w:spacing w:before="0"/>
        <w:rPr>
          <w:color w:val="31849B" w:themeColor="accent5" w:themeShade="BF"/>
        </w:rPr>
      </w:pPr>
      <w:r w:rsidRPr="00DD13D0">
        <w:rPr>
          <w:color w:val="31849B" w:themeColor="accent5" w:themeShade="BF"/>
        </w:rPr>
        <w:t>Semestr 1</w:t>
      </w:r>
    </w:p>
    <w:tbl>
      <w:tblPr>
        <w:tblW w:w="4864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6"/>
        <w:gridCol w:w="852"/>
        <w:gridCol w:w="852"/>
        <w:gridCol w:w="851"/>
        <w:gridCol w:w="851"/>
        <w:gridCol w:w="851"/>
        <w:gridCol w:w="851"/>
        <w:gridCol w:w="1555"/>
      </w:tblGrid>
      <w:tr w:rsidR="008600D4" w:rsidRPr="00DD13D0" w14:paraId="5A9C3348" w14:textId="77777777" w:rsidTr="00D158A1">
        <w:trPr>
          <w:trHeight w:val="1682"/>
        </w:trPr>
        <w:tc>
          <w:tcPr>
            <w:tcW w:w="1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FDD895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Nazwa przedmiotu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B6A8A06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wykład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13DBD02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ćwiczenia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888AB61" w14:textId="101BEB47" w:rsidR="008600D4" w:rsidRPr="00DD13D0" w:rsidRDefault="002B0C87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konwersatorium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E235DCF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seminarium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DD2C988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Łączna liczba godzin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4B88397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punkty ECTS</w:t>
            </w:r>
          </w:p>
        </w:tc>
        <w:tc>
          <w:tcPr>
            <w:tcW w:w="7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59D3236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forma zaliczenia</w:t>
            </w:r>
          </w:p>
        </w:tc>
      </w:tr>
      <w:tr w:rsidR="002B0C87" w:rsidRPr="00DD13D0" w14:paraId="546478DD" w14:textId="77777777" w:rsidTr="00D158A1">
        <w:trPr>
          <w:trHeight w:val="402"/>
        </w:trPr>
        <w:tc>
          <w:tcPr>
            <w:tcW w:w="1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F60686" w14:textId="03C4784C" w:rsidR="002B0C87" w:rsidRPr="00A3791B" w:rsidRDefault="002B0C8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A3791B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Przedmioty ogólnouniwersyteckie humanistyczne*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53984" w14:textId="6D6C0A3D" w:rsidR="002B0C87" w:rsidRPr="00A3791B" w:rsidRDefault="009B2DE8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A3791B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C5A18" w14:textId="77777777" w:rsidR="002B0C87" w:rsidRPr="00A3791B" w:rsidRDefault="002B0C8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8F5BB" w14:textId="77777777" w:rsidR="002B0C87" w:rsidRPr="00A3791B" w:rsidRDefault="002B0C8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7C474" w14:textId="77777777" w:rsidR="002B0C87" w:rsidRPr="00A3791B" w:rsidRDefault="002B0C8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84E7D" w14:textId="7EA39D5B" w:rsidR="002B0C87" w:rsidRPr="00A3791B" w:rsidRDefault="00A45805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A3791B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7DBAA" w14:textId="637E7A60" w:rsidR="002B0C87" w:rsidRPr="00A3791B" w:rsidRDefault="002B0C8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A3791B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2,5</w:t>
            </w:r>
          </w:p>
        </w:tc>
        <w:tc>
          <w:tcPr>
            <w:tcW w:w="7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2E2D3" w14:textId="2217CAD6" w:rsidR="002B0C87" w:rsidRPr="00A3791B" w:rsidRDefault="002B0C8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 w:rsidRPr="00A3791B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 w:rsidRPr="00A3791B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./ocena</w:t>
            </w:r>
          </w:p>
        </w:tc>
      </w:tr>
      <w:tr w:rsidR="00A37686" w:rsidRPr="00DD13D0" w14:paraId="386F36A1" w14:textId="77777777" w:rsidTr="00D158A1">
        <w:trPr>
          <w:trHeight w:val="402"/>
        </w:trPr>
        <w:tc>
          <w:tcPr>
            <w:tcW w:w="1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290F08" w14:textId="11C0E6FA" w:rsidR="00A37686" w:rsidRPr="00A3791B" w:rsidRDefault="002B0C8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A3791B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 xml:space="preserve">Umiejętności społeczne i </w:t>
            </w:r>
            <w:proofErr w:type="spellStart"/>
            <w:r w:rsidRPr="00A3791B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przedsięb</w:t>
            </w:r>
            <w:proofErr w:type="spellEnd"/>
            <w:r w:rsidRPr="00A3791B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 finansisty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2A150" w14:textId="248EC525" w:rsidR="00A37686" w:rsidRPr="00A3791B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35A20" w14:textId="460E1029" w:rsidR="00A37686" w:rsidRPr="00A3791B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52BDB" w14:textId="21EB2868" w:rsidR="00A37686" w:rsidRPr="00A3791B" w:rsidRDefault="009B2DE8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A3791B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04D2B" w14:textId="77777777" w:rsidR="00A37686" w:rsidRPr="00A3791B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D57F2" w14:textId="40EB7F67" w:rsidR="00A37686" w:rsidRPr="00A3791B" w:rsidRDefault="00A45805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A3791B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392EB" w14:textId="32A3B8EA" w:rsidR="00A37686" w:rsidRPr="00A3791B" w:rsidRDefault="002B0C8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A3791B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7F718" w14:textId="1913D5A9" w:rsidR="00A37686" w:rsidRPr="00A3791B" w:rsidRDefault="00B738C5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 w:rsidRPr="00A3791B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 w:rsidRPr="00A3791B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./ocena</w:t>
            </w:r>
          </w:p>
        </w:tc>
      </w:tr>
      <w:tr w:rsidR="00A37686" w:rsidRPr="00DD13D0" w14:paraId="59364A80" w14:textId="77777777" w:rsidTr="00D158A1">
        <w:trPr>
          <w:trHeight w:val="312"/>
        </w:trPr>
        <w:tc>
          <w:tcPr>
            <w:tcW w:w="1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110700" w14:textId="0220A389" w:rsidR="00A37686" w:rsidRPr="00A3791B" w:rsidRDefault="002B0C8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A3791B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Ekonomia branży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4654F5" w14:textId="67719E1F" w:rsidR="00A37686" w:rsidRPr="00A3791B" w:rsidRDefault="009B2DE8" w:rsidP="009B2DE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A3791B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35F932" w14:textId="07B04AA2" w:rsidR="00A37686" w:rsidRPr="00A3791B" w:rsidRDefault="00D158A1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A3791B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</w:t>
            </w:r>
            <w:r w:rsidR="009B2DE8" w:rsidRPr="00A3791B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A5C3DC" w14:textId="77777777" w:rsidR="00A37686" w:rsidRPr="00A3791B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57C0D1" w14:textId="77777777" w:rsidR="00A37686" w:rsidRPr="00A3791B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8CC900" w14:textId="3CDD1D29" w:rsidR="00A37686" w:rsidRPr="00A3791B" w:rsidRDefault="00A45805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A3791B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257080" w14:textId="114B4FCA" w:rsidR="00A37686" w:rsidRPr="00A3791B" w:rsidRDefault="002B0C8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A3791B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3,5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599859" w14:textId="291D9C53" w:rsidR="00A37686" w:rsidRPr="00A3791B" w:rsidRDefault="00B738C5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A3791B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egz.</w:t>
            </w:r>
          </w:p>
        </w:tc>
      </w:tr>
      <w:tr w:rsidR="009B2DE8" w:rsidRPr="00DD13D0" w14:paraId="66128EED" w14:textId="77777777" w:rsidTr="00D158A1">
        <w:trPr>
          <w:trHeight w:val="386"/>
        </w:trPr>
        <w:tc>
          <w:tcPr>
            <w:tcW w:w="1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71AABA" w14:textId="6992852E" w:rsidR="009B2DE8" w:rsidRPr="00A3791B" w:rsidRDefault="009B2DE8" w:rsidP="009B2DE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A3791B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Sprawozdawczość finansowa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AF861F" w14:textId="50092D25" w:rsidR="009B2DE8" w:rsidRPr="00A3791B" w:rsidRDefault="009B2DE8" w:rsidP="009B2DE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A3791B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B94A53" w14:textId="5F39BEE9" w:rsidR="009B2DE8" w:rsidRPr="00A3791B" w:rsidRDefault="009B2DE8" w:rsidP="009B2DE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A3791B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651DC1" w14:textId="77777777" w:rsidR="009B2DE8" w:rsidRPr="00A3791B" w:rsidRDefault="009B2DE8" w:rsidP="009B2DE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335985" w14:textId="77777777" w:rsidR="009B2DE8" w:rsidRPr="00A3791B" w:rsidRDefault="009B2DE8" w:rsidP="009B2DE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FE0615" w14:textId="6B3006D7" w:rsidR="009B2DE8" w:rsidRPr="00A3791B" w:rsidRDefault="00A45805" w:rsidP="009B2DE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A3791B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3C010A" w14:textId="3B2FB9F4" w:rsidR="009B2DE8" w:rsidRPr="00A3791B" w:rsidRDefault="009B2DE8" w:rsidP="009B2DE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A3791B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3,5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0092F5" w14:textId="585DDF0D" w:rsidR="009B2DE8" w:rsidRPr="00A3791B" w:rsidRDefault="009B2DE8" w:rsidP="009B2DE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A3791B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egz.</w:t>
            </w:r>
          </w:p>
        </w:tc>
      </w:tr>
      <w:tr w:rsidR="009B2DE8" w:rsidRPr="00DD13D0" w14:paraId="438AFA52" w14:textId="77777777" w:rsidTr="00D158A1">
        <w:trPr>
          <w:trHeight w:val="386"/>
        </w:trPr>
        <w:tc>
          <w:tcPr>
            <w:tcW w:w="1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D4E4DF" w14:textId="078DD2BB" w:rsidR="009B2DE8" w:rsidRPr="00A3791B" w:rsidRDefault="009B2DE8" w:rsidP="009B2DE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A3791B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Ekonomia finansowa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5D06B9" w14:textId="4EF9628D" w:rsidR="009B2DE8" w:rsidRPr="00A3791B" w:rsidRDefault="009B2DE8" w:rsidP="009B2DE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A3791B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D79429" w14:textId="3DA665EF" w:rsidR="009B2DE8" w:rsidRPr="00A3791B" w:rsidRDefault="009B2DE8" w:rsidP="009B2DE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A3791B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5BE87F" w14:textId="77777777" w:rsidR="009B2DE8" w:rsidRPr="00A3791B" w:rsidRDefault="009B2DE8" w:rsidP="009B2DE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F336C9" w14:textId="77777777" w:rsidR="009B2DE8" w:rsidRPr="00A3791B" w:rsidRDefault="009B2DE8" w:rsidP="009B2DE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89B760" w14:textId="46D66395" w:rsidR="009B2DE8" w:rsidRPr="00A3791B" w:rsidRDefault="00A45805" w:rsidP="009B2DE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A3791B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BFF028" w14:textId="1757C34F" w:rsidR="009B2DE8" w:rsidRPr="00A3791B" w:rsidRDefault="009B2DE8" w:rsidP="009B2DE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A3791B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3,5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6D05F8" w14:textId="46758387" w:rsidR="009B2DE8" w:rsidRPr="00B1518E" w:rsidRDefault="00A3791B" w:rsidP="009B2DE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highlight w:val="yellow"/>
                <w:lang w:eastAsia="pl-PL"/>
              </w:rPr>
            </w:pPr>
            <w:r w:rsidRPr="006F76FF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egz.</w:t>
            </w:r>
          </w:p>
        </w:tc>
      </w:tr>
      <w:tr w:rsidR="009B2DE8" w:rsidRPr="00DD13D0" w14:paraId="57023549" w14:textId="77777777" w:rsidTr="00D158A1">
        <w:trPr>
          <w:trHeight w:val="312"/>
        </w:trPr>
        <w:tc>
          <w:tcPr>
            <w:tcW w:w="1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B2061D" w14:textId="290F97F4" w:rsidR="009B2DE8" w:rsidRPr="00A3791B" w:rsidRDefault="009B2DE8" w:rsidP="009B2DE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 w:themeColor="text1"/>
                <w:sz w:val="18"/>
                <w:szCs w:val="18"/>
                <w:lang w:eastAsia="pl-PL"/>
              </w:rPr>
            </w:pPr>
            <w:r w:rsidRPr="00A3791B">
              <w:rPr>
                <w:rFonts w:asciiTheme="majorHAnsi" w:eastAsia="Times New Roman" w:hAnsiTheme="majorHAnsi" w:cs="Times New Roman"/>
                <w:color w:val="000000" w:themeColor="text1"/>
                <w:sz w:val="18"/>
                <w:szCs w:val="18"/>
                <w:lang w:eastAsia="pl-PL"/>
              </w:rPr>
              <w:t>Inwestycje Finansowe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A156B5" w14:textId="515C17CA" w:rsidR="009B2DE8" w:rsidRPr="00A3791B" w:rsidRDefault="009B2DE8" w:rsidP="009B2DE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 w:themeColor="text1"/>
                <w:sz w:val="18"/>
                <w:szCs w:val="18"/>
                <w:lang w:eastAsia="pl-PL"/>
              </w:rPr>
            </w:pPr>
            <w:r w:rsidRPr="00A3791B">
              <w:rPr>
                <w:rFonts w:asciiTheme="majorHAnsi" w:eastAsia="Times New Roman" w:hAnsiTheme="majorHAnsi" w:cs="Times New Roman"/>
                <w:color w:val="000000" w:themeColor="text1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88453B" w14:textId="69C1F5EF" w:rsidR="009B2DE8" w:rsidRPr="00A3791B" w:rsidRDefault="009B2DE8" w:rsidP="009B2DE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 w:themeColor="text1"/>
                <w:sz w:val="18"/>
                <w:szCs w:val="18"/>
                <w:lang w:eastAsia="pl-PL"/>
              </w:rPr>
            </w:pPr>
            <w:r w:rsidRPr="00A3791B">
              <w:rPr>
                <w:rFonts w:asciiTheme="majorHAnsi" w:eastAsia="Times New Roman" w:hAnsiTheme="majorHAnsi" w:cs="Times New Roman"/>
                <w:color w:val="000000" w:themeColor="text1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D4BC5B" w14:textId="77777777" w:rsidR="009B2DE8" w:rsidRPr="00A3791B" w:rsidRDefault="009B2DE8" w:rsidP="009B2DE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4AB351" w14:textId="77777777" w:rsidR="009B2DE8" w:rsidRPr="00A3791B" w:rsidRDefault="009B2DE8" w:rsidP="009B2DE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CE167A" w14:textId="733A2271" w:rsidR="009B2DE8" w:rsidRPr="00A3791B" w:rsidRDefault="00A45805" w:rsidP="009B2DE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 w:themeColor="text1"/>
                <w:sz w:val="18"/>
                <w:szCs w:val="18"/>
                <w:lang w:eastAsia="pl-PL"/>
              </w:rPr>
            </w:pPr>
            <w:r w:rsidRPr="00A3791B">
              <w:rPr>
                <w:rFonts w:asciiTheme="majorHAnsi" w:eastAsia="Times New Roman" w:hAnsiTheme="majorHAnsi" w:cs="Times New Roman"/>
                <w:color w:val="000000" w:themeColor="text1"/>
                <w:sz w:val="18"/>
                <w:szCs w:val="18"/>
                <w:lang w:eastAsia="pl-PL"/>
              </w:rPr>
              <w:t>32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545D71" w14:textId="394D147E" w:rsidR="009B2DE8" w:rsidRPr="00A3791B" w:rsidRDefault="009B2DE8" w:rsidP="009B2DE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 w:themeColor="text1"/>
                <w:sz w:val="18"/>
                <w:szCs w:val="18"/>
                <w:lang w:eastAsia="pl-PL"/>
              </w:rPr>
            </w:pPr>
            <w:r w:rsidRPr="00A3791B">
              <w:rPr>
                <w:rFonts w:asciiTheme="majorHAnsi" w:eastAsia="Times New Roman" w:hAnsiTheme="majorHAnsi" w:cs="Times New Roman"/>
                <w:color w:val="000000" w:themeColor="text1"/>
                <w:sz w:val="18"/>
                <w:szCs w:val="18"/>
                <w:lang w:eastAsia="pl-PL"/>
              </w:rPr>
              <w:t>3,5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9165FC" w14:textId="2EE6BD21" w:rsidR="009B2DE8" w:rsidRPr="00B1518E" w:rsidRDefault="00A3791B" w:rsidP="009B2DE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 w:themeColor="text1"/>
                <w:sz w:val="18"/>
                <w:szCs w:val="18"/>
                <w:highlight w:val="yellow"/>
                <w:lang w:eastAsia="pl-PL"/>
              </w:rPr>
            </w:pPr>
            <w:r w:rsidRPr="006F76FF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egz.</w:t>
            </w:r>
          </w:p>
        </w:tc>
      </w:tr>
      <w:tr w:rsidR="00D158A1" w:rsidRPr="00DD13D0" w14:paraId="3BA8B18A" w14:textId="77777777" w:rsidTr="00D158A1">
        <w:trPr>
          <w:trHeight w:val="386"/>
        </w:trPr>
        <w:tc>
          <w:tcPr>
            <w:tcW w:w="1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C308F7" w14:textId="44DDC190" w:rsidR="00D158A1" w:rsidRPr="00A3791B" w:rsidRDefault="00263C69" w:rsidP="00D158A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A3791B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Analiza i wycena obligacji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3B9E3B" w14:textId="4987A574" w:rsidR="00D158A1" w:rsidRPr="00A3791B" w:rsidRDefault="00D158A1" w:rsidP="00D158A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32279B" w14:textId="66753CA6" w:rsidR="00D158A1" w:rsidRPr="00A3791B" w:rsidRDefault="00D158A1" w:rsidP="00D158A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264DFC" w14:textId="7D9D06F8" w:rsidR="00D158A1" w:rsidRPr="00A3791B" w:rsidRDefault="009B2DE8" w:rsidP="00D158A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A3791B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8A8CDF" w14:textId="77777777" w:rsidR="00D158A1" w:rsidRPr="00A3791B" w:rsidRDefault="00D158A1" w:rsidP="00D158A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4B1611" w14:textId="27BEF955" w:rsidR="00D158A1" w:rsidRPr="00A3791B" w:rsidRDefault="00A45805" w:rsidP="00D158A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A3791B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1CB9C7" w14:textId="1F4CDFA4" w:rsidR="00D158A1" w:rsidRPr="00A3791B" w:rsidRDefault="00D158A1" w:rsidP="00D158A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A3791B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1012AA" w14:textId="4D01FFF0" w:rsidR="00D158A1" w:rsidRPr="00A3791B" w:rsidRDefault="00D158A1" w:rsidP="00D158A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A3791B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egz.</w:t>
            </w:r>
          </w:p>
        </w:tc>
      </w:tr>
      <w:tr w:rsidR="00A37686" w:rsidRPr="00DD13D0" w14:paraId="45D7C323" w14:textId="77777777" w:rsidTr="00D158A1">
        <w:trPr>
          <w:trHeight w:val="386"/>
        </w:trPr>
        <w:tc>
          <w:tcPr>
            <w:tcW w:w="1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E70F22" w14:textId="6A4E79FF" w:rsidR="00A37686" w:rsidRPr="00A3791B" w:rsidRDefault="00263C69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A3791B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Zarządzanie bazami danych na rynkach finansowych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3C4FD5" w14:textId="5D1ECA25" w:rsidR="00A37686" w:rsidRPr="00A3791B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CF9F55" w14:textId="7A62C213" w:rsidR="00A37686" w:rsidRPr="00A3791B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204A96" w14:textId="37CDCC1A" w:rsidR="00A37686" w:rsidRPr="00A3791B" w:rsidRDefault="009B2DE8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A3791B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DA13A3" w14:textId="20F12912" w:rsidR="00A37686" w:rsidRPr="00A3791B" w:rsidRDefault="00C671EA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A3791B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30486E" w14:textId="34C439F6" w:rsidR="00A37686" w:rsidRPr="00A3791B" w:rsidRDefault="00A45805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A3791B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57734F" w14:textId="495FAEA9" w:rsidR="00A37686" w:rsidRPr="00A3791B" w:rsidRDefault="002B0C8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A3791B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EF853F" w14:textId="08072D4F" w:rsidR="00A37686" w:rsidRPr="00A3791B" w:rsidRDefault="00B738C5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 w:rsidRPr="00A3791B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 w:rsidRPr="00A3791B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./ocena</w:t>
            </w:r>
          </w:p>
        </w:tc>
      </w:tr>
      <w:tr w:rsidR="00A37686" w:rsidRPr="00DD13D0" w14:paraId="2D53A525" w14:textId="77777777" w:rsidTr="00D158A1">
        <w:trPr>
          <w:trHeight w:val="312"/>
        </w:trPr>
        <w:tc>
          <w:tcPr>
            <w:tcW w:w="1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8BCC8A" w14:textId="201B4A0C" w:rsidR="00A37686" w:rsidRPr="00A3791B" w:rsidRDefault="002B0C8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A3791B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Przedmioty kierunkowe do wyboru**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3296DC" w14:textId="3A076759" w:rsidR="00A37686" w:rsidRPr="00A3791B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D24FC4" w14:textId="39BC3E46" w:rsidR="00A37686" w:rsidRPr="00A3791B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4ABD83" w14:textId="4130697B" w:rsidR="00A37686" w:rsidRPr="00A3791B" w:rsidRDefault="009B2DE8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A3791B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48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5523FA" w14:textId="77777777" w:rsidR="00A37686" w:rsidRPr="00A3791B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522269" w14:textId="31AD50D5" w:rsidR="00A37686" w:rsidRPr="00A3791B" w:rsidRDefault="00A45805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A3791B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48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2D0089" w14:textId="5F469A8B" w:rsidR="00A37686" w:rsidRPr="00A3791B" w:rsidRDefault="002B0C8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A3791B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4,5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7A4270" w14:textId="44D0A175" w:rsidR="00A37686" w:rsidRPr="00A3791B" w:rsidRDefault="00B738C5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 w:rsidRPr="00A3791B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 w:rsidRPr="00A3791B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./ocena</w:t>
            </w:r>
          </w:p>
        </w:tc>
      </w:tr>
      <w:tr w:rsidR="00A37686" w:rsidRPr="00DD13D0" w14:paraId="779D5D9C" w14:textId="77777777" w:rsidTr="00D158A1">
        <w:trPr>
          <w:trHeight w:val="312"/>
        </w:trPr>
        <w:tc>
          <w:tcPr>
            <w:tcW w:w="1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094886" w14:textId="4D8F1560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Ogółem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2FF70D" w14:textId="4BB2E43E" w:rsidR="00A37686" w:rsidRPr="00DD13D0" w:rsidRDefault="009B2DE8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79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25744F" w14:textId="589D66B9" w:rsidR="00A37686" w:rsidRPr="00DD13D0" w:rsidRDefault="009B2DE8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64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EBB239" w14:textId="62BACF95" w:rsidR="00A37686" w:rsidRPr="00DD13D0" w:rsidRDefault="009B2DE8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138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20FF09" w14:textId="77777777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E4DD4E" w14:textId="303C7A70" w:rsidR="00A37686" w:rsidRPr="00DD13D0" w:rsidRDefault="009B2DE8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281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0AB56E" w14:textId="3BBF5678" w:rsidR="00A37686" w:rsidRPr="00DD13D0" w:rsidRDefault="002B0C8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7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DF0A5D" w14:textId="77777777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</w:tr>
    </w:tbl>
    <w:p w14:paraId="35CFD94D" w14:textId="32427A2A" w:rsidR="00E3481E" w:rsidRPr="00DD13D0" w:rsidRDefault="00E3481E" w:rsidP="00E3481E">
      <w:pPr>
        <w:pStyle w:val="Legenda"/>
        <w:rPr>
          <w:rFonts w:asciiTheme="majorHAnsi" w:hAnsiTheme="majorHAnsi"/>
          <w:sz w:val="20"/>
          <w:szCs w:val="20"/>
        </w:rPr>
      </w:pPr>
      <w:r w:rsidRPr="00DD13D0">
        <w:rPr>
          <w:rFonts w:asciiTheme="majorHAnsi" w:hAnsiTheme="majorHAnsi"/>
          <w:sz w:val="20"/>
          <w:szCs w:val="20"/>
        </w:rPr>
        <w:t xml:space="preserve">Łączna liczba godzin: </w:t>
      </w:r>
      <w:r w:rsidR="009B2DE8">
        <w:rPr>
          <w:rFonts w:asciiTheme="majorHAnsi" w:hAnsiTheme="majorHAnsi"/>
          <w:sz w:val="20"/>
          <w:szCs w:val="20"/>
        </w:rPr>
        <w:t>281</w:t>
      </w:r>
    </w:p>
    <w:p w14:paraId="01D031B3" w14:textId="342046E5" w:rsidR="00E3481E" w:rsidRPr="00DD13D0" w:rsidRDefault="00E3481E" w:rsidP="00E3481E">
      <w:pPr>
        <w:pStyle w:val="Legenda"/>
        <w:rPr>
          <w:rFonts w:asciiTheme="majorHAnsi" w:hAnsiTheme="majorHAnsi"/>
          <w:sz w:val="20"/>
          <w:szCs w:val="20"/>
        </w:rPr>
      </w:pPr>
      <w:r w:rsidRPr="00DD13D0">
        <w:rPr>
          <w:rFonts w:asciiTheme="majorHAnsi" w:hAnsiTheme="majorHAnsi"/>
          <w:sz w:val="20"/>
          <w:szCs w:val="20"/>
        </w:rPr>
        <w:t>Łączna liczba punktów ECTS:</w:t>
      </w:r>
      <w:r w:rsidR="00A26A84">
        <w:rPr>
          <w:rFonts w:asciiTheme="majorHAnsi" w:hAnsiTheme="majorHAnsi"/>
          <w:sz w:val="20"/>
          <w:szCs w:val="20"/>
        </w:rPr>
        <w:t xml:space="preserve"> </w:t>
      </w:r>
      <w:r w:rsidR="00A37686">
        <w:rPr>
          <w:rFonts w:asciiTheme="majorHAnsi" w:hAnsiTheme="majorHAnsi"/>
          <w:sz w:val="20"/>
          <w:szCs w:val="20"/>
        </w:rPr>
        <w:t>30</w:t>
      </w:r>
      <w:r w:rsidR="00A26A84">
        <w:rPr>
          <w:rFonts w:asciiTheme="majorHAnsi" w:hAnsiTheme="majorHAnsi"/>
          <w:sz w:val="20"/>
          <w:szCs w:val="20"/>
        </w:rPr>
        <w:t>,</w:t>
      </w:r>
      <w:r w:rsidR="00A37686">
        <w:rPr>
          <w:rFonts w:asciiTheme="majorHAnsi" w:hAnsiTheme="majorHAnsi"/>
          <w:sz w:val="20"/>
          <w:szCs w:val="20"/>
        </w:rPr>
        <w:t>0</w:t>
      </w:r>
    </w:p>
    <w:p w14:paraId="24794FFE" w14:textId="0363D6C0" w:rsidR="00BE7954" w:rsidRDefault="00BE7954" w:rsidP="000A19CB">
      <w:pPr>
        <w:spacing w:after="0"/>
        <w:rPr>
          <w:rFonts w:eastAsia="Arial" w:cstheme="minorHAnsi"/>
          <w:sz w:val="18"/>
          <w:szCs w:val="18"/>
        </w:rPr>
      </w:pPr>
      <w:r w:rsidRPr="00DD13D0">
        <w:rPr>
          <w:lang w:eastAsia="pl-PL"/>
        </w:rPr>
        <w:t>*</w:t>
      </w:r>
      <w:r w:rsidRPr="00DD13D0">
        <w:rPr>
          <w:rFonts w:eastAsia="Arial" w:cstheme="minorHAnsi"/>
          <w:sz w:val="18"/>
          <w:szCs w:val="18"/>
        </w:rPr>
        <w:t>W całym cyklu kształcenia student powinien zrealizować przedmioty ogólnouniwersyteckie w łącznej liczbie godzin nie niższej niż 30 i liczbie punktów ECTS nie mniejszej niż 5. Jednocześnie student jest zobowiązany do uzyskania łącznie min. 30 punktów ECTS w każdym z trzech semestrów studiów, włącznie z punktami ECTS dla przedmiotów ogólnouniwersyteckich</w:t>
      </w:r>
    </w:p>
    <w:p w14:paraId="48581D6D" w14:textId="288512F7" w:rsidR="00A35745" w:rsidRPr="00DD13D0" w:rsidRDefault="00A35745" w:rsidP="00BE7954">
      <w:pPr>
        <w:rPr>
          <w:lang w:eastAsia="pl-PL"/>
        </w:rPr>
      </w:pPr>
      <w:r>
        <w:rPr>
          <w:rFonts w:eastAsia="Arial" w:cstheme="minorHAnsi"/>
          <w:sz w:val="18"/>
          <w:szCs w:val="18"/>
        </w:rPr>
        <w:t xml:space="preserve">**Do wyboru 3 z </w:t>
      </w:r>
      <w:r w:rsidR="002B0C87">
        <w:rPr>
          <w:rFonts w:eastAsia="Arial" w:cstheme="minorHAnsi"/>
          <w:sz w:val="18"/>
          <w:szCs w:val="18"/>
        </w:rPr>
        <w:t>8</w:t>
      </w:r>
      <w:r>
        <w:rPr>
          <w:rFonts w:eastAsia="Arial" w:cstheme="minorHAnsi"/>
          <w:sz w:val="18"/>
          <w:szCs w:val="18"/>
        </w:rPr>
        <w:t xml:space="preserve"> przedmiotów kierunkowych</w:t>
      </w:r>
    </w:p>
    <w:p w14:paraId="2B0F4186" w14:textId="77777777" w:rsidR="00E3481E" w:rsidRPr="00DD13D0" w:rsidRDefault="00E3481E" w:rsidP="00E3481E">
      <w:pPr>
        <w:pStyle w:val="Nagwek4"/>
        <w:rPr>
          <w:color w:val="31849B" w:themeColor="accent5" w:themeShade="BF"/>
        </w:rPr>
      </w:pPr>
      <w:r w:rsidRPr="00DD13D0">
        <w:rPr>
          <w:color w:val="31849B" w:themeColor="accent5" w:themeShade="BF"/>
        </w:rPr>
        <w:t>Semestr 2</w:t>
      </w:r>
    </w:p>
    <w:tbl>
      <w:tblPr>
        <w:tblW w:w="4864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21"/>
        <w:gridCol w:w="701"/>
        <w:gridCol w:w="703"/>
        <w:gridCol w:w="701"/>
        <w:gridCol w:w="702"/>
        <w:gridCol w:w="700"/>
        <w:gridCol w:w="702"/>
        <w:gridCol w:w="1089"/>
      </w:tblGrid>
      <w:tr w:rsidR="009F2B37" w:rsidRPr="00DD13D0" w14:paraId="3754D288" w14:textId="77777777" w:rsidTr="00055235">
        <w:trPr>
          <w:trHeight w:val="1250"/>
        </w:trPr>
        <w:tc>
          <w:tcPr>
            <w:tcW w:w="2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516C94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Nazwa przedmiotu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5BF2B67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wykład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1F0ECC1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ćwiczenia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2B78CE4" w14:textId="3797B57A" w:rsidR="008600D4" w:rsidRPr="00DD13D0" w:rsidRDefault="002B0C87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konwersatorium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6A4EC82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seminarium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011FD5C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Łączna liczba godzin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0F5B6FA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punkty ECTS</w:t>
            </w:r>
          </w:p>
        </w:tc>
        <w:tc>
          <w:tcPr>
            <w:tcW w:w="5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D79739A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forma zaliczenia</w:t>
            </w:r>
          </w:p>
        </w:tc>
      </w:tr>
      <w:tr w:rsidR="009F2B37" w:rsidRPr="00DD13D0" w14:paraId="50E26B4A" w14:textId="77777777" w:rsidTr="00055235">
        <w:trPr>
          <w:trHeight w:val="420"/>
        </w:trPr>
        <w:tc>
          <w:tcPr>
            <w:tcW w:w="2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1D8159" w14:textId="5935F547" w:rsidR="008600D4" w:rsidRPr="00DD13D0" w:rsidRDefault="009F2B37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Przedmioty ogólnouniwersyteckie humanistyczne*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F81A49" w14:textId="3CDFFC5B" w:rsidR="008600D4" w:rsidRPr="00DD13D0" w:rsidRDefault="0062423F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152C07" w14:textId="6F298B2B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46C349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BEB0F1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96FD44" w14:textId="6EEE208B" w:rsidR="008600D4" w:rsidRPr="00DD13D0" w:rsidRDefault="00A45805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14B656" w14:textId="1DB304EB" w:rsidR="008600D4" w:rsidRPr="00DD13D0" w:rsidRDefault="009F2B37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A3C5A7" w14:textId="4494722B" w:rsidR="008600D4" w:rsidRPr="00DD13D0" w:rsidRDefault="009F2B37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./ocena</w:t>
            </w:r>
          </w:p>
        </w:tc>
      </w:tr>
      <w:tr w:rsidR="0062423F" w:rsidRPr="00DD13D0" w14:paraId="13E123CE" w14:textId="77777777" w:rsidTr="0062423F">
        <w:trPr>
          <w:trHeight w:val="325"/>
        </w:trPr>
        <w:tc>
          <w:tcPr>
            <w:tcW w:w="2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3AC4A3" w14:textId="7901EDDF" w:rsidR="0062423F" w:rsidRPr="00DD13D0" w:rsidRDefault="0062423F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9F2B37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Zaawansowane zarządzanie finansami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965104" w14:textId="2EEB235A" w:rsidR="0062423F" w:rsidRPr="00DD13D0" w:rsidRDefault="0062423F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AF024F" w14:textId="67BB6026" w:rsidR="0062423F" w:rsidRPr="00DD13D0" w:rsidRDefault="0062423F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F87447" w14:textId="77777777" w:rsidR="0062423F" w:rsidRPr="00DD13D0" w:rsidRDefault="0062423F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91B0FE" w14:textId="77777777" w:rsidR="0062423F" w:rsidRPr="00DD13D0" w:rsidRDefault="0062423F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3FDB03" w14:textId="4122188D" w:rsidR="0062423F" w:rsidRPr="00DD13D0" w:rsidRDefault="00A45805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32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EE2D55" w14:textId="4DBDD27C" w:rsidR="0062423F" w:rsidRPr="00DD13D0" w:rsidRDefault="0062423F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3,5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4DE89A" w14:textId="72D40E47" w:rsidR="0062423F" w:rsidRPr="00DD13D0" w:rsidRDefault="0062423F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egz.</w:t>
            </w:r>
          </w:p>
        </w:tc>
      </w:tr>
      <w:tr w:rsidR="0062423F" w:rsidRPr="00DD13D0" w14:paraId="2844B3CE" w14:textId="77777777" w:rsidTr="0062423F">
        <w:trPr>
          <w:trHeight w:val="325"/>
        </w:trPr>
        <w:tc>
          <w:tcPr>
            <w:tcW w:w="2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2750BB" w14:textId="544538AD" w:rsidR="0062423F" w:rsidRPr="00DD13D0" w:rsidRDefault="0062423F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9F2B37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Instytucje finansowe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50E6EE" w14:textId="6738F6CB" w:rsidR="0062423F" w:rsidRPr="00DD13D0" w:rsidRDefault="0062423F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B81FDC" w14:textId="0CA69E2E" w:rsidR="0062423F" w:rsidRPr="00DD13D0" w:rsidRDefault="0062423F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AB2E3D" w14:textId="77777777" w:rsidR="0062423F" w:rsidRPr="00DD13D0" w:rsidRDefault="0062423F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19A28A" w14:textId="77777777" w:rsidR="0062423F" w:rsidRPr="00DD13D0" w:rsidRDefault="0062423F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7D73CE" w14:textId="3ABB8C40" w:rsidR="0062423F" w:rsidRPr="00DD13D0" w:rsidRDefault="00A45805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32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D8C05C" w14:textId="0134CBCB" w:rsidR="0062423F" w:rsidRPr="00DD13D0" w:rsidRDefault="0062423F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3,5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583DB8" w14:textId="5729AEF0" w:rsidR="0062423F" w:rsidRPr="00DD13D0" w:rsidRDefault="0062423F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egz.</w:t>
            </w:r>
          </w:p>
        </w:tc>
      </w:tr>
      <w:tr w:rsidR="009F2B37" w:rsidRPr="00DD13D0" w14:paraId="64E37B0E" w14:textId="77777777" w:rsidTr="0062423F">
        <w:trPr>
          <w:trHeight w:val="325"/>
        </w:trPr>
        <w:tc>
          <w:tcPr>
            <w:tcW w:w="2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B2B841" w14:textId="265E1A72" w:rsidR="008600D4" w:rsidRPr="00DD13D0" w:rsidRDefault="00263C69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63C69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Prawo na rynku kapitałowym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538E52" w14:textId="5ED5D118" w:rsidR="008600D4" w:rsidRPr="00DD13D0" w:rsidRDefault="008600D4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87D19A" w14:textId="6410428C" w:rsidR="008600D4" w:rsidRPr="00DD13D0" w:rsidRDefault="008600D4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80FDC6" w14:textId="457BD1D7" w:rsidR="008600D4" w:rsidRPr="00DD13D0" w:rsidRDefault="0062423F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948672" w14:textId="77777777" w:rsidR="008600D4" w:rsidRPr="00DD13D0" w:rsidRDefault="008600D4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F6A472" w14:textId="4DB16781" w:rsidR="008600D4" w:rsidRPr="00DD13D0" w:rsidRDefault="00A45805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75B769" w14:textId="426A1ACA" w:rsidR="008600D4" w:rsidRPr="00DD13D0" w:rsidRDefault="009F2B37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0A296A" w14:textId="2BAB0E13" w:rsidR="008600D4" w:rsidRPr="00DD13D0" w:rsidRDefault="00671B0E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egz</w:t>
            </w:r>
            <w:proofErr w:type="spellEnd"/>
          </w:p>
        </w:tc>
      </w:tr>
      <w:tr w:rsidR="009F2B37" w:rsidRPr="00DD13D0" w14:paraId="3E498207" w14:textId="77777777" w:rsidTr="0062423F">
        <w:trPr>
          <w:trHeight w:val="325"/>
        </w:trPr>
        <w:tc>
          <w:tcPr>
            <w:tcW w:w="2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6DC63D" w14:textId="37BE223A" w:rsidR="00DD13D0" w:rsidRPr="00DD13D0" w:rsidRDefault="00263C69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63C69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Modelowanie ryzyka kredytowego na rynku finansowym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5AF718" w14:textId="2A609387" w:rsidR="00DD13D0" w:rsidRPr="00DD13D0" w:rsidRDefault="00DD13D0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C5FA89" w14:textId="5F06FFA4" w:rsidR="00DD13D0" w:rsidRPr="00DD13D0" w:rsidRDefault="00DD13D0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2910B0" w14:textId="2274B320" w:rsidR="00DD13D0" w:rsidRPr="00DD13D0" w:rsidRDefault="0062423F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72359C" w14:textId="77777777" w:rsidR="00DD13D0" w:rsidRPr="00DD13D0" w:rsidRDefault="00DD13D0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7F7D4F" w14:textId="0D3854A1" w:rsidR="00DD13D0" w:rsidRPr="00DD13D0" w:rsidRDefault="00A45805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F71F28" w14:textId="7B92951D" w:rsidR="00DD13D0" w:rsidRPr="00DD13D0" w:rsidRDefault="009F2B37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732B1B" w14:textId="43F76082" w:rsidR="00DD13D0" w:rsidRPr="006F76FF" w:rsidRDefault="00A3791B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6F76FF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egz.</w:t>
            </w:r>
          </w:p>
        </w:tc>
      </w:tr>
      <w:tr w:rsidR="009F2B37" w:rsidRPr="00DD13D0" w14:paraId="7C814933" w14:textId="77777777" w:rsidTr="0062423F">
        <w:trPr>
          <w:trHeight w:val="370"/>
        </w:trPr>
        <w:tc>
          <w:tcPr>
            <w:tcW w:w="2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F4C718" w14:textId="2A8D28B9" w:rsidR="008600D4" w:rsidRPr="00DD13D0" w:rsidRDefault="00263C69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63C69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Analiza i wycena instrumentów udziałowych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8692A0" w14:textId="0DC08488" w:rsidR="008600D4" w:rsidRPr="00DD13D0" w:rsidRDefault="008600D4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B3D2BA" w14:textId="77777777" w:rsidR="008600D4" w:rsidRPr="00DD13D0" w:rsidRDefault="008600D4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A7F1CE" w14:textId="4FBC3AB3" w:rsidR="008600D4" w:rsidRPr="00DD13D0" w:rsidRDefault="0062423F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F42336" w14:textId="77777777" w:rsidR="008600D4" w:rsidRPr="00DD13D0" w:rsidRDefault="008600D4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F78B03" w14:textId="12870BE1" w:rsidR="008600D4" w:rsidRPr="00DD13D0" w:rsidRDefault="00A45805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D8A2B5" w14:textId="416F82A7" w:rsidR="008600D4" w:rsidRPr="00DD13D0" w:rsidRDefault="009F2B37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E6CE33" w14:textId="0E4902D3" w:rsidR="008600D4" w:rsidRPr="006F76FF" w:rsidRDefault="00671B0E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 w:rsidRPr="006F76FF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egz</w:t>
            </w:r>
            <w:proofErr w:type="spellEnd"/>
          </w:p>
        </w:tc>
      </w:tr>
      <w:tr w:rsidR="009F2B37" w:rsidRPr="00DD13D0" w14:paraId="4F4FE603" w14:textId="77777777" w:rsidTr="0062423F">
        <w:trPr>
          <w:trHeight w:val="312"/>
        </w:trPr>
        <w:tc>
          <w:tcPr>
            <w:tcW w:w="2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E21F18" w14:textId="7921BCD3" w:rsidR="008600D4" w:rsidRPr="00DD13D0" w:rsidRDefault="00263C69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63C69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Zarządzanie ryzykiem w instytucjach finansowych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CF8F0C" w14:textId="77777777" w:rsidR="008600D4" w:rsidRPr="00DD13D0" w:rsidRDefault="008600D4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AF8318" w14:textId="79690B75" w:rsidR="008600D4" w:rsidRPr="00DD13D0" w:rsidRDefault="008600D4" w:rsidP="00DD13D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451159" w14:textId="3256AC5C" w:rsidR="008600D4" w:rsidRPr="00DD13D0" w:rsidRDefault="0062423F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B7772C" w14:textId="446A90DB" w:rsidR="008600D4" w:rsidRPr="00DD13D0" w:rsidRDefault="008600D4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63A5EF" w14:textId="544AE285" w:rsidR="008600D4" w:rsidRPr="00DD13D0" w:rsidRDefault="00A45805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CDF79A" w14:textId="6DF42A17" w:rsidR="008600D4" w:rsidRPr="00DD13D0" w:rsidRDefault="009F2B37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A0A112" w14:textId="60810A9D" w:rsidR="008600D4" w:rsidRPr="006F76FF" w:rsidRDefault="00A3791B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6F76FF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egz.</w:t>
            </w:r>
          </w:p>
        </w:tc>
      </w:tr>
      <w:tr w:rsidR="009F2B37" w:rsidRPr="00DD13D0" w14:paraId="53CDB905" w14:textId="77777777" w:rsidTr="0062423F">
        <w:trPr>
          <w:trHeight w:val="430"/>
        </w:trPr>
        <w:tc>
          <w:tcPr>
            <w:tcW w:w="2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A9564E" w14:textId="607A7F75" w:rsidR="009F2B37" w:rsidRPr="00DD13D0" w:rsidRDefault="009F2B37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9F2B37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Seminarium - warsztat badawczy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60CA32" w14:textId="62699A7B" w:rsidR="009F2B37" w:rsidRPr="00DD13D0" w:rsidRDefault="0062423F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39D488" w14:textId="4BDAF44D" w:rsidR="009F2B37" w:rsidRPr="00DD13D0" w:rsidRDefault="009F2B37" w:rsidP="000A19C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9B1C42" w14:textId="77777777" w:rsidR="009F2B37" w:rsidRPr="00DD13D0" w:rsidRDefault="009F2B37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97C1F4" w14:textId="77777777" w:rsidR="009F2B37" w:rsidRPr="00DD13D0" w:rsidRDefault="009F2B37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F88D67" w14:textId="6BBAEE65" w:rsidR="009F2B37" w:rsidRPr="00DD13D0" w:rsidRDefault="00A45805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556123" w14:textId="4C43605A" w:rsidR="009F2B37" w:rsidRPr="00DD13D0" w:rsidRDefault="009F2B37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7C68D0" w14:textId="59ED66C7" w:rsidR="009F2B37" w:rsidRPr="00DD13D0" w:rsidRDefault="00B738C5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</w:t>
            </w:r>
          </w:p>
        </w:tc>
      </w:tr>
      <w:tr w:rsidR="009F2B37" w:rsidRPr="00DD13D0" w14:paraId="764E1A61" w14:textId="77777777" w:rsidTr="0062423F">
        <w:trPr>
          <w:trHeight w:val="308"/>
        </w:trPr>
        <w:tc>
          <w:tcPr>
            <w:tcW w:w="2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446E58" w14:textId="16469D4B" w:rsidR="00DD13D0" w:rsidRPr="00DD13D0" w:rsidRDefault="009F2B37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9F2B37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Seminarium magisterskie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49F22D" w14:textId="14AEFFAD" w:rsidR="00DD13D0" w:rsidRPr="00DD13D0" w:rsidRDefault="00DD13D0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DC5169" w14:textId="59CDFE14" w:rsidR="00DD13D0" w:rsidRPr="006F76FF" w:rsidRDefault="00DD13D0" w:rsidP="000A19C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2BF14E" w14:textId="256E3134" w:rsidR="00DD13D0" w:rsidRPr="006F76FF" w:rsidRDefault="00DD13D0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D4EDBE" w14:textId="61BC0A7B" w:rsidR="00DD13D0" w:rsidRPr="006F76FF" w:rsidRDefault="00A3791B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6F76FF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B1528A" w14:textId="4A5041FA" w:rsidR="00DD13D0" w:rsidRPr="006F76FF" w:rsidRDefault="00A45805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6F76FF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B83AAC" w14:textId="4FD43A0E" w:rsidR="00DD13D0" w:rsidRPr="00DD13D0" w:rsidRDefault="009F2B37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AF975A" w14:textId="181B5D12" w:rsidR="00DD13D0" w:rsidRPr="00DD13D0" w:rsidRDefault="00B738C5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</w:t>
            </w:r>
          </w:p>
        </w:tc>
      </w:tr>
      <w:tr w:rsidR="009F2B37" w:rsidRPr="00DD13D0" w14:paraId="2F2C5A65" w14:textId="77777777" w:rsidTr="00055235">
        <w:trPr>
          <w:trHeight w:val="70"/>
        </w:trPr>
        <w:tc>
          <w:tcPr>
            <w:tcW w:w="2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D78B54" w14:textId="10C03405" w:rsidR="009F2B37" w:rsidRPr="00DD13D0" w:rsidRDefault="009F2B37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Przedmioty kierunkowe do wyboru w języku angielskim**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08C5EB" w14:textId="12FF9C25" w:rsidR="009F2B37" w:rsidRPr="00DD13D0" w:rsidRDefault="009F2B37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04C80B" w14:textId="77777777" w:rsidR="009F2B37" w:rsidRPr="006F76FF" w:rsidRDefault="009F2B37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  <w:p w14:paraId="6AB18B96" w14:textId="77777777" w:rsidR="0091434A" w:rsidRPr="006F76FF" w:rsidRDefault="0091434A" w:rsidP="0005523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  <w:p w14:paraId="7A9DAF3F" w14:textId="0455CD4C" w:rsidR="0091434A" w:rsidRPr="006F76FF" w:rsidRDefault="0091434A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58ECCA" w14:textId="3A3CF90F" w:rsidR="009F2B37" w:rsidRPr="006F76FF" w:rsidRDefault="0091434A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6F76FF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32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80C040" w14:textId="5E92A125" w:rsidR="009F2B37" w:rsidRPr="006F76FF" w:rsidRDefault="009F2B37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5C19EF" w14:textId="0BB7C4CB" w:rsidR="009F2B37" w:rsidRPr="006F76FF" w:rsidRDefault="00A45805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6F76FF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32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5BD8FE" w14:textId="4CD1FAF8" w:rsidR="009F2B37" w:rsidRPr="00DD13D0" w:rsidRDefault="009F2B37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A042B8" w14:textId="12CEED82" w:rsidR="009F2B37" w:rsidRPr="00DD13D0" w:rsidRDefault="00B738C5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./ocena</w:t>
            </w:r>
          </w:p>
        </w:tc>
      </w:tr>
      <w:tr w:rsidR="009F2B37" w:rsidRPr="00DD13D0" w14:paraId="307C6BE9" w14:textId="77777777" w:rsidTr="0062423F">
        <w:trPr>
          <w:trHeight w:val="325"/>
        </w:trPr>
        <w:tc>
          <w:tcPr>
            <w:tcW w:w="2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C235C" w14:textId="77777777" w:rsidR="00DD13D0" w:rsidRPr="00DD13D0" w:rsidRDefault="00DD13D0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Ogółem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856940" w14:textId="4670D818" w:rsidR="00DD13D0" w:rsidRPr="00DD13D0" w:rsidRDefault="0062423F" w:rsidP="00D158A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54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237426" w14:textId="168AD2FD" w:rsidR="00DD13D0" w:rsidRPr="006F76FF" w:rsidRDefault="0091434A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6F76FF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2B9C9D" w14:textId="744CD2E4" w:rsidR="00DD13D0" w:rsidRPr="006F76FF" w:rsidRDefault="0091434A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6F76FF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152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23FF76" w14:textId="561D24A5" w:rsidR="00DD13D0" w:rsidRPr="006F76FF" w:rsidRDefault="0091434A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6F76FF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C3632" w14:textId="0C3FD36C" w:rsidR="00DD13D0" w:rsidRPr="006F76FF" w:rsidRDefault="0062423F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6F76FF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268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3467D4" w14:textId="0E3BA391" w:rsidR="00DD13D0" w:rsidRPr="00DD13D0" w:rsidRDefault="009F2B37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801A44" w14:textId="77777777" w:rsidR="00DD13D0" w:rsidRPr="00DD13D0" w:rsidRDefault="00DD13D0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5312E0C6" w14:textId="6F413CAB" w:rsidR="00BE7954" w:rsidRDefault="00BE7954" w:rsidP="000A19CB">
      <w:pPr>
        <w:spacing w:after="0"/>
        <w:rPr>
          <w:rFonts w:eastAsia="Arial" w:cstheme="minorHAnsi"/>
          <w:sz w:val="18"/>
          <w:szCs w:val="18"/>
        </w:rPr>
      </w:pPr>
      <w:r w:rsidRPr="00DD13D0">
        <w:rPr>
          <w:lang w:eastAsia="pl-PL"/>
        </w:rPr>
        <w:lastRenderedPageBreak/>
        <w:t>*</w:t>
      </w:r>
      <w:r w:rsidRPr="00DD13D0">
        <w:rPr>
          <w:rFonts w:eastAsia="Arial" w:cstheme="minorHAnsi"/>
          <w:sz w:val="18"/>
          <w:szCs w:val="18"/>
        </w:rPr>
        <w:t>W całym cyklu kształcenia student powinien zrealizować przedmioty ogólnouniwersyteckie w łącznej liczbie godzin nie niższej niż 30 i liczbie punktów ECTS nie mniejszej niż 5. Jednocześnie student jest zobowiązany do uzyskania łącznie min. 30 punktów ECTS w każdym z trzech  semestrów studiów, włącznie z punktami ECTS dla przedmiotów ogólnouniwersyteckich</w:t>
      </w:r>
    </w:p>
    <w:p w14:paraId="34C153AC" w14:textId="61F71BF5" w:rsidR="00A35745" w:rsidRPr="00A35745" w:rsidRDefault="00A35745" w:rsidP="00A35745">
      <w:pPr>
        <w:rPr>
          <w:lang w:eastAsia="pl-PL"/>
        </w:rPr>
      </w:pPr>
      <w:r>
        <w:rPr>
          <w:rFonts w:eastAsia="Arial" w:cstheme="minorHAnsi"/>
          <w:sz w:val="18"/>
          <w:szCs w:val="18"/>
        </w:rPr>
        <w:t>** Do wyboru 2 z 4 przedmiotów kierunkowych</w:t>
      </w:r>
      <w:r w:rsidR="005C2E44">
        <w:rPr>
          <w:rFonts w:eastAsia="Arial" w:cstheme="minorHAnsi"/>
          <w:sz w:val="18"/>
          <w:szCs w:val="18"/>
        </w:rPr>
        <w:t xml:space="preserve"> w języku angielskim</w:t>
      </w:r>
    </w:p>
    <w:p w14:paraId="30448EE1" w14:textId="1274E595" w:rsidR="00E3481E" w:rsidRPr="00DD13D0" w:rsidRDefault="00E3481E" w:rsidP="00E3481E">
      <w:pPr>
        <w:pStyle w:val="Legenda"/>
        <w:rPr>
          <w:rFonts w:asciiTheme="majorHAnsi" w:hAnsiTheme="majorHAnsi"/>
          <w:sz w:val="20"/>
          <w:szCs w:val="20"/>
        </w:rPr>
      </w:pPr>
      <w:r w:rsidRPr="00DD13D0">
        <w:rPr>
          <w:rFonts w:asciiTheme="majorHAnsi" w:hAnsiTheme="majorHAnsi"/>
          <w:sz w:val="20"/>
          <w:szCs w:val="20"/>
        </w:rPr>
        <w:t xml:space="preserve">Łączna liczba godzin: </w:t>
      </w:r>
      <w:r w:rsidR="0062423F">
        <w:rPr>
          <w:rFonts w:asciiTheme="majorHAnsi" w:hAnsiTheme="majorHAnsi"/>
          <w:sz w:val="20"/>
          <w:szCs w:val="20"/>
        </w:rPr>
        <w:t>268</w:t>
      </w:r>
    </w:p>
    <w:p w14:paraId="512A2148" w14:textId="2AA5165F" w:rsidR="00E3481E" w:rsidRPr="00DD13D0" w:rsidRDefault="00E3481E" w:rsidP="00E3481E">
      <w:pPr>
        <w:pStyle w:val="Legenda"/>
        <w:rPr>
          <w:rFonts w:asciiTheme="majorHAnsi" w:hAnsiTheme="majorHAnsi"/>
          <w:sz w:val="20"/>
          <w:szCs w:val="20"/>
        </w:rPr>
      </w:pPr>
      <w:r w:rsidRPr="00DD13D0">
        <w:rPr>
          <w:rFonts w:asciiTheme="majorHAnsi" w:hAnsiTheme="majorHAnsi"/>
          <w:sz w:val="20"/>
          <w:szCs w:val="20"/>
        </w:rPr>
        <w:t xml:space="preserve">Łączna liczba punktów ECTS: </w:t>
      </w:r>
      <w:r w:rsidR="004D242D">
        <w:rPr>
          <w:rFonts w:asciiTheme="majorHAnsi" w:hAnsiTheme="majorHAnsi"/>
          <w:sz w:val="20"/>
          <w:szCs w:val="20"/>
        </w:rPr>
        <w:t>3</w:t>
      </w:r>
      <w:r w:rsidR="00A37686">
        <w:rPr>
          <w:rFonts w:asciiTheme="majorHAnsi" w:hAnsiTheme="majorHAnsi"/>
          <w:sz w:val="20"/>
          <w:szCs w:val="20"/>
        </w:rPr>
        <w:t>0,0</w:t>
      </w:r>
    </w:p>
    <w:p w14:paraId="6B772542" w14:textId="77777777" w:rsidR="00E3481E" w:rsidRPr="00DD13D0" w:rsidRDefault="00E3481E" w:rsidP="00E3481E">
      <w:pPr>
        <w:pStyle w:val="Nagwek4"/>
        <w:rPr>
          <w:color w:val="31849B" w:themeColor="accent5" w:themeShade="BF"/>
        </w:rPr>
      </w:pPr>
      <w:r w:rsidRPr="00DD13D0">
        <w:rPr>
          <w:color w:val="31849B" w:themeColor="accent5" w:themeShade="BF"/>
        </w:rPr>
        <w:t>Semestr 3</w:t>
      </w:r>
    </w:p>
    <w:tbl>
      <w:tblPr>
        <w:tblW w:w="4864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45"/>
        <w:gridCol w:w="883"/>
        <w:gridCol w:w="883"/>
        <w:gridCol w:w="883"/>
        <w:gridCol w:w="883"/>
        <w:gridCol w:w="883"/>
        <w:gridCol w:w="883"/>
        <w:gridCol w:w="1276"/>
      </w:tblGrid>
      <w:tr w:rsidR="008600D4" w:rsidRPr="00DD13D0" w14:paraId="7F26EA2F" w14:textId="77777777" w:rsidTr="009F2B37">
        <w:trPr>
          <w:trHeight w:val="1851"/>
        </w:trPr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DD5075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Nazwa przedmiotu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9647F88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wykład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F7D54E1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ćwiczenia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62E18B9" w14:textId="6BF6D134" w:rsidR="008600D4" w:rsidRPr="00DD13D0" w:rsidRDefault="002B0C87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konwersatorium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1775B01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seminarium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AEB217C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Łączna liczba godzin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985CE07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punkty ECTS</w:t>
            </w: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D3D9917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forma zaliczenia</w:t>
            </w:r>
          </w:p>
        </w:tc>
      </w:tr>
      <w:tr w:rsidR="00A37686" w:rsidRPr="00DD13D0" w14:paraId="552C6776" w14:textId="77777777" w:rsidTr="009F2B37">
        <w:trPr>
          <w:trHeight w:val="468"/>
        </w:trPr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B1C3B9" w14:textId="59DAD739" w:rsidR="00A37686" w:rsidRPr="00DD13D0" w:rsidRDefault="009F2B3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Przedmioty ogólnouniwersyteckie humanistyczne*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E5A63" w14:textId="4FDA42D1" w:rsidR="00A37686" w:rsidRPr="006F76FF" w:rsidRDefault="0062423F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6F76FF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E5B10" w14:textId="77777777" w:rsidR="00A37686" w:rsidRPr="006F76FF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83926" w14:textId="77777777" w:rsidR="00A37686" w:rsidRPr="006F76FF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53375" w14:textId="77777777" w:rsidR="00A37686" w:rsidRPr="006F76FF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3E261" w14:textId="6102B991" w:rsidR="00A37686" w:rsidRPr="006F76FF" w:rsidRDefault="00A45805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6F76FF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052AC" w14:textId="6B5DD733" w:rsidR="00A37686" w:rsidRPr="006F76FF" w:rsidRDefault="009F2B3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6F76FF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1,5</w:t>
            </w: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04323" w14:textId="19802C89" w:rsidR="00A37686" w:rsidRPr="006F76FF" w:rsidRDefault="009F2B3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 w:rsidRPr="006F76FF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 w:rsidRPr="006F76FF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./ocena</w:t>
            </w:r>
          </w:p>
        </w:tc>
      </w:tr>
      <w:tr w:rsidR="0062423F" w:rsidRPr="00DD13D0" w14:paraId="6E51FF1F" w14:textId="77777777" w:rsidTr="009F2B37">
        <w:trPr>
          <w:trHeight w:val="397"/>
        </w:trPr>
        <w:tc>
          <w:tcPr>
            <w:tcW w:w="1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14ACAD" w14:textId="678280D8" w:rsidR="0062423F" w:rsidRPr="00DD13D0" w:rsidRDefault="0062423F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63C69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Finanse Cyfrowe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313CFE" w14:textId="2E289280" w:rsidR="0062423F" w:rsidRPr="006F76FF" w:rsidRDefault="0062423F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6F76FF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FDB570" w14:textId="5363E9E0" w:rsidR="0062423F" w:rsidRPr="006F76FF" w:rsidRDefault="0062423F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6F76FF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26695F" w14:textId="77777777" w:rsidR="0062423F" w:rsidRPr="006F76FF" w:rsidRDefault="0062423F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A539B4" w14:textId="77777777" w:rsidR="0062423F" w:rsidRPr="006F76FF" w:rsidRDefault="0062423F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A38037" w14:textId="51C1AC30" w:rsidR="0062423F" w:rsidRPr="006F76FF" w:rsidRDefault="00A45805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6F76FF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32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64CFE6" w14:textId="5DDDFE5D" w:rsidR="0062423F" w:rsidRPr="006F76FF" w:rsidRDefault="0062423F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6F76FF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3,5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887734" w14:textId="6B9D362D" w:rsidR="0062423F" w:rsidRPr="006F76FF" w:rsidRDefault="0062423F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6F76FF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egz.</w:t>
            </w:r>
          </w:p>
        </w:tc>
      </w:tr>
      <w:tr w:rsidR="0062423F" w:rsidRPr="00DD13D0" w14:paraId="7ACA57B1" w14:textId="77777777" w:rsidTr="009F2B37">
        <w:trPr>
          <w:trHeight w:val="397"/>
        </w:trPr>
        <w:tc>
          <w:tcPr>
            <w:tcW w:w="1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A6B0DE" w14:textId="587DF576" w:rsidR="0062423F" w:rsidRPr="00DD13D0" w:rsidRDefault="0062423F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9F2B37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Rachunek kosztów i rachunkowość zarządcza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DC282F" w14:textId="1B063E2D" w:rsidR="0062423F" w:rsidRPr="006F76FF" w:rsidRDefault="0062423F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6F76FF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FE96E0" w14:textId="6E3E36D1" w:rsidR="0062423F" w:rsidRPr="006F76FF" w:rsidRDefault="0062423F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6F76FF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EED656" w14:textId="77777777" w:rsidR="0062423F" w:rsidRPr="006F76FF" w:rsidRDefault="0062423F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A1553F" w14:textId="77777777" w:rsidR="0062423F" w:rsidRPr="006F76FF" w:rsidRDefault="0062423F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50079D" w14:textId="6C977A41" w:rsidR="0062423F" w:rsidRPr="006F76FF" w:rsidRDefault="00A45805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6F76FF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32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41D49E" w14:textId="6F51A957" w:rsidR="0062423F" w:rsidRPr="006F76FF" w:rsidRDefault="0062423F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6F76FF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3,5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86647F" w14:textId="228BE357" w:rsidR="0062423F" w:rsidRPr="006F76FF" w:rsidRDefault="0062423F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6F76FF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egz.</w:t>
            </w:r>
          </w:p>
        </w:tc>
      </w:tr>
      <w:tr w:rsidR="0062423F" w:rsidRPr="00DD13D0" w14:paraId="190622E9" w14:textId="77777777" w:rsidTr="009F2B37">
        <w:trPr>
          <w:trHeight w:val="397"/>
        </w:trPr>
        <w:tc>
          <w:tcPr>
            <w:tcW w:w="1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B5446B" w14:textId="04973EAD" w:rsidR="0062423F" w:rsidRPr="00DD13D0" w:rsidRDefault="0062423F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63C69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Wycena instrumentów pochodnych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0E95F5" w14:textId="2F671953" w:rsidR="0062423F" w:rsidRPr="006F76FF" w:rsidRDefault="0062423F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9BD716" w14:textId="00CF651F" w:rsidR="0062423F" w:rsidRPr="006F76FF" w:rsidRDefault="0062423F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971CDE" w14:textId="64100EDF" w:rsidR="0062423F" w:rsidRPr="006F76FF" w:rsidRDefault="0062423F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6F76FF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3B3B21" w14:textId="77777777" w:rsidR="0062423F" w:rsidRPr="006F76FF" w:rsidRDefault="0062423F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582998" w14:textId="6F8661CB" w:rsidR="0062423F" w:rsidRPr="006F76FF" w:rsidRDefault="00A45805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6F76FF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721E7A" w14:textId="7101B45B" w:rsidR="0062423F" w:rsidRPr="006F76FF" w:rsidRDefault="0062423F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6F76FF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07F31B" w14:textId="455ADBD2" w:rsidR="0062423F" w:rsidRPr="006F76FF" w:rsidRDefault="00671B0E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 w:rsidRPr="006F76FF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egz</w:t>
            </w:r>
            <w:proofErr w:type="spellEnd"/>
          </w:p>
        </w:tc>
      </w:tr>
      <w:tr w:rsidR="0062423F" w:rsidRPr="00DD13D0" w14:paraId="7A0CC218" w14:textId="77777777" w:rsidTr="009F2B37">
        <w:trPr>
          <w:trHeight w:val="397"/>
        </w:trPr>
        <w:tc>
          <w:tcPr>
            <w:tcW w:w="1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CD6E19" w14:textId="150C94E7" w:rsidR="0062423F" w:rsidRPr="00DD13D0" w:rsidRDefault="0062423F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63C69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Matematyka portfela inwestycyjnego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059212" w14:textId="77777777" w:rsidR="0062423F" w:rsidRPr="006F76FF" w:rsidRDefault="0062423F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C17FFA" w14:textId="77777777" w:rsidR="0062423F" w:rsidRPr="006F76FF" w:rsidRDefault="0062423F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575F94" w14:textId="4416345A" w:rsidR="0062423F" w:rsidRPr="006F76FF" w:rsidRDefault="0062423F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6F76FF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FAA5BB" w14:textId="1865C7F8" w:rsidR="0062423F" w:rsidRPr="006F76FF" w:rsidRDefault="0062423F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B4BF2B" w14:textId="0D914B23" w:rsidR="0062423F" w:rsidRPr="006F76FF" w:rsidRDefault="00A45805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6F76FF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057207" w14:textId="6971060F" w:rsidR="0062423F" w:rsidRPr="006F76FF" w:rsidRDefault="0062423F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6F76FF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F45FD2" w14:textId="7AF3E92D" w:rsidR="0062423F" w:rsidRPr="006F76FF" w:rsidRDefault="00A17999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 w:rsidRPr="006F76FF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egz</w:t>
            </w:r>
            <w:proofErr w:type="spellEnd"/>
          </w:p>
        </w:tc>
      </w:tr>
      <w:tr w:rsidR="0062423F" w:rsidRPr="00DD13D0" w14:paraId="514C92E9" w14:textId="77777777" w:rsidTr="009F2B37">
        <w:trPr>
          <w:trHeight w:val="397"/>
        </w:trPr>
        <w:tc>
          <w:tcPr>
            <w:tcW w:w="1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EF8E83" w14:textId="57836D60" w:rsidR="0062423F" w:rsidRPr="00DD13D0" w:rsidRDefault="0062423F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63C69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Zaawansowane modelowanie rynków finansowych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3ADD6E" w14:textId="4DD6720C" w:rsidR="0062423F" w:rsidRPr="006F76FF" w:rsidRDefault="0062423F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4D9463" w14:textId="77777777" w:rsidR="0062423F" w:rsidRPr="006F76FF" w:rsidRDefault="0062423F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42621F" w14:textId="263802C7" w:rsidR="0062423F" w:rsidRPr="006F76FF" w:rsidRDefault="0062423F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6F76FF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BB1608" w14:textId="77777777" w:rsidR="0062423F" w:rsidRPr="006F76FF" w:rsidRDefault="0062423F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48F16B" w14:textId="7E0E72E8" w:rsidR="0062423F" w:rsidRPr="006F76FF" w:rsidRDefault="00A45805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6F76FF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A630CC" w14:textId="30026928" w:rsidR="0062423F" w:rsidRPr="006F76FF" w:rsidRDefault="0062423F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6F76FF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AAC4CC" w14:textId="52B86D97" w:rsidR="0062423F" w:rsidRPr="006F76FF" w:rsidRDefault="00A17999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 w:rsidRPr="006F76FF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egz</w:t>
            </w:r>
            <w:proofErr w:type="spellEnd"/>
          </w:p>
        </w:tc>
      </w:tr>
      <w:tr w:rsidR="0062423F" w:rsidRPr="00DD13D0" w14:paraId="13287EDB" w14:textId="77777777" w:rsidTr="009F2B37">
        <w:trPr>
          <w:trHeight w:val="397"/>
        </w:trPr>
        <w:tc>
          <w:tcPr>
            <w:tcW w:w="1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ACD575" w14:textId="46FDB948" w:rsidR="0062423F" w:rsidRPr="00DD13D0" w:rsidRDefault="0062423F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63C69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Związek aktywności gospodarczej z procesem inwestycyjnym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8590B1" w14:textId="6BFB76C7" w:rsidR="0062423F" w:rsidRPr="006F76FF" w:rsidRDefault="0062423F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0CB011" w14:textId="147BC9DA" w:rsidR="0062423F" w:rsidRPr="006F76FF" w:rsidRDefault="0062423F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CB5DE3" w14:textId="4C534D25" w:rsidR="0062423F" w:rsidRPr="006F76FF" w:rsidRDefault="0062423F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6F76FF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DD7B8C" w14:textId="2B5D3C61" w:rsidR="0062423F" w:rsidRPr="006F76FF" w:rsidRDefault="0062423F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D97889" w14:textId="40E5A151" w:rsidR="0062423F" w:rsidRPr="006F76FF" w:rsidRDefault="00A45805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6F76FF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6979B6" w14:textId="6788F919" w:rsidR="0062423F" w:rsidRPr="006F76FF" w:rsidRDefault="0062423F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6F76FF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6EF7E2" w14:textId="2A75D971" w:rsidR="0062423F" w:rsidRPr="006F76FF" w:rsidRDefault="00A17999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 w:rsidRPr="006F76FF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egz</w:t>
            </w:r>
            <w:proofErr w:type="spellEnd"/>
          </w:p>
        </w:tc>
      </w:tr>
      <w:tr w:rsidR="0062423F" w:rsidRPr="00DD13D0" w14:paraId="63C5555C" w14:textId="77777777" w:rsidTr="009F2B37">
        <w:trPr>
          <w:trHeight w:val="397"/>
        </w:trPr>
        <w:tc>
          <w:tcPr>
            <w:tcW w:w="1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AD75BC" w14:textId="706DF8A5" w:rsidR="0062423F" w:rsidRPr="009F2B37" w:rsidRDefault="0062423F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9F2B37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Seminarium magisterskie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8A99B7" w14:textId="77777777" w:rsidR="0062423F" w:rsidRPr="006F76FF" w:rsidRDefault="0062423F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37FB64" w14:textId="457C008A" w:rsidR="0062423F" w:rsidRPr="006F76FF" w:rsidRDefault="0062423F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B3F31C" w14:textId="77777777" w:rsidR="0062423F" w:rsidRPr="006F76FF" w:rsidRDefault="0062423F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825377" w14:textId="412D7F48" w:rsidR="0062423F" w:rsidRPr="006F76FF" w:rsidRDefault="00A17999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6F76FF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C8AAFC" w14:textId="461D5AA4" w:rsidR="0062423F" w:rsidRPr="006F76FF" w:rsidRDefault="00A45805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6F76FF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546C92" w14:textId="09A20438" w:rsidR="0062423F" w:rsidRPr="006F76FF" w:rsidRDefault="0062423F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6F76FF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D613E0" w14:textId="29199BC9" w:rsidR="0062423F" w:rsidRPr="006F76FF" w:rsidRDefault="0062423F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 w:rsidRPr="006F76FF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 w:rsidRPr="006F76FF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</w:t>
            </w:r>
          </w:p>
        </w:tc>
      </w:tr>
      <w:tr w:rsidR="0062423F" w:rsidRPr="00DD13D0" w14:paraId="67624D0C" w14:textId="77777777" w:rsidTr="009F2B37">
        <w:trPr>
          <w:trHeight w:val="397"/>
        </w:trPr>
        <w:tc>
          <w:tcPr>
            <w:tcW w:w="1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FA6D3D" w14:textId="0732C77B" w:rsidR="0062423F" w:rsidRPr="009F2B37" w:rsidRDefault="0062423F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Przedmioty kierunkowe do wyboru**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3DA670" w14:textId="77777777" w:rsidR="0062423F" w:rsidRPr="006F76FF" w:rsidRDefault="0062423F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26D209" w14:textId="77777777" w:rsidR="0062423F" w:rsidRPr="006F76FF" w:rsidRDefault="0062423F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54515A" w14:textId="15FF5C00" w:rsidR="0062423F" w:rsidRPr="006F76FF" w:rsidRDefault="0062423F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6F76FF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48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C1CF60" w14:textId="77777777" w:rsidR="0062423F" w:rsidRPr="006F76FF" w:rsidRDefault="0062423F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3D5C14" w14:textId="62251747" w:rsidR="0062423F" w:rsidRPr="006F76FF" w:rsidRDefault="00A45805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6F76FF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48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027309" w14:textId="52F8A617" w:rsidR="0062423F" w:rsidRPr="006F76FF" w:rsidRDefault="0062423F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6F76FF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4,5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03FF34" w14:textId="07E00093" w:rsidR="0062423F" w:rsidRPr="006F76FF" w:rsidRDefault="0062423F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 w:rsidRPr="006F76FF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 w:rsidRPr="006F76FF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./ocena</w:t>
            </w:r>
          </w:p>
        </w:tc>
      </w:tr>
      <w:tr w:rsidR="0062423F" w:rsidRPr="00DD13D0" w14:paraId="7C517AA8" w14:textId="77777777" w:rsidTr="009F2B37">
        <w:trPr>
          <w:trHeight w:val="397"/>
        </w:trPr>
        <w:tc>
          <w:tcPr>
            <w:tcW w:w="1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764AA" w14:textId="77777777" w:rsidR="0062423F" w:rsidRPr="00DD13D0" w:rsidRDefault="0062423F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Ogółem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FD7DB7" w14:textId="07824242" w:rsidR="0062423F" w:rsidRPr="006F76FF" w:rsidRDefault="0062423F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6F76FF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41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CC928C" w14:textId="4997209B" w:rsidR="0062423F" w:rsidRPr="006F76FF" w:rsidRDefault="007E349D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6F76FF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32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1EE020" w14:textId="5DEE96B0" w:rsidR="0062423F" w:rsidRPr="006F76FF" w:rsidRDefault="0062423F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6F76FF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168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88E83F" w14:textId="0EF1CA83" w:rsidR="0062423F" w:rsidRPr="006F76FF" w:rsidRDefault="007E349D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6F76FF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426A58" w14:textId="2747C5B2" w:rsidR="0062423F" w:rsidRPr="006F76FF" w:rsidRDefault="0062423F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6F76FF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271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F21FD8" w14:textId="1AA60BB3" w:rsidR="0062423F" w:rsidRPr="006F76FF" w:rsidRDefault="0062423F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6F76FF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BC8BF2" w14:textId="77777777" w:rsidR="0062423F" w:rsidRPr="006F76FF" w:rsidRDefault="0062423F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5CDB84A1" w14:textId="0283D7C9" w:rsidR="00E3481E" w:rsidRPr="00DD13D0" w:rsidRDefault="00E3481E" w:rsidP="00E3481E">
      <w:pPr>
        <w:pStyle w:val="Legenda"/>
        <w:rPr>
          <w:rFonts w:asciiTheme="majorHAnsi" w:hAnsiTheme="majorHAnsi"/>
          <w:sz w:val="20"/>
          <w:szCs w:val="20"/>
        </w:rPr>
      </w:pPr>
      <w:r w:rsidRPr="00DD13D0">
        <w:rPr>
          <w:rFonts w:asciiTheme="majorHAnsi" w:hAnsiTheme="majorHAnsi"/>
          <w:sz w:val="20"/>
          <w:szCs w:val="20"/>
        </w:rPr>
        <w:t xml:space="preserve">Łączna liczba godzin: </w:t>
      </w:r>
      <w:r w:rsidR="0062423F">
        <w:rPr>
          <w:rFonts w:asciiTheme="majorHAnsi" w:hAnsiTheme="majorHAnsi"/>
          <w:sz w:val="20"/>
          <w:szCs w:val="20"/>
        </w:rPr>
        <w:t>271</w:t>
      </w:r>
    </w:p>
    <w:p w14:paraId="6C7BE93B" w14:textId="67FAED9A" w:rsidR="00E3481E" w:rsidRPr="00DD13D0" w:rsidRDefault="00E3481E" w:rsidP="00E3481E">
      <w:pPr>
        <w:pStyle w:val="Legenda"/>
        <w:rPr>
          <w:rFonts w:asciiTheme="majorHAnsi" w:hAnsiTheme="majorHAnsi"/>
          <w:sz w:val="20"/>
          <w:szCs w:val="20"/>
        </w:rPr>
      </w:pPr>
      <w:r w:rsidRPr="00DD13D0">
        <w:rPr>
          <w:rFonts w:asciiTheme="majorHAnsi" w:hAnsiTheme="majorHAnsi"/>
          <w:sz w:val="20"/>
          <w:szCs w:val="20"/>
        </w:rPr>
        <w:t xml:space="preserve">Łączna liczba punktów ECTS: </w:t>
      </w:r>
      <w:r w:rsidR="004363B6">
        <w:rPr>
          <w:rFonts w:asciiTheme="majorHAnsi" w:hAnsiTheme="majorHAnsi"/>
          <w:sz w:val="20"/>
          <w:szCs w:val="20"/>
        </w:rPr>
        <w:t>30</w:t>
      </w:r>
    </w:p>
    <w:p w14:paraId="2C0509B5" w14:textId="100731EC" w:rsidR="00DD13D0" w:rsidRDefault="00DD13D0" w:rsidP="000A19CB">
      <w:pPr>
        <w:spacing w:after="0"/>
        <w:rPr>
          <w:rFonts w:eastAsia="Arial" w:cstheme="minorHAnsi"/>
          <w:sz w:val="18"/>
          <w:szCs w:val="18"/>
        </w:rPr>
      </w:pPr>
      <w:r w:rsidRPr="00DD13D0">
        <w:rPr>
          <w:lang w:eastAsia="pl-PL"/>
        </w:rPr>
        <w:t>*</w:t>
      </w:r>
      <w:r w:rsidRPr="00DD13D0">
        <w:rPr>
          <w:rFonts w:eastAsia="Arial" w:cstheme="minorHAnsi"/>
          <w:sz w:val="18"/>
          <w:szCs w:val="18"/>
        </w:rPr>
        <w:t>W całym cyklu kształcenia student powinien zrealizować przedmioty ogólnouniwersyteckie w łącznej liczbie godzin nie niższej niż 30 i liczbie punktów ECTS nie mniejszej niż 5. Jednocześnie student jest zobowiązany do uzyskania łącznie min. 30 punktów ECTS w każdym z trzech  semestrów studiów, włącznie z punktami ECTS dla przedmiotów ogólnouniwersyteckich</w:t>
      </w:r>
    </w:p>
    <w:p w14:paraId="7F12E76C" w14:textId="31293037" w:rsidR="00A35745" w:rsidRPr="00DD13D0" w:rsidRDefault="00A35745" w:rsidP="00DD13D0">
      <w:pPr>
        <w:rPr>
          <w:lang w:eastAsia="pl-PL"/>
        </w:rPr>
      </w:pPr>
      <w:r>
        <w:rPr>
          <w:rFonts w:eastAsia="Arial" w:cstheme="minorHAnsi"/>
          <w:sz w:val="18"/>
          <w:szCs w:val="18"/>
        </w:rPr>
        <w:t xml:space="preserve">** Do wyboru 3 z </w:t>
      </w:r>
      <w:r w:rsidR="009F2B37">
        <w:rPr>
          <w:rFonts w:eastAsia="Arial" w:cstheme="minorHAnsi"/>
          <w:sz w:val="18"/>
          <w:szCs w:val="18"/>
        </w:rPr>
        <w:t>8</w:t>
      </w:r>
      <w:r>
        <w:rPr>
          <w:rFonts w:eastAsia="Arial" w:cstheme="minorHAnsi"/>
          <w:sz w:val="18"/>
          <w:szCs w:val="18"/>
        </w:rPr>
        <w:t xml:space="preserve"> przedmiotów kierunkowych</w:t>
      </w:r>
    </w:p>
    <w:p w14:paraId="4A18795F" w14:textId="5665F614" w:rsidR="004D242D" w:rsidRPr="009F2B37" w:rsidRDefault="004D242D" w:rsidP="004D242D">
      <w:pPr>
        <w:pStyle w:val="Nagwek3"/>
        <w:rPr>
          <w:color w:val="31849B" w:themeColor="accent5" w:themeShade="BF"/>
        </w:rPr>
      </w:pPr>
      <w:r w:rsidRPr="009F2B37">
        <w:rPr>
          <w:color w:val="31849B" w:themeColor="accent5" w:themeShade="BF"/>
        </w:rPr>
        <w:t xml:space="preserve">Przedmioty kierunkowe </w:t>
      </w:r>
      <w:r w:rsidR="002A2321" w:rsidRPr="009F2B37">
        <w:rPr>
          <w:color w:val="31849B" w:themeColor="accent5" w:themeShade="BF"/>
        </w:rPr>
        <w:t xml:space="preserve">do wyboru </w:t>
      </w:r>
      <w:r w:rsidRPr="009F2B37">
        <w:rPr>
          <w:color w:val="31849B" w:themeColor="accent5" w:themeShade="BF"/>
        </w:rPr>
        <w:t>w języku polskim</w:t>
      </w:r>
      <w:r w:rsidR="002A2321" w:rsidRPr="009F2B37">
        <w:rPr>
          <w:color w:val="31849B" w:themeColor="accent5" w:themeShade="BF"/>
        </w:rPr>
        <w:t xml:space="preserve"> dla I semestru</w:t>
      </w:r>
      <w:r w:rsidR="008F74A3" w:rsidRPr="009F2B37">
        <w:rPr>
          <w:color w:val="31849B" w:themeColor="accent5" w:themeShade="BF"/>
        </w:rPr>
        <w:t xml:space="preserve"> (1</w:t>
      </w:r>
      <w:r w:rsidR="00A45805">
        <w:rPr>
          <w:color w:val="31849B" w:themeColor="accent5" w:themeShade="BF"/>
        </w:rPr>
        <w:t>6</w:t>
      </w:r>
      <w:r w:rsidR="008F74A3" w:rsidRPr="009F2B37">
        <w:rPr>
          <w:color w:val="31849B" w:themeColor="accent5" w:themeShade="BF"/>
        </w:rPr>
        <w:t xml:space="preserve"> godz.; 1,5 ECTS)</w:t>
      </w:r>
    </w:p>
    <w:p w14:paraId="06CC0414" w14:textId="23A6FFB3" w:rsidR="00074EA8" w:rsidRDefault="00263C69" w:rsidP="00263C69">
      <w:pPr>
        <w:pStyle w:val="Akapitzlist"/>
        <w:numPr>
          <w:ilvl w:val="0"/>
          <w:numId w:val="27"/>
        </w:numPr>
        <w:rPr>
          <w:rFonts w:asciiTheme="majorHAnsi" w:hAnsiTheme="majorHAnsi"/>
        </w:rPr>
      </w:pPr>
      <w:r w:rsidRPr="00263C69">
        <w:rPr>
          <w:rFonts w:asciiTheme="majorHAnsi" w:hAnsiTheme="majorHAnsi"/>
        </w:rPr>
        <w:t>Aspekty behawioralne w podejmowaniu decyzji na rynku finansowym</w:t>
      </w:r>
    </w:p>
    <w:p w14:paraId="58AC4E24" w14:textId="7B707B73" w:rsidR="00263C69" w:rsidRDefault="00263C69" w:rsidP="00263C69">
      <w:pPr>
        <w:pStyle w:val="Akapitzlist"/>
        <w:numPr>
          <w:ilvl w:val="0"/>
          <w:numId w:val="27"/>
        </w:numPr>
        <w:rPr>
          <w:rFonts w:asciiTheme="majorHAnsi" w:hAnsiTheme="majorHAnsi"/>
        </w:rPr>
      </w:pPr>
      <w:r w:rsidRPr="00263C69">
        <w:rPr>
          <w:rFonts w:asciiTheme="majorHAnsi" w:hAnsiTheme="majorHAnsi"/>
        </w:rPr>
        <w:t>Zarządzanie instrumentami finansowymi na rynku towarowym i energetycznym</w:t>
      </w:r>
    </w:p>
    <w:p w14:paraId="253CEAAF" w14:textId="57441557" w:rsidR="00263C69" w:rsidRPr="00A3791B" w:rsidRDefault="00263C69" w:rsidP="00263C69">
      <w:pPr>
        <w:pStyle w:val="Akapitzlist"/>
        <w:numPr>
          <w:ilvl w:val="0"/>
          <w:numId w:val="27"/>
        </w:numPr>
        <w:rPr>
          <w:rFonts w:asciiTheme="majorHAnsi" w:hAnsiTheme="majorHAnsi"/>
        </w:rPr>
      </w:pPr>
      <w:r w:rsidRPr="00A3791B">
        <w:rPr>
          <w:rFonts w:asciiTheme="majorHAnsi" w:hAnsiTheme="majorHAnsi"/>
        </w:rPr>
        <w:t>Analiza Techniczna</w:t>
      </w:r>
    </w:p>
    <w:p w14:paraId="69F39F1E" w14:textId="4958CD21" w:rsidR="00263C69" w:rsidRPr="00A3791B" w:rsidRDefault="00263C69" w:rsidP="00263C69">
      <w:pPr>
        <w:pStyle w:val="Akapitzlist"/>
        <w:numPr>
          <w:ilvl w:val="0"/>
          <w:numId w:val="27"/>
        </w:numPr>
        <w:rPr>
          <w:rFonts w:asciiTheme="majorHAnsi" w:hAnsiTheme="majorHAnsi"/>
        </w:rPr>
      </w:pPr>
      <w:r w:rsidRPr="00A3791B">
        <w:rPr>
          <w:rFonts w:asciiTheme="majorHAnsi" w:hAnsiTheme="majorHAnsi"/>
        </w:rPr>
        <w:t>Analiza Fundamentalna</w:t>
      </w:r>
    </w:p>
    <w:p w14:paraId="6EC2553C" w14:textId="34FE737A" w:rsidR="00263C69" w:rsidRPr="00A3791B" w:rsidRDefault="00263C69" w:rsidP="00263C69">
      <w:pPr>
        <w:pStyle w:val="Akapitzlist"/>
        <w:numPr>
          <w:ilvl w:val="0"/>
          <w:numId w:val="27"/>
        </w:numPr>
        <w:rPr>
          <w:rFonts w:asciiTheme="majorHAnsi" w:hAnsiTheme="majorHAnsi"/>
        </w:rPr>
      </w:pPr>
      <w:r w:rsidRPr="00A3791B">
        <w:rPr>
          <w:rFonts w:asciiTheme="majorHAnsi" w:hAnsiTheme="majorHAnsi"/>
        </w:rPr>
        <w:t>Zarządzanie funduszami inwestycyjnymi</w:t>
      </w:r>
    </w:p>
    <w:p w14:paraId="20A0E9FC" w14:textId="5C0B693A" w:rsidR="00263C69" w:rsidRPr="00A3791B" w:rsidRDefault="00263C69" w:rsidP="00263C69">
      <w:pPr>
        <w:pStyle w:val="Akapitzlist"/>
        <w:numPr>
          <w:ilvl w:val="0"/>
          <w:numId w:val="27"/>
        </w:numPr>
        <w:rPr>
          <w:rFonts w:asciiTheme="majorHAnsi" w:hAnsiTheme="majorHAnsi"/>
        </w:rPr>
      </w:pPr>
      <w:r w:rsidRPr="00A3791B">
        <w:rPr>
          <w:rFonts w:asciiTheme="majorHAnsi" w:hAnsiTheme="majorHAnsi"/>
        </w:rPr>
        <w:t>Analiza ekonomiczna instytucji finansowych</w:t>
      </w:r>
    </w:p>
    <w:p w14:paraId="3CD0CC15" w14:textId="4356FDAA" w:rsidR="00263C69" w:rsidRPr="00A3791B" w:rsidRDefault="00263C69" w:rsidP="00263C69">
      <w:pPr>
        <w:pStyle w:val="Akapitzlist"/>
        <w:numPr>
          <w:ilvl w:val="0"/>
          <w:numId w:val="27"/>
        </w:numPr>
        <w:rPr>
          <w:rFonts w:asciiTheme="majorHAnsi" w:hAnsiTheme="majorHAnsi"/>
        </w:rPr>
      </w:pPr>
      <w:r w:rsidRPr="00A3791B">
        <w:rPr>
          <w:rFonts w:asciiTheme="majorHAnsi" w:hAnsiTheme="majorHAnsi"/>
        </w:rPr>
        <w:t>Przestępstwa giełdowe i przeciwdziałanie praniu pieniędzy</w:t>
      </w:r>
    </w:p>
    <w:p w14:paraId="7B4E3088" w14:textId="692B61D0" w:rsidR="00263C69" w:rsidRPr="00A3791B" w:rsidRDefault="00263C69" w:rsidP="00263C69">
      <w:pPr>
        <w:pStyle w:val="Akapitzlist"/>
        <w:numPr>
          <w:ilvl w:val="0"/>
          <w:numId w:val="27"/>
        </w:numPr>
        <w:rPr>
          <w:rFonts w:asciiTheme="majorHAnsi" w:hAnsiTheme="majorHAnsi"/>
        </w:rPr>
      </w:pPr>
      <w:r w:rsidRPr="00A3791B">
        <w:rPr>
          <w:rFonts w:asciiTheme="majorHAnsi" w:hAnsiTheme="majorHAnsi"/>
        </w:rPr>
        <w:t>Machine Learning w finansach</w:t>
      </w:r>
    </w:p>
    <w:p w14:paraId="386016AF" w14:textId="77777777" w:rsidR="00074EA8" w:rsidRPr="00A3791B" w:rsidRDefault="00074EA8" w:rsidP="00074EA8">
      <w:pPr>
        <w:rPr>
          <w:rFonts w:asciiTheme="majorHAnsi" w:hAnsiTheme="majorHAnsi"/>
        </w:rPr>
      </w:pPr>
    </w:p>
    <w:p w14:paraId="2F2DBD8A" w14:textId="6F6D2739" w:rsidR="004D242D" w:rsidRPr="00A3791B" w:rsidRDefault="004D242D" w:rsidP="00074EA8">
      <w:pPr>
        <w:rPr>
          <w:rFonts w:asciiTheme="majorHAnsi" w:eastAsiaTheme="majorEastAsia" w:hAnsiTheme="majorHAnsi" w:cstheme="majorBidi"/>
          <w:b/>
          <w:bCs/>
          <w:color w:val="31849B" w:themeColor="accent5" w:themeShade="BF"/>
        </w:rPr>
      </w:pPr>
      <w:r w:rsidRPr="00A3791B">
        <w:rPr>
          <w:rFonts w:asciiTheme="majorHAnsi" w:eastAsiaTheme="majorEastAsia" w:hAnsiTheme="majorHAnsi" w:cstheme="majorBidi"/>
          <w:b/>
          <w:bCs/>
          <w:color w:val="31849B" w:themeColor="accent5" w:themeShade="BF"/>
        </w:rPr>
        <w:lastRenderedPageBreak/>
        <w:t xml:space="preserve">Przedmioty kierunkowe </w:t>
      </w:r>
      <w:r w:rsidR="002A2321" w:rsidRPr="00A3791B">
        <w:rPr>
          <w:rFonts w:asciiTheme="majorHAnsi" w:eastAsiaTheme="majorEastAsia" w:hAnsiTheme="majorHAnsi" w:cstheme="majorBidi"/>
          <w:b/>
          <w:bCs/>
          <w:color w:val="31849B" w:themeColor="accent5" w:themeShade="BF"/>
        </w:rPr>
        <w:t xml:space="preserve">do wyboru </w:t>
      </w:r>
      <w:r w:rsidRPr="00A3791B">
        <w:rPr>
          <w:rFonts w:asciiTheme="majorHAnsi" w:eastAsiaTheme="majorEastAsia" w:hAnsiTheme="majorHAnsi" w:cstheme="majorBidi"/>
          <w:b/>
          <w:bCs/>
          <w:color w:val="31849B" w:themeColor="accent5" w:themeShade="BF"/>
        </w:rPr>
        <w:t>w języku angielskim</w:t>
      </w:r>
      <w:r w:rsidR="008F74A3" w:rsidRPr="00A3791B">
        <w:rPr>
          <w:rFonts w:asciiTheme="majorHAnsi" w:eastAsiaTheme="majorEastAsia" w:hAnsiTheme="majorHAnsi" w:cstheme="majorBidi"/>
          <w:b/>
          <w:bCs/>
          <w:color w:val="31849B" w:themeColor="accent5" w:themeShade="BF"/>
        </w:rPr>
        <w:t xml:space="preserve"> </w:t>
      </w:r>
      <w:r w:rsidR="002A2321" w:rsidRPr="00A3791B">
        <w:rPr>
          <w:rFonts w:asciiTheme="majorHAnsi" w:eastAsiaTheme="majorEastAsia" w:hAnsiTheme="majorHAnsi" w:cstheme="majorBidi"/>
          <w:b/>
          <w:bCs/>
          <w:color w:val="31849B" w:themeColor="accent5" w:themeShade="BF"/>
        </w:rPr>
        <w:t xml:space="preserve">dla II semestru </w:t>
      </w:r>
      <w:r w:rsidR="008F74A3" w:rsidRPr="00A3791B">
        <w:rPr>
          <w:rFonts w:asciiTheme="majorHAnsi" w:eastAsiaTheme="majorEastAsia" w:hAnsiTheme="majorHAnsi" w:cstheme="majorBidi"/>
          <w:b/>
          <w:bCs/>
          <w:color w:val="31849B" w:themeColor="accent5" w:themeShade="BF"/>
        </w:rPr>
        <w:t>(1</w:t>
      </w:r>
      <w:r w:rsidR="00A45805" w:rsidRPr="00A3791B">
        <w:rPr>
          <w:rFonts w:asciiTheme="majorHAnsi" w:eastAsiaTheme="majorEastAsia" w:hAnsiTheme="majorHAnsi" w:cstheme="majorBidi"/>
          <w:b/>
          <w:bCs/>
          <w:color w:val="31849B" w:themeColor="accent5" w:themeShade="BF"/>
        </w:rPr>
        <w:t>6</w:t>
      </w:r>
      <w:r w:rsidR="008F74A3" w:rsidRPr="00A3791B">
        <w:rPr>
          <w:rFonts w:asciiTheme="majorHAnsi" w:eastAsiaTheme="majorEastAsia" w:hAnsiTheme="majorHAnsi" w:cstheme="majorBidi"/>
          <w:b/>
          <w:bCs/>
          <w:color w:val="31849B" w:themeColor="accent5" w:themeShade="BF"/>
        </w:rPr>
        <w:t xml:space="preserve"> godz.; 1,5 ECTS)</w:t>
      </w:r>
    </w:p>
    <w:p w14:paraId="0E13EB0E" w14:textId="049BFD7B" w:rsidR="00263C69" w:rsidRPr="00A3791B" w:rsidRDefault="00263C69" w:rsidP="00263C69">
      <w:pPr>
        <w:pStyle w:val="Akapitzlist"/>
        <w:numPr>
          <w:ilvl w:val="0"/>
          <w:numId w:val="25"/>
        </w:numPr>
      </w:pPr>
      <w:r w:rsidRPr="00A3791B">
        <w:t xml:space="preserve">Green </w:t>
      </w:r>
      <w:proofErr w:type="spellStart"/>
      <w:r w:rsidRPr="00A3791B">
        <w:t>finance</w:t>
      </w:r>
      <w:proofErr w:type="spellEnd"/>
    </w:p>
    <w:p w14:paraId="6F581A11" w14:textId="5AA0BE7D" w:rsidR="00263C69" w:rsidRPr="00A3791B" w:rsidRDefault="00263C69" w:rsidP="00263C69">
      <w:pPr>
        <w:pStyle w:val="Akapitzlist"/>
        <w:numPr>
          <w:ilvl w:val="0"/>
          <w:numId w:val="25"/>
        </w:numPr>
      </w:pPr>
      <w:r w:rsidRPr="00A3791B">
        <w:t>Investment banking</w:t>
      </w:r>
    </w:p>
    <w:p w14:paraId="63B8B89F" w14:textId="7ECB9697" w:rsidR="00263C69" w:rsidRPr="00A3791B" w:rsidRDefault="00263C69" w:rsidP="00263C69">
      <w:pPr>
        <w:pStyle w:val="Akapitzlist"/>
        <w:numPr>
          <w:ilvl w:val="0"/>
          <w:numId w:val="25"/>
        </w:numPr>
      </w:pPr>
      <w:r w:rsidRPr="00A3791B">
        <w:t>International Banking</w:t>
      </w:r>
    </w:p>
    <w:p w14:paraId="4E055BF7" w14:textId="77777777" w:rsidR="00A15FC4" w:rsidRPr="00263C69" w:rsidRDefault="00A15FC4" w:rsidP="00A15FC4">
      <w:pPr>
        <w:pStyle w:val="Akapitzlist"/>
        <w:numPr>
          <w:ilvl w:val="0"/>
          <w:numId w:val="25"/>
        </w:numPr>
      </w:pPr>
      <w:r>
        <w:t>International Finance</w:t>
      </w:r>
    </w:p>
    <w:p w14:paraId="1AB191D5" w14:textId="77777777" w:rsidR="00263C69" w:rsidRPr="00A3791B" w:rsidRDefault="00263C69" w:rsidP="00263C69">
      <w:pPr>
        <w:pStyle w:val="Akapitzlist"/>
        <w:rPr>
          <w:rFonts w:asciiTheme="majorHAnsi" w:eastAsiaTheme="majorEastAsia" w:hAnsiTheme="majorHAnsi" w:cstheme="majorBidi"/>
          <w:b/>
          <w:bCs/>
          <w:color w:val="31849B" w:themeColor="accent5" w:themeShade="BF"/>
        </w:rPr>
      </w:pPr>
    </w:p>
    <w:p w14:paraId="5CEBBDB2" w14:textId="4B96B016" w:rsidR="002A2321" w:rsidRPr="00A3791B" w:rsidRDefault="002A2321" w:rsidP="002A2321">
      <w:pPr>
        <w:pStyle w:val="Nagwek3"/>
        <w:rPr>
          <w:color w:val="31849B" w:themeColor="accent5" w:themeShade="BF"/>
        </w:rPr>
      </w:pPr>
      <w:r w:rsidRPr="00A3791B">
        <w:rPr>
          <w:color w:val="31849B" w:themeColor="accent5" w:themeShade="BF"/>
        </w:rPr>
        <w:t>Przedmioty kierunkowe do wyboru w języku polskim dla III semestru (1</w:t>
      </w:r>
      <w:r w:rsidR="00A45805" w:rsidRPr="00A3791B">
        <w:rPr>
          <w:color w:val="31849B" w:themeColor="accent5" w:themeShade="BF"/>
        </w:rPr>
        <w:t>6</w:t>
      </w:r>
      <w:r w:rsidRPr="00A3791B">
        <w:rPr>
          <w:color w:val="31849B" w:themeColor="accent5" w:themeShade="BF"/>
        </w:rPr>
        <w:t xml:space="preserve"> godz.; 1,5 ECTS)</w:t>
      </w:r>
    </w:p>
    <w:p w14:paraId="5B1820F0" w14:textId="44343343" w:rsidR="002D3A6F" w:rsidRPr="00A3791B" w:rsidRDefault="002D3A6F" w:rsidP="002D3A6F">
      <w:pPr>
        <w:pStyle w:val="Akapitzlist"/>
        <w:numPr>
          <w:ilvl w:val="0"/>
          <w:numId w:val="29"/>
        </w:numPr>
      </w:pPr>
      <w:r w:rsidRPr="00A3791B">
        <w:t>Aspekty behawioralne w podejmowaniu decyzji na rynku finansowym</w:t>
      </w:r>
    </w:p>
    <w:p w14:paraId="219F7C6A" w14:textId="78DEAFFD" w:rsidR="002D3A6F" w:rsidRPr="00A3791B" w:rsidRDefault="002D3A6F" w:rsidP="002D3A6F">
      <w:pPr>
        <w:pStyle w:val="Akapitzlist"/>
        <w:numPr>
          <w:ilvl w:val="0"/>
          <w:numId w:val="29"/>
        </w:numPr>
      </w:pPr>
      <w:r w:rsidRPr="00A3791B">
        <w:t>Zarządzanie instrumentami finansowymi na rynku towarowym i energetycznym</w:t>
      </w:r>
    </w:p>
    <w:p w14:paraId="12127D1E" w14:textId="3F2F6E94" w:rsidR="002D3A6F" w:rsidRPr="00A3791B" w:rsidRDefault="002D3A6F" w:rsidP="002D3A6F">
      <w:pPr>
        <w:pStyle w:val="Akapitzlist"/>
        <w:numPr>
          <w:ilvl w:val="0"/>
          <w:numId w:val="29"/>
        </w:numPr>
      </w:pPr>
      <w:r w:rsidRPr="00A3791B">
        <w:t>Analiza Techniczna</w:t>
      </w:r>
    </w:p>
    <w:p w14:paraId="19B1EC39" w14:textId="3ECA89A2" w:rsidR="002D3A6F" w:rsidRPr="00A3791B" w:rsidRDefault="002D3A6F" w:rsidP="002D3A6F">
      <w:pPr>
        <w:pStyle w:val="Akapitzlist"/>
        <w:numPr>
          <w:ilvl w:val="0"/>
          <w:numId w:val="29"/>
        </w:numPr>
      </w:pPr>
      <w:r w:rsidRPr="00A3791B">
        <w:t>Analiza Fundamentalna</w:t>
      </w:r>
    </w:p>
    <w:p w14:paraId="7B0EEF34" w14:textId="74994CF4" w:rsidR="002D3A6F" w:rsidRPr="00A3791B" w:rsidRDefault="002D3A6F" w:rsidP="002D3A6F">
      <w:pPr>
        <w:pStyle w:val="Akapitzlist"/>
        <w:numPr>
          <w:ilvl w:val="0"/>
          <w:numId w:val="29"/>
        </w:numPr>
      </w:pPr>
      <w:r w:rsidRPr="00A3791B">
        <w:t>Fundusze inwestycyjne</w:t>
      </w:r>
    </w:p>
    <w:p w14:paraId="382A1731" w14:textId="44D351CF" w:rsidR="002D3A6F" w:rsidRPr="00A3791B" w:rsidRDefault="002D3A6F" w:rsidP="002D3A6F">
      <w:pPr>
        <w:pStyle w:val="Akapitzlist"/>
        <w:numPr>
          <w:ilvl w:val="0"/>
          <w:numId w:val="29"/>
        </w:numPr>
      </w:pPr>
      <w:r w:rsidRPr="00A3791B">
        <w:t>Analiza ekonomiczna instytucji finansowych</w:t>
      </w:r>
    </w:p>
    <w:p w14:paraId="79F63FBF" w14:textId="5EC623FF" w:rsidR="002D3A6F" w:rsidRPr="00A3791B" w:rsidRDefault="002D3A6F" w:rsidP="002D3A6F">
      <w:pPr>
        <w:pStyle w:val="Akapitzlist"/>
        <w:numPr>
          <w:ilvl w:val="0"/>
          <w:numId w:val="29"/>
        </w:numPr>
      </w:pPr>
      <w:r w:rsidRPr="00A3791B">
        <w:t>Przestępstwa giełdowe i przeciwdziałanie praniu pieniędzy</w:t>
      </w:r>
    </w:p>
    <w:p w14:paraId="725FDFE6" w14:textId="3A9F9316" w:rsidR="002D3A6F" w:rsidRPr="00A3791B" w:rsidRDefault="002D3A6F" w:rsidP="002D3A6F">
      <w:pPr>
        <w:pStyle w:val="Akapitzlist"/>
        <w:numPr>
          <w:ilvl w:val="0"/>
          <w:numId w:val="29"/>
        </w:numPr>
      </w:pPr>
      <w:r w:rsidRPr="00A3791B">
        <w:t>Machine Learning w finansach</w:t>
      </w:r>
    </w:p>
    <w:p w14:paraId="6F89A8D1" w14:textId="77777777" w:rsidR="00E3481E" w:rsidRPr="00B738C5" w:rsidRDefault="00574CEF" w:rsidP="00E3481E">
      <w:pPr>
        <w:pStyle w:val="Nagwek3"/>
        <w:rPr>
          <w:color w:val="31849B" w:themeColor="accent5" w:themeShade="BF"/>
        </w:rPr>
      </w:pPr>
      <w:r w:rsidRPr="00B738C5">
        <w:rPr>
          <w:color w:val="31849B" w:themeColor="accent5" w:themeShade="BF"/>
        </w:rPr>
        <w:t>Seminarium magisterskie</w:t>
      </w:r>
    </w:p>
    <w:p w14:paraId="0F1E405B" w14:textId="2FBE1CDA" w:rsidR="00E3481E" w:rsidRPr="00DD13D0" w:rsidRDefault="00E3481E" w:rsidP="00E3481E">
      <w:pPr>
        <w:pStyle w:val="Legenda"/>
        <w:rPr>
          <w:rFonts w:asciiTheme="majorHAnsi" w:hAnsiTheme="majorHAnsi"/>
          <w:b w:val="0"/>
          <w:sz w:val="22"/>
        </w:rPr>
      </w:pPr>
      <w:r w:rsidRPr="00B738C5">
        <w:rPr>
          <w:rFonts w:asciiTheme="majorHAnsi" w:hAnsiTheme="majorHAnsi"/>
          <w:b w:val="0"/>
          <w:sz w:val="22"/>
        </w:rPr>
        <w:t xml:space="preserve">1 do wyboru: </w:t>
      </w:r>
      <w:r w:rsidR="002A2321" w:rsidRPr="00B738C5">
        <w:rPr>
          <w:rFonts w:asciiTheme="majorHAnsi" w:hAnsiTheme="majorHAnsi"/>
          <w:b w:val="0"/>
          <w:sz w:val="22"/>
        </w:rPr>
        <w:t>2x</w:t>
      </w:r>
      <w:r w:rsidR="00B738C5" w:rsidRPr="00B738C5">
        <w:rPr>
          <w:rFonts w:asciiTheme="majorHAnsi" w:hAnsiTheme="majorHAnsi"/>
          <w:b w:val="0"/>
          <w:sz w:val="22"/>
        </w:rPr>
        <w:t>30</w:t>
      </w:r>
      <w:r w:rsidRPr="00B738C5">
        <w:rPr>
          <w:rFonts w:asciiTheme="majorHAnsi" w:hAnsiTheme="majorHAnsi"/>
          <w:b w:val="0"/>
          <w:sz w:val="22"/>
        </w:rPr>
        <w:t xml:space="preserve"> godz. w grupach</w:t>
      </w:r>
      <w:r w:rsidR="00574CEF" w:rsidRPr="00B738C5">
        <w:rPr>
          <w:rFonts w:asciiTheme="majorHAnsi" w:hAnsiTheme="majorHAnsi"/>
          <w:b w:val="0"/>
          <w:sz w:val="22"/>
        </w:rPr>
        <w:t>;</w:t>
      </w:r>
      <w:r w:rsidRPr="00B738C5">
        <w:rPr>
          <w:rFonts w:asciiTheme="majorHAnsi" w:hAnsiTheme="majorHAnsi"/>
          <w:b w:val="0"/>
          <w:sz w:val="22"/>
        </w:rPr>
        <w:t xml:space="preserve"> </w:t>
      </w:r>
      <w:r w:rsidR="004D242D" w:rsidRPr="00B738C5">
        <w:rPr>
          <w:rFonts w:asciiTheme="majorHAnsi" w:hAnsiTheme="majorHAnsi"/>
          <w:b w:val="0"/>
          <w:sz w:val="22"/>
        </w:rPr>
        <w:t>2</w:t>
      </w:r>
      <w:r w:rsidR="00574CEF" w:rsidRPr="00B738C5">
        <w:rPr>
          <w:rFonts w:asciiTheme="majorHAnsi" w:hAnsiTheme="majorHAnsi"/>
          <w:b w:val="0"/>
          <w:sz w:val="22"/>
        </w:rPr>
        <w:t>.</w:t>
      </w:r>
      <w:r w:rsidRPr="00B738C5">
        <w:rPr>
          <w:rFonts w:asciiTheme="majorHAnsi" w:hAnsiTheme="majorHAnsi"/>
          <w:b w:val="0"/>
          <w:sz w:val="22"/>
        </w:rPr>
        <w:t xml:space="preserve"> i </w:t>
      </w:r>
      <w:r w:rsidR="004D242D" w:rsidRPr="00B738C5">
        <w:rPr>
          <w:rFonts w:asciiTheme="majorHAnsi" w:hAnsiTheme="majorHAnsi"/>
          <w:b w:val="0"/>
          <w:sz w:val="22"/>
        </w:rPr>
        <w:t>3</w:t>
      </w:r>
      <w:r w:rsidR="00574CEF" w:rsidRPr="00B738C5">
        <w:rPr>
          <w:rFonts w:asciiTheme="majorHAnsi" w:hAnsiTheme="majorHAnsi"/>
          <w:b w:val="0"/>
          <w:sz w:val="22"/>
        </w:rPr>
        <w:t>.</w:t>
      </w:r>
      <w:r w:rsidRPr="00B738C5">
        <w:rPr>
          <w:rFonts w:asciiTheme="majorHAnsi" w:hAnsiTheme="majorHAnsi"/>
          <w:b w:val="0"/>
          <w:sz w:val="22"/>
        </w:rPr>
        <w:t xml:space="preserve"> semestr (</w:t>
      </w:r>
      <w:r w:rsidR="00B738C5" w:rsidRPr="00B738C5">
        <w:rPr>
          <w:rFonts w:asciiTheme="majorHAnsi" w:hAnsiTheme="majorHAnsi"/>
          <w:b w:val="0"/>
          <w:sz w:val="22"/>
        </w:rPr>
        <w:t>10</w:t>
      </w:r>
      <w:r w:rsidRPr="00B738C5">
        <w:rPr>
          <w:rFonts w:asciiTheme="majorHAnsi" w:hAnsiTheme="majorHAnsi"/>
          <w:b w:val="0"/>
          <w:sz w:val="22"/>
        </w:rPr>
        <w:t xml:space="preserve"> ECTS)</w:t>
      </w:r>
    </w:p>
    <w:p w14:paraId="18ACF1B1" w14:textId="26F7046E" w:rsidR="009F2A21" w:rsidRPr="00574CEF" w:rsidRDefault="009F2A21" w:rsidP="00E3481E">
      <w:pPr>
        <w:pStyle w:val="Nagwek4"/>
      </w:pPr>
    </w:p>
    <w:p w14:paraId="3DC0C62D" w14:textId="77777777" w:rsidR="009F2A21" w:rsidRPr="00574CEF" w:rsidRDefault="009F2A21">
      <w:pPr>
        <w:rPr>
          <w:rFonts w:asciiTheme="majorHAnsi" w:hAnsiTheme="majorHAnsi"/>
        </w:rPr>
      </w:pPr>
    </w:p>
    <w:sectPr w:rsidR="009F2A21" w:rsidRPr="00574CEF" w:rsidSect="006B535E">
      <w:headerReference w:type="default" r:id="rId8"/>
      <w:footerReference w:type="default" r:id="rId9"/>
      <w:pgSz w:w="11906" w:h="16838"/>
      <w:pgMar w:top="728" w:right="849" w:bottom="1417" w:left="851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AF0457" w14:textId="77777777" w:rsidR="00E13FC3" w:rsidRDefault="00E13FC3" w:rsidP="009F2A21">
      <w:pPr>
        <w:spacing w:after="0" w:line="240" w:lineRule="auto"/>
      </w:pPr>
      <w:r>
        <w:separator/>
      </w:r>
    </w:p>
  </w:endnote>
  <w:endnote w:type="continuationSeparator" w:id="0">
    <w:p w14:paraId="6697DF80" w14:textId="77777777" w:rsidR="00E13FC3" w:rsidRDefault="00E13FC3" w:rsidP="009F2A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26029315"/>
      <w:docPartObj>
        <w:docPartGallery w:val="Page Numbers (Bottom of Page)"/>
        <w:docPartUnique/>
      </w:docPartObj>
    </w:sdtPr>
    <w:sdtEndPr/>
    <w:sdtContent>
      <w:p w14:paraId="339E3028" w14:textId="77777777" w:rsidR="00E07313" w:rsidRDefault="00E07313" w:rsidP="009F2A21">
        <w:pPr>
          <w:pStyle w:val="Stopka"/>
          <w:jc w:val="center"/>
          <w:rPr>
            <w:sz w:val="16"/>
            <w:szCs w:val="16"/>
          </w:rPr>
        </w:pPr>
      </w:p>
      <w:p w14:paraId="56AA5050" w14:textId="77777777" w:rsidR="00E07313" w:rsidRPr="009F2A21" w:rsidRDefault="00E07313" w:rsidP="009F2A21">
        <w:pPr>
          <w:pStyle w:val="Stopka"/>
          <w:pBdr>
            <w:top w:val="single" w:sz="4" w:space="1" w:color="auto"/>
          </w:pBdr>
          <w:jc w:val="center"/>
          <w:rPr>
            <w:rFonts w:asciiTheme="majorHAnsi" w:hAnsiTheme="majorHAnsi"/>
            <w:b/>
            <w:sz w:val="18"/>
            <w:szCs w:val="18"/>
          </w:rPr>
        </w:pPr>
        <w:r w:rsidRPr="009F2A21">
          <w:rPr>
            <w:rFonts w:asciiTheme="majorHAnsi" w:hAnsiTheme="majorHAnsi"/>
            <w:b/>
            <w:sz w:val="18"/>
            <w:szCs w:val="18"/>
          </w:rPr>
          <w:t>WYDZIAŁ ZARZĄDZANIA</w:t>
        </w:r>
      </w:p>
      <w:p w14:paraId="5ED7E879" w14:textId="77777777" w:rsidR="00E07313" w:rsidRDefault="00E07313">
        <w:pPr>
          <w:pStyle w:val="Stopka"/>
          <w:jc w:val="center"/>
          <w:rPr>
            <w:rFonts w:asciiTheme="majorHAnsi" w:hAnsiTheme="majorHAnsi"/>
            <w:b/>
            <w:sz w:val="18"/>
            <w:szCs w:val="18"/>
          </w:rPr>
        </w:pPr>
        <w:r>
          <w:rPr>
            <w:rFonts w:asciiTheme="majorHAnsi" w:hAnsiTheme="majorHAnsi"/>
            <w:b/>
            <w:sz w:val="18"/>
            <w:szCs w:val="18"/>
          </w:rPr>
          <w:t>UNIWERSYTET WARSZAWSKI</w:t>
        </w:r>
      </w:p>
      <w:p w14:paraId="1BFE5AE0" w14:textId="77777777" w:rsidR="00E07313" w:rsidRPr="009F2A21" w:rsidRDefault="00E07313">
        <w:pPr>
          <w:pStyle w:val="Stopka"/>
          <w:jc w:val="center"/>
          <w:rPr>
            <w:rFonts w:asciiTheme="majorHAnsi" w:hAnsiTheme="majorHAnsi"/>
            <w:b/>
            <w:sz w:val="18"/>
            <w:szCs w:val="18"/>
          </w:rPr>
        </w:pPr>
      </w:p>
      <w:p w14:paraId="07F112F4" w14:textId="77777777" w:rsidR="00E07313" w:rsidRPr="009F2A21" w:rsidRDefault="00E07313">
        <w:pPr>
          <w:pStyle w:val="Stopka"/>
          <w:jc w:val="center"/>
          <w:rPr>
            <w:rFonts w:asciiTheme="majorHAnsi" w:hAnsiTheme="majorHAnsi"/>
            <w:b/>
            <w:sz w:val="18"/>
            <w:szCs w:val="18"/>
          </w:rPr>
        </w:pPr>
        <w:r w:rsidRPr="009F2A21">
          <w:rPr>
            <w:rFonts w:asciiTheme="majorHAnsi" w:hAnsiTheme="majorHAnsi"/>
            <w:b/>
            <w:sz w:val="18"/>
            <w:szCs w:val="18"/>
          </w:rPr>
          <w:fldChar w:fldCharType="begin"/>
        </w:r>
        <w:r w:rsidRPr="009F2A21">
          <w:rPr>
            <w:rFonts w:asciiTheme="majorHAnsi" w:hAnsiTheme="majorHAnsi"/>
            <w:b/>
            <w:sz w:val="18"/>
            <w:szCs w:val="18"/>
          </w:rPr>
          <w:instrText>PAGE   \* MERGEFORMAT</w:instrText>
        </w:r>
        <w:r w:rsidRPr="009F2A21">
          <w:rPr>
            <w:rFonts w:asciiTheme="majorHAnsi" w:hAnsiTheme="majorHAnsi"/>
            <w:b/>
            <w:sz w:val="18"/>
            <w:szCs w:val="18"/>
          </w:rPr>
          <w:fldChar w:fldCharType="separate"/>
        </w:r>
        <w:r w:rsidR="00A31BA3">
          <w:rPr>
            <w:rFonts w:asciiTheme="majorHAnsi" w:hAnsiTheme="majorHAnsi"/>
            <w:b/>
            <w:noProof/>
            <w:sz w:val="18"/>
            <w:szCs w:val="18"/>
          </w:rPr>
          <w:t>5</w:t>
        </w:r>
        <w:r w:rsidRPr="009F2A21">
          <w:rPr>
            <w:rFonts w:asciiTheme="majorHAnsi" w:hAnsiTheme="majorHAnsi"/>
            <w:b/>
            <w:sz w:val="18"/>
            <w:szCs w:val="18"/>
          </w:rPr>
          <w:fldChar w:fldCharType="end"/>
        </w:r>
      </w:p>
      <w:p w14:paraId="4670CA5F" w14:textId="77777777" w:rsidR="00E07313" w:rsidRDefault="006D634A">
        <w:pPr>
          <w:pStyle w:val="Stopka"/>
          <w:jc w:val="center"/>
        </w:pPr>
      </w:p>
    </w:sdtContent>
  </w:sdt>
  <w:p w14:paraId="70106D09" w14:textId="77777777" w:rsidR="00E07313" w:rsidRDefault="00E07313" w:rsidP="009F2A21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2717BA" w14:textId="77777777" w:rsidR="00E13FC3" w:rsidRDefault="00E13FC3" w:rsidP="009F2A21">
      <w:pPr>
        <w:spacing w:after="0" w:line="240" w:lineRule="auto"/>
      </w:pPr>
      <w:r>
        <w:separator/>
      </w:r>
    </w:p>
  </w:footnote>
  <w:footnote w:type="continuationSeparator" w:id="0">
    <w:p w14:paraId="63F8E99C" w14:textId="77777777" w:rsidR="00E13FC3" w:rsidRDefault="00E13FC3" w:rsidP="009F2A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A91EF" w14:textId="2BBB52CC" w:rsidR="00E07313" w:rsidRPr="008B0447" w:rsidRDefault="00E07313" w:rsidP="009F2A21">
    <w:pPr>
      <w:pStyle w:val="Nagwek"/>
      <w:pBdr>
        <w:bottom w:val="single" w:sz="4" w:space="1" w:color="auto"/>
      </w:pBdr>
      <w:jc w:val="center"/>
      <w:rPr>
        <w:rFonts w:asciiTheme="majorHAnsi" w:hAnsiTheme="majorHAnsi"/>
        <w:b/>
        <w:color w:val="31849B" w:themeColor="accent5" w:themeShade="BF"/>
      </w:rPr>
    </w:pPr>
    <w:r w:rsidRPr="008B0447">
      <w:rPr>
        <w:rFonts w:asciiTheme="majorHAnsi" w:hAnsiTheme="majorHAnsi"/>
        <w:b/>
        <w:color w:val="31849B" w:themeColor="accent5" w:themeShade="BF"/>
      </w:rPr>
      <w:t xml:space="preserve">KIERUNEK </w:t>
    </w:r>
    <w:r w:rsidR="00FD7AE1">
      <w:rPr>
        <w:rFonts w:asciiTheme="majorHAnsi" w:hAnsiTheme="majorHAnsi"/>
        <w:b/>
        <w:color w:val="31849B" w:themeColor="accent5" w:themeShade="BF"/>
      </w:rPr>
      <w:t>–</w:t>
    </w:r>
    <w:r w:rsidRPr="008B0447">
      <w:rPr>
        <w:rFonts w:asciiTheme="majorHAnsi" w:hAnsiTheme="majorHAnsi"/>
        <w:b/>
        <w:color w:val="31849B" w:themeColor="accent5" w:themeShade="BF"/>
      </w:rPr>
      <w:t xml:space="preserve"> </w:t>
    </w:r>
    <w:r w:rsidR="00263C69">
      <w:rPr>
        <w:rFonts w:asciiTheme="majorHAnsi" w:hAnsiTheme="majorHAnsi"/>
        <w:b/>
        <w:color w:val="31849B" w:themeColor="accent5" w:themeShade="BF"/>
      </w:rPr>
      <w:t>DORADZTWO INWESTYCYJNE</w:t>
    </w:r>
    <w:r w:rsidRPr="008B0447">
      <w:rPr>
        <w:rFonts w:asciiTheme="majorHAnsi" w:hAnsiTheme="majorHAnsi"/>
        <w:b/>
        <w:color w:val="31849B" w:themeColor="accent5" w:themeShade="BF"/>
      </w:rPr>
      <w:t xml:space="preserve"> </w:t>
    </w:r>
  </w:p>
  <w:p w14:paraId="3E3D3F9D" w14:textId="0EB9CEA3" w:rsidR="00E07313" w:rsidRPr="008B0447" w:rsidRDefault="009D225C" w:rsidP="009F2A21">
    <w:pPr>
      <w:pStyle w:val="Nagwek"/>
      <w:pBdr>
        <w:bottom w:val="single" w:sz="4" w:space="1" w:color="auto"/>
      </w:pBdr>
      <w:jc w:val="center"/>
      <w:rPr>
        <w:rFonts w:asciiTheme="majorHAnsi" w:hAnsiTheme="majorHAnsi"/>
        <w:b/>
        <w:color w:val="31849B" w:themeColor="accent5" w:themeShade="BF"/>
      </w:rPr>
    </w:pPr>
    <w:r>
      <w:rPr>
        <w:rFonts w:asciiTheme="majorHAnsi" w:hAnsiTheme="majorHAnsi"/>
        <w:b/>
        <w:color w:val="31849B" w:themeColor="accent5" w:themeShade="BF"/>
      </w:rPr>
      <w:t>STACJONARNE (</w:t>
    </w:r>
    <w:r w:rsidR="009B2DE8">
      <w:rPr>
        <w:rFonts w:asciiTheme="majorHAnsi" w:hAnsiTheme="majorHAnsi"/>
        <w:b/>
        <w:color w:val="31849B" w:themeColor="accent5" w:themeShade="BF"/>
      </w:rPr>
      <w:t>DZIENNE</w:t>
    </w:r>
    <w:r>
      <w:rPr>
        <w:rFonts w:asciiTheme="majorHAnsi" w:hAnsiTheme="majorHAnsi"/>
        <w:b/>
        <w:color w:val="31849B" w:themeColor="accent5" w:themeShade="BF"/>
      </w:rPr>
      <w:t>)</w:t>
    </w:r>
    <w:r w:rsidR="00E07313" w:rsidRPr="008B0447">
      <w:rPr>
        <w:rFonts w:asciiTheme="majorHAnsi" w:hAnsiTheme="majorHAnsi"/>
        <w:b/>
        <w:color w:val="31849B" w:themeColor="accent5" w:themeShade="BF"/>
      </w:rPr>
      <w:t xml:space="preserve"> STUDIA I</w:t>
    </w:r>
    <w:r w:rsidR="00E3481E">
      <w:rPr>
        <w:rFonts w:asciiTheme="majorHAnsi" w:hAnsiTheme="majorHAnsi"/>
        <w:b/>
        <w:color w:val="31849B" w:themeColor="accent5" w:themeShade="BF"/>
      </w:rPr>
      <w:t>I</w:t>
    </w:r>
    <w:r w:rsidR="00E07313" w:rsidRPr="008B0447">
      <w:rPr>
        <w:rFonts w:asciiTheme="majorHAnsi" w:hAnsiTheme="majorHAnsi"/>
        <w:b/>
        <w:color w:val="31849B" w:themeColor="accent5" w:themeShade="BF"/>
      </w:rPr>
      <w:t xml:space="preserve"> STOPNIA</w:t>
    </w:r>
  </w:p>
  <w:p w14:paraId="4EBE2FF1" w14:textId="77777777" w:rsidR="00E07313" w:rsidRPr="008B0447" w:rsidRDefault="00E07313" w:rsidP="009F2A21">
    <w:pPr>
      <w:pStyle w:val="Nagwek"/>
      <w:pBdr>
        <w:bottom w:val="single" w:sz="4" w:space="1" w:color="auto"/>
      </w:pBdr>
      <w:jc w:val="center"/>
      <w:rPr>
        <w:rFonts w:asciiTheme="majorHAnsi" w:hAnsiTheme="majorHAnsi"/>
        <w:b/>
        <w:color w:val="31849B" w:themeColor="accent5" w:themeShade="BF"/>
      </w:rPr>
    </w:pPr>
    <w:r w:rsidRPr="008B0447">
      <w:rPr>
        <w:rFonts w:asciiTheme="majorHAnsi" w:hAnsiTheme="majorHAnsi"/>
        <w:b/>
        <w:color w:val="31849B" w:themeColor="accent5" w:themeShade="BF"/>
      </w:rPr>
      <w:t xml:space="preserve">  </w:t>
    </w:r>
  </w:p>
  <w:p w14:paraId="71421C72" w14:textId="77777777" w:rsidR="00E07313" w:rsidRPr="008B0447" w:rsidRDefault="00E07313" w:rsidP="009F2A21">
    <w:pPr>
      <w:pStyle w:val="Nagwek"/>
      <w:pBdr>
        <w:bottom w:val="single" w:sz="4" w:space="1" w:color="auto"/>
      </w:pBdr>
      <w:jc w:val="center"/>
      <w:rPr>
        <w:rFonts w:asciiTheme="majorHAnsi" w:hAnsiTheme="majorHAnsi"/>
        <w:b/>
        <w:color w:val="31849B" w:themeColor="accent5" w:themeShade="BF"/>
      </w:rPr>
    </w:pPr>
    <w:r w:rsidRPr="008B0447">
      <w:rPr>
        <w:rFonts w:asciiTheme="majorHAnsi" w:hAnsiTheme="majorHAnsi"/>
        <w:b/>
        <w:color w:val="31849B" w:themeColor="accent5" w:themeShade="BF"/>
      </w:rPr>
      <w:t xml:space="preserve">Program studiów dla studentów rozpoczynających naukę </w:t>
    </w:r>
  </w:p>
  <w:p w14:paraId="104A30D6" w14:textId="5E348AE0" w:rsidR="00E07313" w:rsidRPr="008B0447" w:rsidRDefault="00E07313" w:rsidP="009F2A21">
    <w:pPr>
      <w:pStyle w:val="Nagwek"/>
      <w:pBdr>
        <w:bottom w:val="single" w:sz="4" w:space="1" w:color="auto"/>
      </w:pBdr>
      <w:jc w:val="center"/>
      <w:rPr>
        <w:rFonts w:asciiTheme="majorHAnsi" w:hAnsiTheme="majorHAnsi"/>
        <w:b/>
        <w:color w:val="31849B" w:themeColor="accent5" w:themeShade="BF"/>
      </w:rPr>
    </w:pPr>
    <w:r w:rsidRPr="008B0447">
      <w:rPr>
        <w:rFonts w:asciiTheme="majorHAnsi" w:hAnsiTheme="majorHAnsi"/>
        <w:b/>
        <w:color w:val="31849B" w:themeColor="accent5" w:themeShade="BF"/>
      </w:rPr>
      <w:t>w roku akademickim   20</w:t>
    </w:r>
    <w:r w:rsidR="000A457D">
      <w:rPr>
        <w:rFonts w:asciiTheme="majorHAnsi" w:hAnsiTheme="majorHAnsi"/>
        <w:b/>
        <w:color w:val="31849B" w:themeColor="accent5" w:themeShade="BF"/>
      </w:rPr>
      <w:t>2</w:t>
    </w:r>
    <w:r w:rsidR="00B2611A">
      <w:rPr>
        <w:rFonts w:asciiTheme="majorHAnsi" w:hAnsiTheme="majorHAnsi"/>
        <w:b/>
        <w:color w:val="31849B" w:themeColor="accent5" w:themeShade="BF"/>
      </w:rPr>
      <w:t>5</w:t>
    </w:r>
    <w:r w:rsidRPr="008B0447">
      <w:rPr>
        <w:rFonts w:asciiTheme="majorHAnsi" w:hAnsiTheme="majorHAnsi"/>
        <w:b/>
        <w:color w:val="31849B" w:themeColor="accent5" w:themeShade="BF"/>
      </w:rPr>
      <w:t>/202</w:t>
    </w:r>
    <w:r w:rsidR="00B2611A">
      <w:rPr>
        <w:rFonts w:asciiTheme="majorHAnsi" w:hAnsiTheme="majorHAnsi"/>
        <w:b/>
        <w:color w:val="31849B" w:themeColor="accent5" w:themeShade="BF"/>
      </w:rPr>
      <w:t>6</w:t>
    </w:r>
  </w:p>
  <w:p w14:paraId="0940391E" w14:textId="77777777" w:rsidR="00E07313" w:rsidRDefault="00E0731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C41A8"/>
    <w:multiLevelType w:val="hybridMultilevel"/>
    <w:tmpl w:val="149E39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42228"/>
    <w:multiLevelType w:val="hybridMultilevel"/>
    <w:tmpl w:val="223CDAF2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0FBB2378"/>
    <w:multiLevelType w:val="hybridMultilevel"/>
    <w:tmpl w:val="C2B079F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01A61A1"/>
    <w:multiLevelType w:val="hybridMultilevel"/>
    <w:tmpl w:val="CA3E2BA2"/>
    <w:lvl w:ilvl="0" w:tplc="0CE27EE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4D7A6F"/>
    <w:multiLevelType w:val="hybridMultilevel"/>
    <w:tmpl w:val="59603A6C"/>
    <w:lvl w:ilvl="0" w:tplc="B37889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0C60A0"/>
    <w:multiLevelType w:val="hybridMultilevel"/>
    <w:tmpl w:val="29167896"/>
    <w:lvl w:ilvl="0" w:tplc="BDFC162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246736"/>
    <w:multiLevelType w:val="hybridMultilevel"/>
    <w:tmpl w:val="2BDCDE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688AA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9A08C9"/>
    <w:multiLevelType w:val="hybridMultilevel"/>
    <w:tmpl w:val="CA3E2BA2"/>
    <w:lvl w:ilvl="0" w:tplc="0CE27EE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DD1C33"/>
    <w:multiLevelType w:val="hybridMultilevel"/>
    <w:tmpl w:val="3BC69414"/>
    <w:lvl w:ilvl="0" w:tplc="AF0045E8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28587594"/>
    <w:multiLevelType w:val="hybridMultilevel"/>
    <w:tmpl w:val="261A14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093965"/>
    <w:multiLevelType w:val="hybridMultilevel"/>
    <w:tmpl w:val="0EDED6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2C3A42"/>
    <w:multiLevelType w:val="hybridMultilevel"/>
    <w:tmpl w:val="753E64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C62F34"/>
    <w:multiLevelType w:val="hybridMultilevel"/>
    <w:tmpl w:val="445600DE"/>
    <w:lvl w:ilvl="0" w:tplc="85BAC8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6559DF"/>
    <w:multiLevelType w:val="hybridMultilevel"/>
    <w:tmpl w:val="03EA89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182E46"/>
    <w:multiLevelType w:val="hybridMultilevel"/>
    <w:tmpl w:val="F2B25C40"/>
    <w:lvl w:ilvl="0" w:tplc="884C75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3D3BCC"/>
    <w:multiLevelType w:val="hybridMultilevel"/>
    <w:tmpl w:val="CA3E2BA2"/>
    <w:lvl w:ilvl="0" w:tplc="0CE27EE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153000"/>
    <w:multiLevelType w:val="hybridMultilevel"/>
    <w:tmpl w:val="CE38B2E8"/>
    <w:lvl w:ilvl="0" w:tplc="79FE96B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B370D3"/>
    <w:multiLevelType w:val="hybridMultilevel"/>
    <w:tmpl w:val="18586B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7B25B5"/>
    <w:multiLevelType w:val="hybridMultilevel"/>
    <w:tmpl w:val="8BDCF880"/>
    <w:lvl w:ilvl="0" w:tplc="F75ABD9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856301"/>
    <w:multiLevelType w:val="hybridMultilevel"/>
    <w:tmpl w:val="E3BE9F9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7B90ACB"/>
    <w:multiLevelType w:val="hybridMultilevel"/>
    <w:tmpl w:val="945E6BE6"/>
    <w:lvl w:ilvl="0" w:tplc="D4AA3174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8A714C"/>
    <w:multiLevelType w:val="hybridMultilevel"/>
    <w:tmpl w:val="9E382F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CF7B04"/>
    <w:multiLevelType w:val="hybridMultilevel"/>
    <w:tmpl w:val="51DE3F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A46BB5"/>
    <w:multiLevelType w:val="hybridMultilevel"/>
    <w:tmpl w:val="2C90E522"/>
    <w:lvl w:ilvl="0" w:tplc="72D8408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32003F"/>
    <w:multiLevelType w:val="hybridMultilevel"/>
    <w:tmpl w:val="373EA8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6C4B77"/>
    <w:multiLevelType w:val="hybridMultilevel"/>
    <w:tmpl w:val="CA3E2BA2"/>
    <w:lvl w:ilvl="0" w:tplc="0CE27EE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EA3AF8"/>
    <w:multiLevelType w:val="hybridMultilevel"/>
    <w:tmpl w:val="D8F24C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6B1C55"/>
    <w:multiLevelType w:val="hybridMultilevel"/>
    <w:tmpl w:val="268415D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E2805DF"/>
    <w:multiLevelType w:val="hybridMultilevel"/>
    <w:tmpl w:val="DCB010B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16"/>
  </w:num>
  <w:num w:numId="4">
    <w:abstractNumId w:val="23"/>
  </w:num>
  <w:num w:numId="5">
    <w:abstractNumId w:val="10"/>
  </w:num>
  <w:num w:numId="6">
    <w:abstractNumId w:val="20"/>
  </w:num>
  <w:num w:numId="7">
    <w:abstractNumId w:val="0"/>
  </w:num>
  <w:num w:numId="8">
    <w:abstractNumId w:val="14"/>
  </w:num>
  <w:num w:numId="9">
    <w:abstractNumId w:val="28"/>
  </w:num>
  <w:num w:numId="10">
    <w:abstractNumId w:val="22"/>
  </w:num>
  <w:num w:numId="11">
    <w:abstractNumId w:val="12"/>
  </w:num>
  <w:num w:numId="12">
    <w:abstractNumId w:val="4"/>
  </w:num>
  <w:num w:numId="13">
    <w:abstractNumId w:val="5"/>
  </w:num>
  <w:num w:numId="14">
    <w:abstractNumId w:val="18"/>
  </w:num>
  <w:num w:numId="15">
    <w:abstractNumId w:val="25"/>
  </w:num>
  <w:num w:numId="16">
    <w:abstractNumId w:val="3"/>
  </w:num>
  <w:num w:numId="17">
    <w:abstractNumId w:val="7"/>
  </w:num>
  <w:num w:numId="18">
    <w:abstractNumId w:val="15"/>
  </w:num>
  <w:num w:numId="19">
    <w:abstractNumId w:val="9"/>
  </w:num>
  <w:num w:numId="20">
    <w:abstractNumId w:val="19"/>
  </w:num>
  <w:num w:numId="21">
    <w:abstractNumId w:val="13"/>
  </w:num>
  <w:num w:numId="22">
    <w:abstractNumId w:val="2"/>
  </w:num>
  <w:num w:numId="23">
    <w:abstractNumId w:val="1"/>
  </w:num>
  <w:num w:numId="24">
    <w:abstractNumId w:val="24"/>
  </w:num>
  <w:num w:numId="25">
    <w:abstractNumId w:val="26"/>
  </w:num>
  <w:num w:numId="26">
    <w:abstractNumId w:val="27"/>
  </w:num>
  <w:num w:numId="27">
    <w:abstractNumId w:val="21"/>
  </w:num>
  <w:num w:numId="28">
    <w:abstractNumId w:val="11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A21"/>
    <w:rsid w:val="00002147"/>
    <w:rsid w:val="00055235"/>
    <w:rsid w:val="00073448"/>
    <w:rsid w:val="00074EA8"/>
    <w:rsid w:val="000924D6"/>
    <w:rsid w:val="000A19CB"/>
    <w:rsid w:val="000A457D"/>
    <w:rsid w:val="000B0720"/>
    <w:rsid w:val="000B5B79"/>
    <w:rsid w:val="000E1500"/>
    <w:rsid w:val="001C3F5F"/>
    <w:rsid w:val="001E480B"/>
    <w:rsid w:val="00240BAC"/>
    <w:rsid w:val="00263C69"/>
    <w:rsid w:val="00290C29"/>
    <w:rsid w:val="00295A7C"/>
    <w:rsid w:val="002A2321"/>
    <w:rsid w:val="002B0C87"/>
    <w:rsid w:val="002C0F2F"/>
    <w:rsid w:val="002C3EAE"/>
    <w:rsid w:val="002D3A6F"/>
    <w:rsid w:val="002E6728"/>
    <w:rsid w:val="0030421F"/>
    <w:rsid w:val="003300D9"/>
    <w:rsid w:val="0036515E"/>
    <w:rsid w:val="003770D7"/>
    <w:rsid w:val="003963F4"/>
    <w:rsid w:val="003B560C"/>
    <w:rsid w:val="00410D30"/>
    <w:rsid w:val="00411266"/>
    <w:rsid w:val="00414455"/>
    <w:rsid w:val="004363B6"/>
    <w:rsid w:val="00493D58"/>
    <w:rsid w:val="00494C59"/>
    <w:rsid w:val="004D242D"/>
    <w:rsid w:val="004D6B4F"/>
    <w:rsid w:val="004F3F54"/>
    <w:rsid w:val="004F482E"/>
    <w:rsid w:val="00532315"/>
    <w:rsid w:val="00574CEF"/>
    <w:rsid w:val="00575D23"/>
    <w:rsid w:val="00576F52"/>
    <w:rsid w:val="005A351D"/>
    <w:rsid w:val="005C2E44"/>
    <w:rsid w:val="005F1C51"/>
    <w:rsid w:val="0062423F"/>
    <w:rsid w:val="00625CD3"/>
    <w:rsid w:val="00652E47"/>
    <w:rsid w:val="00671B0E"/>
    <w:rsid w:val="006B535E"/>
    <w:rsid w:val="006D389D"/>
    <w:rsid w:val="006D634A"/>
    <w:rsid w:val="006F76FF"/>
    <w:rsid w:val="00742124"/>
    <w:rsid w:val="007605FD"/>
    <w:rsid w:val="0076522B"/>
    <w:rsid w:val="00765E17"/>
    <w:rsid w:val="00777E4C"/>
    <w:rsid w:val="007815E2"/>
    <w:rsid w:val="00783D35"/>
    <w:rsid w:val="007A00A5"/>
    <w:rsid w:val="007E349D"/>
    <w:rsid w:val="007F5DA0"/>
    <w:rsid w:val="008021E1"/>
    <w:rsid w:val="00855ED9"/>
    <w:rsid w:val="008600D4"/>
    <w:rsid w:val="0086378E"/>
    <w:rsid w:val="0089408E"/>
    <w:rsid w:val="008A3D57"/>
    <w:rsid w:val="008B0447"/>
    <w:rsid w:val="008E3C63"/>
    <w:rsid w:val="008F74A3"/>
    <w:rsid w:val="0091434A"/>
    <w:rsid w:val="009243C0"/>
    <w:rsid w:val="009570AF"/>
    <w:rsid w:val="009B2DE8"/>
    <w:rsid w:val="009D225C"/>
    <w:rsid w:val="009F2A21"/>
    <w:rsid w:val="009F2B37"/>
    <w:rsid w:val="00A15FC4"/>
    <w:rsid w:val="00A17999"/>
    <w:rsid w:val="00A226C7"/>
    <w:rsid w:val="00A26A84"/>
    <w:rsid w:val="00A31BA3"/>
    <w:rsid w:val="00A35745"/>
    <w:rsid w:val="00A37686"/>
    <w:rsid w:val="00A3791B"/>
    <w:rsid w:val="00A45805"/>
    <w:rsid w:val="00B052CF"/>
    <w:rsid w:val="00B1518E"/>
    <w:rsid w:val="00B2611A"/>
    <w:rsid w:val="00B738C5"/>
    <w:rsid w:val="00BB6D43"/>
    <w:rsid w:val="00BC1E0B"/>
    <w:rsid w:val="00BC6F34"/>
    <w:rsid w:val="00BD32E1"/>
    <w:rsid w:val="00BE7954"/>
    <w:rsid w:val="00C50C71"/>
    <w:rsid w:val="00C671EA"/>
    <w:rsid w:val="00C6752E"/>
    <w:rsid w:val="00C97876"/>
    <w:rsid w:val="00D158A1"/>
    <w:rsid w:val="00DC09B4"/>
    <w:rsid w:val="00DC2702"/>
    <w:rsid w:val="00DD13D0"/>
    <w:rsid w:val="00E07313"/>
    <w:rsid w:val="00E13FC3"/>
    <w:rsid w:val="00E210DB"/>
    <w:rsid w:val="00E3481E"/>
    <w:rsid w:val="00E43EDA"/>
    <w:rsid w:val="00E85F37"/>
    <w:rsid w:val="00EB359E"/>
    <w:rsid w:val="00EB6B87"/>
    <w:rsid w:val="00EC0BCC"/>
    <w:rsid w:val="00EC0C44"/>
    <w:rsid w:val="00F04AF0"/>
    <w:rsid w:val="00F175AC"/>
    <w:rsid w:val="00F225AE"/>
    <w:rsid w:val="00F27F26"/>
    <w:rsid w:val="00FD2003"/>
    <w:rsid w:val="00FD7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BDA277F"/>
  <w15:docId w15:val="{296000A7-99D0-42CD-B837-2C9BD2499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2A21"/>
  </w:style>
  <w:style w:type="paragraph" w:styleId="Nagwek1">
    <w:name w:val="heading 1"/>
    <w:basedOn w:val="Normalny"/>
    <w:next w:val="Normalny"/>
    <w:link w:val="Nagwek1Znak"/>
    <w:uiPriority w:val="9"/>
    <w:qFormat/>
    <w:rsid w:val="009F2A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F2A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F2A2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F2A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9F2A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9F2A2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kapitzlist">
    <w:name w:val="List Paragraph"/>
    <w:basedOn w:val="Normalny"/>
    <w:uiPriority w:val="34"/>
    <w:qFormat/>
    <w:rsid w:val="009F2A21"/>
    <w:pPr>
      <w:ind w:left="720"/>
      <w:contextualSpacing/>
    </w:pPr>
  </w:style>
  <w:style w:type="paragraph" w:styleId="Legenda">
    <w:name w:val="caption"/>
    <w:basedOn w:val="Normalny"/>
    <w:next w:val="Normalny"/>
    <w:qFormat/>
    <w:rsid w:val="009F2A21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nhideWhenUsed/>
    <w:rsid w:val="009F2A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F2A21"/>
  </w:style>
  <w:style w:type="paragraph" w:styleId="Stopka">
    <w:name w:val="footer"/>
    <w:basedOn w:val="Normalny"/>
    <w:link w:val="StopkaZnak"/>
    <w:unhideWhenUsed/>
    <w:rsid w:val="009F2A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9F2A21"/>
  </w:style>
  <w:style w:type="paragraph" w:styleId="Poprawka">
    <w:name w:val="Revision"/>
    <w:hidden/>
    <w:uiPriority w:val="99"/>
    <w:semiHidden/>
    <w:rsid w:val="005C2E4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A6DCBC-FD3F-47FD-9A86-E8F6C2322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643</Words>
  <Characters>3858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Warszawski</Company>
  <LinksUpToDate>false</LinksUpToDate>
  <CharactersWithSpaces>4493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Oponowicz</dc:creator>
  <cp:lastModifiedBy>Katarzyna Łuczak</cp:lastModifiedBy>
  <cp:revision>2</cp:revision>
  <cp:lastPrinted>2025-12-04T09:35:00Z</cp:lastPrinted>
  <dcterms:created xsi:type="dcterms:W3CDTF">2026-06-11T11:47:00Z</dcterms:created>
  <dcterms:modified xsi:type="dcterms:W3CDTF">2026-06-11T11:47:00Z</dcterms:modified>
</cp:coreProperties>
</file>