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4D621E" w:rsidRDefault="00B06052" w:rsidP="00325422">
      <w:pPr>
        <w:spacing w:after="0" w:line="276" w:lineRule="auto"/>
        <w:ind w:left="0" w:firstLine="0"/>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68145C5C" w14:textId="77777777" w:rsidR="00325422" w:rsidRPr="004D621E" w:rsidRDefault="00325422" w:rsidP="00325422">
      <w:pPr>
        <w:spacing w:after="0" w:line="276" w:lineRule="auto"/>
        <w:ind w:left="0" w:firstLine="0"/>
        <w:rPr>
          <w:lang w:val="en-GB"/>
        </w:rPr>
      </w:pPr>
    </w:p>
    <w:p w14:paraId="70281B2C" w14:textId="4B1B3114" w:rsidR="00325422" w:rsidRPr="004D621E" w:rsidRDefault="00325422" w:rsidP="00325422">
      <w:pPr>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3416"/>
        <w:gridCol w:w="4536"/>
      </w:tblGrid>
      <w:tr w:rsidR="00325422" w:rsidRPr="004D621E" w14:paraId="17839006"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4D621E" w:rsidRDefault="00B06052" w:rsidP="00883FAD">
            <w:pPr>
              <w:spacing w:after="0" w:line="276" w:lineRule="auto"/>
              <w:ind w:left="6" w:firstLine="0"/>
              <w:jc w:val="center"/>
            </w:pPr>
            <w:r w:rsidRPr="004D621E">
              <w:rPr>
                <w:b/>
              </w:rPr>
              <w:t>Name of the field</w:t>
            </w:r>
          </w:p>
        </w:tc>
        <w:tc>
          <w:tcPr>
            <w:tcW w:w="4536" w:type="dxa"/>
            <w:tcBorders>
              <w:top w:val="single" w:sz="4" w:space="0" w:color="000000"/>
              <w:left w:val="single" w:sz="4" w:space="0" w:color="000000"/>
              <w:bottom w:val="single" w:sz="4" w:space="0" w:color="000000"/>
              <w:right w:val="single" w:sz="4" w:space="0" w:color="000000"/>
            </w:tcBorders>
          </w:tcPr>
          <w:p w14:paraId="2845C42C" w14:textId="08BF2DD8" w:rsidR="00325422" w:rsidRPr="004D621E" w:rsidRDefault="00B06052" w:rsidP="00883FAD">
            <w:pPr>
              <w:spacing w:after="0" w:line="276" w:lineRule="auto"/>
              <w:ind w:left="6" w:firstLine="0"/>
              <w:jc w:val="center"/>
            </w:pPr>
            <w:r w:rsidRPr="004D621E">
              <w:rPr>
                <w:b/>
              </w:rPr>
              <w:t>Content</w:t>
            </w:r>
            <w:r w:rsidR="00325422" w:rsidRPr="004D621E">
              <w:rPr>
                <w:b/>
              </w:rPr>
              <w:t xml:space="preserve"> </w:t>
            </w:r>
          </w:p>
        </w:tc>
      </w:tr>
      <w:tr w:rsidR="00AB0BCA" w:rsidRPr="004D621E" w14:paraId="767625B7" w14:textId="77777777" w:rsidTr="00DD7385">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2D38E6F6" w14:textId="2B2D89D6" w:rsidR="00AB0BCA" w:rsidRPr="004D621E" w:rsidRDefault="00AB0BCA" w:rsidP="00AB0BCA">
            <w:pPr>
              <w:spacing w:after="0" w:line="276" w:lineRule="auto"/>
              <w:ind w:left="0" w:firstLine="0"/>
            </w:pPr>
            <w:r w:rsidRPr="004D621E">
              <w:t xml:space="preserve">Course </w:t>
            </w:r>
            <w:proofErr w:type="spellStart"/>
            <w:r w:rsidRPr="004D621E">
              <w:t>title</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B01285B" w14:textId="79E283BB" w:rsidR="00AB0BCA" w:rsidRPr="004D621E" w:rsidRDefault="00AB0BCA" w:rsidP="00AB0BCA">
            <w:pPr>
              <w:spacing w:after="0" w:line="276" w:lineRule="auto"/>
              <w:ind w:left="1" w:firstLine="0"/>
            </w:pPr>
            <w:r>
              <w:t>International Logistics</w:t>
            </w:r>
          </w:p>
        </w:tc>
      </w:tr>
      <w:tr w:rsidR="00AB0BCA" w:rsidRPr="004D621E" w14:paraId="3EBB86AA"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D91C4A8" w14:textId="71C0F07F" w:rsidR="00AB0BCA" w:rsidRPr="004D621E" w:rsidRDefault="00AB0BCA" w:rsidP="00AB0BCA">
            <w:pPr>
              <w:spacing w:after="0" w:line="276" w:lineRule="auto"/>
              <w:ind w:left="0" w:firstLine="0"/>
            </w:pPr>
            <w:proofErr w:type="spellStart"/>
            <w:r w:rsidRPr="004D621E">
              <w:t>Organizational</w:t>
            </w:r>
            <w:proofErr w:type="spellEnd"/>
            <w:r w:rsidRPr="004D621E">
              <w:t xml:space="preserve"> unit:</w:t>
            </w:r>
          </w:p>
        </w:tc>
        <w:tc>
          <w:tcPr>
            <w:tcW w:w="4536" w:type="dxa"/>
            <w:tcBorders>
              <w:top w:val="single" w:sz="4" w:space="0" w:color="000000"/>
              <w:left w:val="single" w:sz="4" w:space="0" w:color="000000"/>
              <w:bottom w:val="single" w:sz="4" w:space="0" w:color="000000"/>
              <w:right w:val="single" w:sz="4" w:space="0" w:color="000000"/>
            </w:tcBorders>
          </w:tcPr>
          <w:p w14:paraId="4C323F84" w14:textId="3B8C8C88" w:rsidR="00AB0BCA" w:rsidRPr="004D621E" w:rsidRDefault="00AB0BCA" w:rsidP="00AB0BCA">
            <w:pPr>
              <w:spacing w:after="0" w:line="276" w:lineRule="auto"/>
              <w:ind w:left="1" w:firstLine="0"/>
            </w:pPr>
            <w:r>
              <w:t>Faculty of Management</w:t>
            </w:r>
          </w:p>
        </w:tc>
      </w:tr>
      <w:tr w:rsidR="00AB0BCA" w:rsidRPr="004D621E" w14:paraId="595A40A2" w14:textId="77777777" w:rsidTr="00DD7385">
        <w:trPr>
          <w:trHeight w:val="217"/>
        </w:trPr>
        <w:tc>
          <w:tcPr>
            <w:tcW w:w="4921" w:type="dxa"/>
            <w:gridSpan w:val="2"/>
            <w:tcBorders>
              <w:top w:val="single" w:sz="4" w:space="0" w:color="000000"/>
              <w:left w:val="single" w:sz="4" w:space="0" w:color="000000"/>
              <w:bottom w:val="single" w:sz="4" w:space="0" w:color="000000"/>
              <w:right w:val="single" w:sz="4" w:space="0" w:color="000000"/>
            </w:tcBorders>
          </w:tcPr>
          <w:p w14:paraId="3B2A0E2F" w14:textId="7DDD4DE0" w:rsidR="00AB0BCA" w:rsidRPr="004D621E" w:rsidRDefault="00AB0BCA" w:rsidP="00AB0BCA">
            <w:pPr>
              <w:spacing w:after="0" w:line="276" w:lineRule="auto"/>
              <w:ind w:left="0" w:firstLine="0"/>
              <w:rPr>
                <w:lang w:val="en-GB"/>
              </w:rPr>
            </w:pPr>
            <w:r w:rsidRPr="004D621E">
              <w:rPr>
                <w:lang w:val="en-GB"/>
              </w:rPr>
              <w:t>Organizational unit where the course is offered:</w:t>
            </w:r>
          </w:p>
        </w:tc>
        <w:tc>
          <w:tcPr>
            <w:tcW w:w="4536" w:type="dxa"/>
            <w:tcBorders>
              <w:top w:val="single" w:sz="4" w:space="0" w:color="000000"/>
              <w:left w:val="single" w:sz="4" w:space="0" w:color="000000"/>
              <w:bottom w:val="single" w:sz="4" w:space="0" w:color="000000"/>
              <w:right w:val="single" w:sz="4" w:space="0" w:color="000000"/>
            </w:tcBorders>
          </w:tcPr>
          <w:p w14:paraId="576F0687" w14:textId="5A567A74" w:rsidR="00AB0BCA" w:rsidRPr="004D621E" w:rsidRDefault="00AB0BCA" w:rsidP="00AB0BCA">
            <w:pPr>
              <w:spacing w:after="0" w:line="276" w:lineRule="auto"/>
              <w:ind w:left="1" w:firstLine="0"/>
              <w:rPr>
                <w:lang w:val="en-GB"/>
              </w:rPr>
            </w:pPr>
            <w:r>
              <w:rPr>
                <w:lang w:val="en-GB"/>
              </w:rPr>
              <w:t>Faculty of Management</w:t>
            </w:r>
          </w:p>
        </w:tc>
      </w:tr>
      <w:tr w:rsidR="00AB0BCA" w:rsidRPr="004D621E" w14:paraId="6E85B401" w14:textId="77777777" w:rsidTr="00DD7385">
        <w:trPr>
          <w:trHeight w:val="214"/>
        </w:trPr>
        <w:tc>
          <w:tcPr>
            <w:tcW w:w="4921"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AB0BCA" w:rsidRPr="004D621E" w:rsidRDefault="00AB0BCA" w:rsidP="00AB0BCA">
            <w:pPr>
              <w:spacing w:after="0" w:line="276" w:lineRule="auto"/>
              <w:ind w:left="0" w:firstLine="0"/>
            </w:pPr>
            <w:r w:rsidRPr="004D621E">
              <w:t>Course ID</w:t>
            </w:r>
          </w:p>
        </w:tc>
        <w:tc>
          <w:tcPr>
            <w:tcW w:w="4536"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77777777" w:rsidR="00AB0BCA" w:rsidRPr="004D621E" w:rsidRDefault="00AB0BCA" w:rsidP="00AB0BCA">
            <w:pPr>
              <w:spacing w:after="0" w:line="276" w:lineRule="auto"/>
              <w:ind w:left="1" w:firstLine="0"/>
            </w:pPr>
            <w:r w:rsidRPr="004D621E">
              <w:t xml:space="preserve"> </w:t>
            </w:r>
          </w:p>
        </w:tc>
      </w:tr>
      <w:tr w:rsidR="00AB0BCA" w:rsidRPr="004D621E" w14:paraId="2A48BBA1" w14:textId="77777777" w:rsidTr="00DD7385">
        <w:trPr>
          <w:trHeight w:val="220"/>
        </w:trPr>
        <w:tc>
          <w:tcPr>
            <w:tcW w:w="4921" w:type="dxa"/>
            <w:gridSpan w:val="2"/>
            <w:tcBorders>
              <w:top w:val="single" w:sz="4" w:space="0" w:color="000000"/>
              <w:left w:val="single" w:sz="4" w:space="0" w:color="000000"/>
              <w:bottom w:val="single" w:sz="4" w:space="0" w:color="000000"/>
              <w:right w:val="single" w:sz="4" w:space="0" w:color="000000"/>
            </w:tcBorders>
          </w:tcPr>
          <w:p w14:paraId="1A577A02" w14:textId="73A04F22" w:rsidR="00AB0BCA" w:rsidRPr="004D621E" w:rsidRDefault="00AB0BCA" w:rsidP="00AB0BCA">
            <w:pPr>
              <w:spacing w:after="0" w:line="276" w:lineRule="auto"/>
              <w:ind w:left="0" w:firstLine="0"/>
            </w:pPr>
            <w:r w:rsidRPr="004D621E">
              <w:t xml:space="preserve">Erasmus </w:t>
            </w:r>
            <w:proofErr w:type="spellStart"/>
            <w:r w:rsidRPr="004D621E">
              <w:t>code</w:t>
            </w:r>
            <w:proofErr w:type="spellEnd"/>
            <w:r w:rsidRPr="004D621E">
              <w:t xml:space="preserve"> / ISCED</w:t>
            </w:r>
          </w:p>
        </w:tc>
        <w:tc>
          <w:tcPr>
            <w:tcW w:w="4536" w:type="dxa"/>
            <w:tcBorders>
              <w:top w:val="single" w:sz="4" w:space="0" w:color="000000"/>
              <w:left w:val="single" w:sz="4" w:space="0" w:color="000000"/>
              <w:bottom w:val="single" w:sz="4" w:space="0" w:color="000000"/>
              <w:right w:val="single" w:sz="4" w:space="0" w:color="000000"/>
            </w:tcBorders>
          </w:tcPr>
          <w:p w14:paraId="28F06B15" w14:textId="3118E5D0" w:rsidR="00AB0BCA" w:rsidRPr="004D621E" w:rsidRDefault="00AB0BCA" w:rsidP="00AB0BCA">
            <w:pPr>
              <w:spacing w:after="0" w:line="276" w:lineRule="auto"/>
              <w:ind w:left="1" w:firstLine="0"/>
            </w:pPr>
            <w:r w:rsidRPr="004D621E">
              <w:rPr>
                <w:b/>
              </w:rPr>
              <w:t xml:space="preserve"> </w:t>
            </w:r>
            <w:r>
              <w:rPr>
                <w:b/>
              </w:rPr>
              <w:t>04-000</w:t>
            </w:r>
          </w:p>
        </w:tc>
      </w:tr>
      <w:tr w:rsidR="00AB0BCA" w:rsidRPr="004D621E" w14:paraId="16B1A5A9" w14:textId="77777777" w:rsidTr="00DD7385">
        <w:trPr>
          <w:trHeight w:val="215"/>
        </w:trPr>
        <w:tc>
          <w:tcPr>
            <w:tcW w:w="4921"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AB0BCA" w:rsidRPr="004D621E" w:rsidRDefault="00AB0BCA" w:rsidP="00AB0BCA">
            <w:pPr>
              <w:spacing w:after="0" w:line="276" w:lineRule="auto"/>
              <w:ind w:left="0" w:firstLine="0"/>
            </w:pPr>
            <w:r w:rsidRPr="004D621E">
              <w:t xml:space="preserve">Course </w:t>
            </w:r>
            <w:proofErr w:type="spellStart"/>
            <w:r w:rsidRPr="004D621E">
              <w:t>groups</w:t>
            </w:r>
            <w:proofErr w:type="spellEnd"/>
          </w:p>
        </w:tc>
        <w:tc>
          <w:tcPr>
            <w:tcW w:w="4536"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77777777" w:rsidR="00AB0BCA" w:rsidRPr="004D621E" w:rsidRDefault="00AB0BCA" w:rsidP="00AB0BCA">
            <w:pPr>
              <w:spacing w:after="0" w:line="276" w:lineRule="auto"/>
              <w:ind w:left="1" w:firstLine="0"/>
            </w:pPr>
            <w:r w:rsidRPr="004D621E">
              <w:t xml:space="preserve"> </w:t>
            </w:r>
          </w:p>
        </w:tc>
      </w:tr>
      <w:tr w:rsidR="00AB0BCA" w:rsidRPr="004D621E" w14:paraId="25593A25" w14:textId="77777777" w:rsidTr="00DD7385">
        <w:trPr>
          <w:trHeight w:val="217"/>
        </w:trPr>
        <w:tc>
          <w:tcPr>
            <w:tcW w:w="4921" w:type="dxa"/>
            <w:gridSpan w:val="2"/>
            <w:tcBorders>
              <w:top w:val="single" w:sz="4" w:space="0" w:color="000000"/>
              <w:left w:val="single" w:sz="4" w:space="0" w:color="000000"/>
              <w:bottom w:val="single" w:sz="4" w:space="0" w:color="000000"/>
              <w:right w:val="single" w:sz="4" w:space="0" w:color="000000"/>
            </w:tcBorders>
          </w:tcPr>
          <w:p w14:paraId="382D0416" w14:textId="2A344650" w:rsidR="00AB0BCA" w:rsidRPr="004D621E" w:rsidRDefault="00AB0BCA" w:rsidP="00AB0BCA">
            <w:pPr>
              <w:spacing w:after="0" w:line="276" w:lineRule="auto"/>
              <w:ind w:left="0" w:firstLine="0"/>
              <w:rPr>
                <w:lang w:val="en-GB"/>
              </w:rPr>
            </w:pPr>
            <w:r w:rsidRPr="004D621E">
              <w:rPr>
                <w:lang w:val="en-GB"/>
              </w:rPr>
              <w:t xml:space="preserve">Period when the course is offered </w:t>
            </w:r>
          </w:p>
        </w:tc>
        <w:tc>
          <w:tcPr>
            <w:tcW w:w="4536" w:type="dxa"/>
            <w:tcBorders>
              <w:top w:val="single" w:sz="4" w:space="0" w:color="000000"/>
              <w:left w:val="single" w:sz="4" w:space="0" w:color="000000"/>
              <w:bottom w:val="single" w:sz="4" w:space="0" w:color="000000"/>
              <w:right w:val="single" w:sz="4" w:space="0" w:color="000000"/>
            </w:tcBorders>
          </w:tcPr>
          <w:p w14:paraId="3202829B" w14:textId="358CE487" w:rsidR="00AB0BCA" w:rsidRPr="004D621E" w:rsidRDefault="00965714" w:rsidP="00AB0BCA">
            <w:pPr>
              <w:spacing w:after="0" w:line="276" w:lineRule="auto"/>
              <w:ind w:left="1" w:firstLine="0"/>
              <w:rPr>
                <w:lang w:val="en-GB"/>
              </w:rPr>
            </w:pPr>
            <w:r>
              <w:rPr>
                <w:lang w:val="en-GB"/>
              </w:rPr>
              <w:t>Summer</w:t>
            </w:r>
            <w:r w:rsidR="00AB0BCA">
              <w:rPr>
                <w:lang w:val="en-GB"/>
              </w:rPr>
              <w:t xml:space="preserve"> semester, year 25/26</w:t>
            </w:r>
          </w:p>
        </w:tc>
      </w:tr>
      <w:tr w:rsidR="00AB0BCA" w:rsidRPr="004D621E" w14:paraId="16B3CC5B"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B185C01" w14:textId="022000BC" w:rsidR="00AB0BCA" w:rsidRPr="004D621E" w:rsidRDefault="00AB0BCA" w:rsidP="00AB0BCA">
            <w:pPr>
              <w:spacing w:after="0" w:line="276" w:lineRule="auto"/>
              <w:ind w:left="0" w:firstLine="0"/>
            </w:pPr>
            <w:proofErr w:type="spellStart"/>
            <w:r w:rsidRPr="004D621E">
              <w:t>Short</w:t>
            </w:r>
            <w:proofErr w:type="spellEnd"/>
            <w:r w:rsidRPr="004D621E">
              <w:t xml:space="preserve"> </w:t>
            </w:r>
            <w:proofErr w:type="spellStart"/>
            <w:r w:rsidRPr="004D621E">
              <w:t>description</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08E85E8" w14:textId="5C080040" w:rsidR="00AB0BCA" w:rsidRPr="004D621E" w:rsidRDefault="00AB0BCA" w:rsidP="00AB0BCA">
            <w:pPr>
              <w:spacing w:after="0" w:line="276" w:lineRule="auto"/>
              <w:ind w:left="1" w:firstLine="0"/>
            </w:pPr>
            <w:r w:rsidRPr="00126B70">
              <w:rPr>
                <w:color w:val="auto"/>
                <w:lang w:val="en-GB"/>
              </w:rPr>
              <w:t xml:space="preserve">The course introduces the theoretical and practical aspects of logistics in an international perspective. Students will be introduced to such issues affecting development of modern international logistics, as: megatrends, relations, </w:t>
            </w:r>
            <w:r w:rsidR="00965714">
              <w:rPr>
                <w:color w:val="auto"/>
                <w:lang w:val="en-GB"/>
              </w:rPr>
              <w:t>international transportation rules, technologies 4.0</w:t>
            </w:r>
            <w:r w:rsidRPr="00126B70">
              <w:rPr>
                <w:color w:val="auto"/>
                <w:lang w:val="en-GB"/>
              </w:rPr>
              <w:t xml:space="preserve">, </w:t>
            </w:r>
            <w:r w:rsidR="00965714">
              <w:rPr>
                <w:color w:val="auto"/>
                <w:lang w:val="en-GB"/>
              </w:rPr>
              <w:t xml:space="preserve">global and </w:t>
            </w:r>
            <w:r w:rsidRPr="00126B70">
              <w:rPr>
                <w:color w:val="auto"/>
                <w:lang w:val="en-GB"/>
              </w:rPr>
              <w:t xml:space="preserve">regional logistic infrastructure, </w:t>
            </w:r>
            <w:r w:rsidRPr="00126B70">
              <w:rPr>
                <w:i/>
                <w:color w:val="auto"/>
                <w:lang w:val="en-GB"/>
              </w:rPr>
              <w:t>Corporate Social Responsibility</w:t>
            </w:r>
            <w:r>
              <w:rPr>
                <w:color w:val="auto"/>
                <w:lang w:val="en-GB"/>
              </w:rPr>
              <w:t xml:space="preserve"> or</w:t>
            </w:r>
            <w:r w:rsidRPr="00126B70">
              <w:rPr>
                <w:color w:val="auto"/>
                <w:lang w:val="en-GB"/>
              </w:rPr>
              <w:t xml:space="preserve"> sustainable development.</w:t>
            </w:r>
            <w:r>
              <w:rPr>
                <w:color w:val="auto"/>
                <w:lang w:val="en-GB"/>
              </w:rPr>
              <w:t xml:space="preserve"> There will be also </w:t>
            </w:r>
            <w:r w:rsidRPr="00126B70">
              <w:rPr>
                <w:color w:val="auto"/>
                <w:lang w:val="en-GB"/>
              </w:rPr>
              <w:t>discussed the topic of global supply chains, that will include but will not limit to such current issue, as their agility and robustness in the face of rapid changes in global economy.</w:t>
            </w:r>
          </w:p>
        </w:tc>
      </w:tr>
      <w:tr w:rsidR="00AB0BCA" w:rsidRPr="004D621E" w14:paraId="6ABCC11F"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0AB385F2" w14:textId="7EDFE0AE" w:rsidR="00AB0BCA" w:rsidRPr="004D621E" w:rsidRDefault="00AB0BCA" w:rsidP="00AB0BCA">
            <w:pPr>
              <w:spacing w:after="0" w:line="276" w:lineRule="auto"/>
              <w:ind w:left="0" w:firstLine="0"/>
            </w:pPr>
            <w:proofErr w:type="spellStart"/>
            <w:r w:rsidRPr="004D621E">
              <w:t>Type</w:t>
            </w:r>
            <w:proofErr w:type="spellEnd"/>
            <w:r w:rsidRPr="004D621E">
              <w:t xml:space="preserve"> of </w:t>
            </w:r>
            <w:proofErr w:type="spellStart"/>
            <w:r w:rsidRPr="004D621E">
              <w:t>course</w:t>
            </w:r>
            <w:proofErr w:type="spellEnd"/>
            <w:r w:rsidRPr="004D621E">
              <w:t>:</w:t>
            </w:r>
          </w:p>
        </w:tc>
        <w:tc>
          <w:tcPr>
            <w:tcW w:w="4536" w:type="dxa"/>
            <w:tcBorders>
              <w:top w:val="single" w:sz="4" w:space="0" w:color="000000"/>
              <w:left w:val="single" w:sz="4" w:space="0" w:color="000000"/>
              <w:bottom w:val="single" w:sz="4" w:space="0" w:color="000000"/>
              <w:right w:val="single" w:sz="4" w:space="0" w:color="000000"/>
            </w:tcBorders>
          </w:tcPr>
          <w:p w14:paraId="242641F3" w14:textId="763B4AB1" w:rsidR="00AB0BCA" w:rsidRPr="004D621E" w:rsidRDefault="00AB0BCA" w:rsidP="00AB0BCA">
            <w:pPr>
              <w:spacing w:after="0" w:line="276" w:lineRule="auto"/>
              <w:ind w:left="1" w:firstLine="0"/>
            </w:pPr>
            <w:r w:rsidRPr="00744F63">
              <w:rPr>
                <w:lang w:val="en-GB"/>
              </w:rPr>
              <w:t xml:space="preserve">Lecture, </w:t>
            </w:r>
            <w:proofErr w:type="spellStart"/>
            <w:r w:rsidRPr="00744F63">
              <w:rPr>
                <w:lang w:val="en-GB"/>
              </w:rPr>
              <w:t>Conversatory</w:t>
            </w:r>
            <w:proofErr w:type="spellEnd"/>
            <w:r w:rsidRPr="00744F63">
              <w:rPr>
                <w:lang w:val="en-GB"/>
              </w:rPr>
              <w:t xml:space="preserve">, </w:t>
            </w:r>
            <w:proofErr w:type="spellStart"/>
            <w:r w:rsidRPr="00744F63">
              <w:rPr>
                <w:lang w:val="en-GB"/>
              </w:rPr>
              <w:t>Exercis</w:t>
            </w:r>
            <w:proofErr w:type="spellEnd"/>
            <w:r>
              <w:t>es</w:t>
            </w:r>
          </w:p>
        </w:tc>
      </w:tr>
      <w:tr w:rsidR="004369E1" w:rsidRPr="004D621E" w14:paraId="6F2D4A9A" w14:textId="77777777" w:rsidTr="00DD7385">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6649A4CA" w14:textId="3C44CD99" w:rsidR="004369E1" w:rsidRPr="004D621E" w:rsidRDefault="004369E1" w:rsidP="004369E1">
            <w:pPr>
              <w:spacing w:after="0" w:line="276" w:lineRule="auto"/>
              <w:ind w:left="0" w:firstLine="0"/>
            </w:pPr>
            <w:r w:rsidRPr="004D621E">
              <w:t xml:space="preserve">Full </w:t>
            </w:r>
            <w:proofErr w:type="spellStart"/>
            <w:r w:rsidRPr="004D621E">
              <w:t>description</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A295ADD" w14:textId="77777777" w:rsidR="004369E1" w:rsidRPr="005D6F87" w:rsidRDefault="004369E1" w:rsidP="004369E1">
            <w:pPr>
              <w:spacing w:after="0" w:line="276" w:lineRule="auto"/>
              <w:ind w:left="1" w:firstLine="0"/>
              <w:rPr>
                <w:color w:val="auto"/>
                <w:lang w:val="en-GB"/>
              </w:rPr>
            </w:pPr>
            <w:r w:rsidRPr="005D6F87">
              <w:rPr>
                <w:color w:val="auto"/>
                <w:lang w:val="en-GB"/>
              </w:rPr>
              <w:t>The course program covers the following topics:</w:t>
            </w:r>
          </w:p>
          <w:p w14:paraId="7F8FB450" w14:textId="77777777" w:rsidR="004369E1" w:rsidRPr="005D6F87" w:rsidRDefault="004369E1" w:rsidP="004369E1">
            <w:pPr>
              <w:spacing w:after="0" w:line="276" w:lineRule="auto"/>
              <w:ind w:left="1" w:firstLine="0"/>
              <w:rPr>
                <w:color w:val="auto"/>
                <w:lang w:val="en-GB"/>
              </w:rPr>
            </w:pPr>
          </w:p>
          <w:p w14:paraId="4705592C" w14:textId="42922B5F" w:rsidR="004369E1" w:rsidRPr="00893135" w:rsidRDefault="00DD7385" w:rsidP="004369E1">
            <w:pPr>
              <w:numPr>
                <w:ilvl w:val="0"/>
                <w:numId w:val="1"/>
              </w:numPr>
              <w:spacing w:after="0" w:line="276" w:lineRule="auto"/>
              <w:rPr>
                <w:b/>
                <w:color w:val="auto"/>
                <w:lang w:val="en-GB"/>
              </w:rPr>
            </w:pPr>
            <w:r>
              <w:rPr>
                <w:b/>
                <w:color w:val="auto"/>
                <w:lang w:val="en-GB"/>
              </w:rPr>
              <w:t xml:space="preserve">Introduction. </w:t>
            </w:r>
            <w:r w:rsidR="004369E1" w:rsidRPr="00893135">
              <w:rPr>
                <w:b/>
                <w:color w:val="auto"/>
                <w:lang w:val="en-GB"/>
              </w:rPr>
              <w:t>History of logistics. From the fields of war to the era of international logistics</w:t>
            </w:r>
            <w:r w:rsidR="00492473">
              <w:rPr>
                <w:b/>
                <w:color w:val="auto"/>
                <w:lang w:val="en-GB"/>
              </w:rPr>
              <w:t xml:space="preserve"> (3 hours)</w:t>
            </w:r>
            <w:r>
              <w:rPr>
                <w:b/>
                <w:color w:val="auto"/>
                <w:lang w:val="en-GB"/>
              </w:rPr>
              <w:t xml:space="preserve">. </w:t>
            </w:r>
            <w:r w:rsidR="00492473" w:rsidRPr="00E9440F">
              <w:rPr>
                <w:b/>
                <w:color w:val="auto"/>
                <w:lang w:val="en-GB"/>
              </w:rPr>
              <w:t>Robustness</w:t>
            </w:r>
            <w:r w:rsidR="00492473">
              <w:rPr>
                <w:b/>
                <w:color w:val="auto"/>
                <w:lang w:val="en-GB"/>
              </w:rPr>
              <w:t xml:space="preserve"> / resilience</w:t>
            </w:r>
            <w:r w:rsidR="00492473" w:rsidRPr="00E9440F">
              <w:rPr>
                <w:b/>
                <w:color w:val="auto"/>
                <w:lang w:val="en-GB"/>
              </w:rPr>
              <w:t xml:space="preserve"> of international </w:t>
            </w:r>
            <w:r w:rsidR="00492473">
              <w:rPr>
                <w:b/>
                <w:color w:val="auto"/>
                <w:lang w:val="en-GB"/>
              </w:rPr>
              <w:t>supply chains</w:t>
            </w:r>
            <w:r w:rsidR="00492473" w:rsidRPr="00E9440F">
              <w:rPr>
                <w:b/>
                <w:color w:val="auto"/>
                <w:lang w:val="en-GB"/>
              </w:rPr>
              <w:t xml:space="preserve"> in the face of rapid global changes. </w:t>
            </w:r>
            <w:r>
              <w:rPr>
                <w:b/>
                <w:color w:val="auto"/>
                <w:lang w:val="en-GB"/>
              </w:rPr>
              <w:t>Main issues, challenges and views for the future</w:t>
            </w:r>
            <w:r w:rsidR="004369E1" w:rsidRPr="00893135">
              <w:rPr>
                <w:b/>
                <w:color w:val="auto"/>
                <w:lang w:val="en-GB"/>
              </w:rPr>
              <w:t xml:space="preserve"> (</w:t>
            </w:r>
            <w:r w:rsidR="00492473">
              <w:rPr>
                <w:b/>
                <w:color w:val="auto"/>
                <w:lang w:val="en-GB"/>
              </w:rPr>
              <w:t xml:space="preserve">1 </w:t>
            </w:r>
            <w:r w:rsidR="004369E1" w:rsidRPr="00893135">
              <w:rPr>
                <w:b/>
                <w:color w:val="auto"/>
                <w:lang w:val="en-GB"/>
              </w:rPr>
              <w:t>hours).</w:t>
            </w:r>
          </w:p>
          <w:p w14:paraId="333ACD6B" w14:textId="77777777" w:rsidR="004369E1" w:rsidRPr="00893135" w:rsidRDefault="004369E1" w:rsidP="004369E1">
            <w:pPr>
              <w:spacing w:after="0" w:line="276" w:lineRule="auto"/>
              <w:rPr>
                <w:b/>
                <w:color w:val="auto"/>
                <w:lang w:val="en-GB"/>
              </w:rPr>
            </w:pPr>
          </w:p>
          <w:p w14:paraId="7FF2D10F" w14:textId="77777777" w:rsidR="00BD6E09" w:rsidRDefault="004369E1" w:rsidP="00BD6E09">
            <w:pPr>
              <w:numPr>
                <w:ilvl w:val="0"/>
                <w:numId w:val="1"/>
              </w:numPr>
              <w:spacing w:after="0" w:line="276" w:lineRule="auto"/>
              <w:rPr>
                <w:b/>
                <w:color w:val="auto"/>
                <w:lang w:val="en-GB"/>
              </w:rPr>
            </w:pPr>
            <w:r w:rsidRPr="00893135">
              <w:rPr>
                <w:b/>
                <w:color w:val="auto"/>
                <w:lang w:val="en-GB"/>
              </w:rPr>
              <w:t>Megatrends as the basic forces determining the development of international logistics and global supply chains (</w:t>
            </w:r>
            <w:r w:rsidR="00BD2B80">
              <w:rPr>
                <w:b/>
                <w:color w:val="auto"/>
                <w:lang w:val="en-GB"/>
              </w:rPr>
              <w:t xml:space="preserve">2 </w:t>
            </w:r>
            <w:r w:rsidRPr="00893135">
              <w:rPr>
                <w:b/>
                <w:color w:val="auto"/>
                <w:lang w:val="en-GB"/>
              </w:rPr>
              <w:t>hours).</w:t>
            </w:r>
            <w:r w:rsidR="00BD6E09">
              <w:rPr>
                <w:b/>
                <w:color w:val="auto"/>
                <w:lang w:val="en-GB"/>
              </w:rPr>
              <w:t xml:space="preserve"> </w:t>
            </w:r>
            <w:r w:rsidR="00BD6E09" w:rsidRPr="00BD6E09">
              <w:rPr>
                <w:b/>
                <w:color w:val="auto"/>
                <w:lang w:val="en-GB"/>
              </w:rPr>
              <w:t xml:space="preserve">Regionalization, as the way of strengthening the regional logistic networks – example of ASEAN community </w:t>
            </w:r>
            <w:r w:rsidR="00BD6E09">
              <w:rPr>
                <w:b/>
                <w:color w:val="auto"/>
                <w:lang w:val="en-GB"/>
              </w:rPr>
              <w:t>(2 hours).</w:t>
            </w:r>
          </w:p>
          <w:p w14:paraId="214B1952" w14:textId="77777777" w:rsidR="00BD6E09" w:rsidRDefault="00BD6E09" w:rsidP="00BD6E09">
            <w:pPr>
              <w:pStyle w:val="Akapitzlist"/>
              <w:rPr>
                <w:b/>
                <w:color w:val="auto"/>
                <w:lang w:val="en-GB"/>
              </w:rPr>
            </w:pPr>
          </w:p>
          <w:p w14:paraId="45B9184E" w14:textId="731BF321" w:rsidR="00BD6E09" w:rsidRPr="00BD6E09" w:rsidRDefault="00BD6E09" w:rsidP="00BD6E09">
            <w:pPr>
              <w:numPr>
                <w:ilvl w:val="0"/>
                <w:numId w:val="1"/>
              </w:numPr>
              <w:spacing w:after="0" w:line="276" w:lineRule="auto"/>
              <w:rPr>
                <w:b/>
                <w:color w:val="auto"/>
                <w:lang w:val="en-GB"/>
              </w:rPr>
            </w:pPr>
            <w:r w:rsidRPr="00CA3066">
              <w:rPr>
                <w:b/>
                <w:color w:val="auto"/>
                <w:lang w:val="en-GB"/>
              </w:rPr>
              <w:t>Logistic infrastructure, intermodal transport and logistic centres as a driving force in the development of international logistics</w:t>
            </w:r>
            <w:r>
              <w:rPr>
                <w:b/>
                <w:color w:val="auto"/>
                <w:lang w:val="en-GB"/>
              </w:rPr>
              <w:t xml:space="preserve"> (3 hours). A</w:t>
            </w:r>
            <w:r w:rsidRPr="00BD6E09">
              <w:rPr>
                <w:b/>
                <w:color w:val="auto"/>
                <w:lang w:val="en-GB"/>
              </w:rPr>
              <w:t xml:space="preserve"> case of the freight exchanges in European road transport (</w:t>
            </w:r>
            <w:r>
              <w:rPr>
                <w:b/>
                <w:color w:val="auto"/>
                <w:lang w:val="en-GB"/>
              </w:rPr>
              <w:t>1</w:t>
            </w:r>
            <w:r w:rsidRPr="00BD6E09">
              <w:rPr>
                <w:b/>
                <w:color w:val="auto"/>
                <w:lang w:val="en-GB"/>
              </w:rPr>
              <w:t xml:space="preserve"> hours).</w:t>
            </w:r>
          </w:p>
          <w:p w14:paraId="5265D5EB" w14:textId="77777777" w:rsidR="004369E1" w:rsidRPr="00893135" w:rsidRDefault="004369E1" w:rsidP="004369E1">
            <w:pPr>
              <w:spacing w:after="0" w:line="276" w:lineRule="auto"/>
              <w:ind w:left="1" w:firstLine="0"/>
              <w:rPr>
                <w:b/>
                <w:color w:val="FF0000"/>
                <w:lang w:val="en-GB"/>
              </w:rPr>
            </w:pPr>
          </w:p>
          <w:p w14:paraId="24745DCE" w14:textId="2ADB7C5E" w:rsidR="00174C1B" w:rsidRDefault="00174C1B" w:rsidP="00174C1B">
            <w:pPr>
              <w:numPr>
                <w:ilvl w:val="0"/>
                <w:numId w:val="1"/>
              </w:numPr>
              <w:spacing w:after="0" w:line="276" w:lineRule="auto"/>
              <w:rPr>
                <w:b/>
                <w:color w:val="auto"/>
                <w:lang w:val="en-GB"/>
              </w:rPr>
            </w:pPr>
            <w:r w:rsidRPr="00BD6E09">
              <w:rPr>
                <w:b/>
                <w:color w:val="auto"/>
                <w:lang w:val="en-GB"/>
              </w:rPr>
              <w:t>International Transportation Rules</w:t>
            </w:r>
            <w:r w:rsidR="00492473">
              <w:rPr>
                <w:b/>
                <w:color w:val="auto"/>
                <w:lang w:val="en-GB"/>
              </w:rPr>
              <w:t xml:space="preserve"> (1 hour)</w:t>
            </w:r>
            <w:r w:rsidRPr="00BD6E09">
              <w:rPr>
                <w:b/>
                <w:color w:val="auto"/>
                <w:lang w:val="en-GB"/>
              </w:rPr>
              <w:t>. Incoterms 2020 in International Trade</w:t>
            </w:r>
            <w:r w:rsidR="00492473">
              <w:rPr>
                <w:b/>
                <w:color w:val="auto"/>
                <w:lang w:val="en-GB"/>
              </w:rPr>
              <w:t xml:space="preserve"> (2 hours)</w:t>
            </w:r>
            <w:r>
              <w:rPr>
                <w:b/>
                <w:color w:val="auto"/>
                <w:lang w:val="en-GB"/>
              </w:rPr>
              <w:t>. Customer service (</w:t>
            </w:r>
            <w:r w:rsidR="00492473">
              <w:rPr>
                <w:b/>
                <w:color w:val="auto"/>
                <w:lang w:val="en-GB"/>
              </w:rPr>
              <w:t>1</w:t>
            </w:r>
            <w:r>
              <w:rPr>
                <w:b/>
                <w:color w:val="auto"/>
                <w:lang w:val="en-GB"/>
              </w:rPr>
              <w:t xml:space="preserve"> hour).</w:t>
            </w:r>
          </w:p>
          <w:p w14:paraId="5E034DB2" w14:textId="77777777" w:rsidR="00174C1B" w:rsidRDefault="00174C1B" w:rsidP="00174C1B">
            <w:pPr>
              <w:spacing w:after="0" w:line="276" w:lineRule="auto"/>
              <w:ind w:left="0" w:firstLine="0"/>
              <w:rPr>
                <w:b/>
                <w:color w:val="auto"/>
                <w:lang w:val="en-GB"/>
              </w:rPr>
            </w:pPr>
          </w:p>
          <w:p w14:paraId="0E911374" w14:textId="724DF00B" w:rsidR="00174C1B" w:rsidRDefault="00174C1B" w:rsidP="00174C1B">
            <w:pPr>
              <w:numPr>
                <w:ilvl w:val="0"/>
                <w:numId w:val="1"/>
              </w:numPr>
              <w:spacing w:after="0" w:line="276" w:lineRule="auto"/>
              <w:rPr>
                <w:b/>
                <w:color w:val="auto"/>
                <w:lang w:val="en-GB"/>
              </w:rPr>
            </w:pPr>
            <w:r w:rsidRPr="00E9440F">
              <w:rPr>
                <w:b/>
                <w:color w:val="auto"/>
                <w:lang w:val="en-GB"/>
              </w:rPr>
              <w:t>Revolution 4.0 and its impact on the development and efficiency of international logistics</w:t>
            </w:r>
            <w:r>
              <w:rPr>
                <w:b/>
                <w:color w:val="auto"/>
                <w:lang w:val="en-GB"/>
              </w:rPr>
              <w:t>. What is next?</w:t>
            </w:r>
            <w:r w:rsidRPr="00E9440F">
              <w:rPr>
                <w:b/>
                <w:color w:val="auto"/>
                <w:lang w:val="en-GB"/>
              </w:rPr>
              <w:t xml:space="preserve"> (</w:t>
            </w:r>
            <w:r>
              <w:rPr>
                <w:b/>
                <w:color w:val="auto"/>
                <w:lang w:val="en-GB"/>
              </w:rPr>
              <w:t>4</w:t>
            </w:r>
            <w:r w:rsidRPr="00E9440F">
              <w:rPr>
                <w:b/>
                <w:color w:val="auto"/>
                <w:lang w:val="en-GB"/>
              </w:rPr>
              <w:t xml:space="preserve"> hours).</w:t>
            </w:r>
          </w:p>
          <w:p w14:paraId="22338130" w14:textId="77777777" w:rsidR="00174C1B" w:rsidRDefault="00174C1B" w:rsidP="00174C1B">
            <w:pPr>
              <w:spacing w:after="0" w:line="276" w:lineRule="auto"/>
              <w:ind w:left="0" w:firstLine="0"/>
              <w:rPr>
                <w:b/>
                <w:color w:val="auto"/>
                <w:lang w:val="en-GB"/>
              </w:rPr>
            </w:pPr>
          </w:p>
          <w:p w14:paraId="2EFF7C2B" w14:textId="03FF64E4" w:rsidR="00174C1B" w:rsidRPr="00CA3066" w:rsidRDefault="004369E1" w:rsidP="00174C1B">
            <w:pPr>
              <w:numPr>
                <w:ilvl w:val="0"/>
                <w:numId w:val="1"/>
              </w:numPr>
              <w:spacing w:after="0" w:line="276" w:lineRule="auto"/>
              <w:rPr>
                <w:b/>
                <w:color w:val="auto"/>
                <w:lang w:val="en-GB"/>
              </w:rPr>
            </w:pPr>
            <w:r w:rsidRPr="00893135">
              <w:rPr>
                <w:b/>
                <w:color w:val="auto"/>
                <w:lang w:val="en-GB"/>
              </w:rPr>
              <w:t xml:space="preserve">Relations in global supply chains. How to foster the cooperation and so, upgrade the quality of international </w:t>
            </w:r>
            <w:r>
              <w:rPr>
                <w:b/>
                <w:color w:val="auto"/>
                <w:lang w:val="en-GB"/>
              </w:rPr>
              <w:t>logistics networks</w:t>
            </w:r>
            <w:r w:rsidRPr="00893135">
              <w:rPr>
                <w:b/>
                <w:color w:val="auto"/>
                <w:lang w:val="en-GB"/>
              </w:rPr>
              <w:t xml:space="preserve"> (</w:t>
            </w:r>
            <w:r w:rsidR="00BD2B80">
              <w:rPr>
                <w:b/>
                <w:color w:val="auto"/>
                <w:lang w:val="en-GB"/>
              </w:rPr>
              <w:t>2</w:t>
            </w:r>
            <w:r w:rsidRPr="00893135">
              <w:rPr>
                <w:b/>
                <w:color w:val="auto"/>
                <w:lang w:val="en-GB"/>
              </w:rPr>
              <w:t xml:space="preserve"> hours)?</w:t>
            </w:r>
            <w:r w:rsidR="00174C1B" w:rsidRPr="00CA3066">
              <w:rPr>
                <w:b/>
                <w:color w:val="auto"/>
                <w:lang w:val="en-GB"/>
              </w:rPr>
              <w:t xml:space="preserve"> CSR and sustainable development as a critical challenge in global supply chains and international logistics (</w:t>
            </w:r>
            <w:r w:rsidR="00174C1B">
              <w:rPr>
                <w:b/>
                <w:color w:val="auto"/>
                <w:lang w:val="en-GB"/>
              </w:rPr>
              <w:t>2</w:t>
            </w:r>
            <w:r w:rsidR="00174C1B" w:rsidRPr="00CA3066">
              <w:rPr>
                <w:b/>
                <w:color w:val="auto"/>
                <w:lang w:val="en-GB"/>
              </w:rPr>
              <w:t xml:space="preserve"> hours).</w:t>
            </w:r>
          </w:p>
          <w:p w14:paraId="31C721EB" w14:textId="77777777" w:rsidR="004369E1" w:rsidRPr="00CA3066" w:rsidRDefault="004369E1" w:rsidP="004369E1">
            <w:pPr>
              <w:ind w:left="0" w:firstLine="0"/>
              <w:rPr>
                <w:b/>
                <w:color w:val="FF0000"/>
                <w:lang w:val="en-GB"/>
              </w:rPr>
            </w:pPr>
          </w:p>
          <w:p w14:paraId="7D031067" w14:textId="0993CFC7" w:rsidR="00DD7385" w:rsidRPr="00E9440F" w:rsidRDefault="00174C1B" w:rsidP="00DD7385">
            <w:pPr>
              <w:numPr>
                <w:ilvl w:val="0"/>
                <w:numId w:val="1"/>
              </w:numPr>
              <w:spacing w:after="0" w:line="276" w:lineRule="auto"/>
              <w:rPr>
                <w:b/>
                <w:color w:val="auto"/>
                <w:lang w:val="en-GB"/>
              </w:rPr>
            </w:pPr>
            <w:r>
              <w:rPr>
                <w:b/>
                <w:color w:val="auto"/>
                <w:lang w:val="en-GB"/>
              </w:rPr>
              <w:t>Logistic</w:t>
            </w:r>
            <w:r w:rsidR="00DD7385" w:rsidRPr="00893135">
              <w:rPr>
                <w:b/>
                <w:color w:val="auto"/>
                <w:lang w:val="en-GB"/>
              </w:rPr>
              <w:t xml:space="preserve"> Game: </w:t>
            </w:r>
            <w:r w:rsidR="00DD7385" w:rsidRPr="00893135">
              <w:rPr>
                <w:b/>
                <w:i/>
                <w:color w:val="auto"/>
                <w:lang w:val="en-GB"/>
              </w:rPr>
              <w:t xml:space="preserve">What is so important in modern international </w:t>
            </w:r>
            <w:r w:rsidR="00DD7385" w:rsidRPr="00E9440F">
              <w:rPr>
                <w:b/>
                <w:i/>
                <w:color w:val="auto"/>
                <w:lang w:val="en-GB"/>
              </w:rPr>
              <w:t>logistics?</w:t>
            </w:r>
            <w:r w:rsidR="00DD7385" w:rsidRPr="00E9440F">
              <w:rPr>
                <w:b/>
                <w:color w:val="auto"/>
                <w:lang w:val="en-GB"/>
              </w:rPr>
              <w:t xml:space="preserve"> (</w:t>
            </w:r>
            <w:r w:rsidR="00DD7385">
              <w:rPr>
                <w:b/>
                <w:color w:val="auto"/>
                <w:lang w:val="en-GB"/>
              </w:rPr>
              <w:t>4</w:t>
            </w:r>
            <w:r w:rsidR="00DD7385" w:rsidRPr="00E9440F">
              <w:rPr>
                <w:b/>
                <w:color w:val="auto"/>
                <w:lang w:val="en-GB"/>
              </w:rPr>
              <w:t xml:space="preserve"> hours).</w:t>
            </w:r>
          </w:p>
          <w:p w14:paraId="053C1EC2" w14:textId="77777777" w:rsidR="00DD7385" w:rsidRPr="00DD7385" w:rsidRDefault="00DD7385" w:rsidP="00DD7385">
            <w:pPr>
              <w:spacing w:after="0" w:line="276" w:lineRule="auto"/>
              <w:ind w:left="720" w:firstLine="0"/>
              <w:rPr>
                <w:b/>
                <w:lang w:val="en-GB"/>
              </w:rPr>
            </w:pPr>
          </w:p>
          <w:p w14:paraId="3243D41E" w14:textId="4BA0453F" w:rsidR="004369E1" w:rsidRPr="00492473" w:rsidRDefault="00492473" w:rsidP="00492473">
            <w:pPr>
              <w:numPr>
                <w:ilvl w:val="0"/>
                <w:numId w:val="1"/>
              </w:numPr>
              <w:spacing w:after="0" w:line="276" w:lineRule="auto"/>
              <w:rPr>
                <w:b/>
                <w:lang w:val="en-GB"/>
              </w:rPr>
            </w:pPr>
            <w:r>
              <w:rPr>
                <w:b/>
                <w:color w:val="auto"/>
                <w:lang w:val="en-GB"/>
              </w:rPr>
              <w:t xml:space="preserve">Summary (1 hour). </w:t>
            </w:r>
            <w:r w:rsidR="00BD2B80">
              <w:rPr>
                <w:b/>
                <w:color w:val="auto"/>
                <w:lang w:val="en-GB"/>
              </w:rPr>
              <w:t xml:space="preserve">Final test </w:t>
            </w:r>
            <w:r w:rsidR="00BD2B80" w:rsidRPr="00DD7385">
              <w:rPr>
                <w:b/>
                <w:color w:val="auto"/>
                <w:lang w:val="en-GB"/>
              </w:rPr>
              <w:t>(</w:t>
            </w:r>
            <w:r>
              <w:rPr>
                <w:b/>
                <w:color w:val="auto"/>
                <w:lang w:val="en-GB"/>
              </w:rPr>
              <w:t>1</w:t>
            </w:r>
            <w:r w:rsidR="00BD2B80" w:rsidRPr="00DD7385">
              <w:rPr>
                <w:b/>
                <w:color w:val="auto"/>
                <w:lang w:val="en-GB"/>
              </w:rPr>
              <w:t xml:space="preserve"> hour).</w:t>
            </w:r>
          </w:p>
        </w:tc>
      </w:tr>
      <w:tr w:rsidR="005D3BFE" w:rsidRPr="004D621E" w14:paraId="0EC178B4" w14:textId="77777777" w:rsidTr="00DD7385">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5D3BFE" w:rsidRPr="004D621E" w:rsidRDefault="005D3BFE" w:rsidP="005D3BFE">
            <w:pPr>
              <w:spacing w:after="0" w:line="276" w:lineRule="auto"/>
              <w:ind w:left="0" w:firstLine="0"/>
            </w:pPr>
            <w:proofErr w:type="spellStart"/>
            <w:r w:rsidRPr="004D621E">
              <w:lastRenderedPageBreak/>
              <w:t>Prerequisites</w:t>
            </w:r>
            <w:proofErr w:type="spellEnd"/>
          </w:p>
        </w:tc>
        <w:tc>
          <w:tcPr>
            <w:tcW w:w="3416" w:type="dxa"/>
            <w:tcBorders>
              <w:top w:val="single" w:sz="4" w:space="0" w:color="000000"/>
              <w:left w:val="single" w:sz="4" w:space="0" w:color="000000"/>
              <w:bottom w:val="single" w:sz="4" w:space="0" w:color="000000"/>
              <w:right w:val="single" w:sz="4" w:space="0" w:color="000000"/>
            </w:tcBorders>
          </w:tcPr>
          <w:p w14:paraId="415CCCBA" w14:textId="2D5D04D8" w:rsidR="005D3BFE" w:rsidRPr="004D621E" w:rsidRDefault="005D3BFE" w:rsidP="005D3BFE">
            <w:pPr>
              <w:spacing w:after="0" w:line="276" w:lineRule="auto"/>
              <w:ind w:left="2" w:firstLine="0"/>
            </w:pPr>
            <w:proofErr w:type="spellStart"/>
            <w:r w:rsidRPr="004D621E">
              <w:t>Formal</w:t>
            </w:r>
            <w:proofErr w:type="spellEnd"/>
            <w:r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026E239" w14:textId="7B9A9639" w:rsidR="005D3BFE" w:rsidRPr="004D621E" w:rsidRDefault="005D3BFE" w:rsidP="005D3BFE">
            <w:pPr>
              <w:spacing w:after="0" w:line="276" w:lineRule="auto"/>
              <w:ind w:left="1" w:firstLine="0"/>
            </w:pPr>
            <w:r w:rsidRPr="00893135">
              <w:rPr>
                <w:lang w:val="en-GB"/>
              </w:rPr>
              <w:t>Management – basic course</w:t>
            </w:r>
          </w:p>
        </w:tc>
      </w:tr>
      <w:tr w:rsidR="005D3BFE" w:rsidRPr="004D621E" w14:paraId="38B55437" w14:textId="77777777" w:rsidTr="00DD7385">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5D3BFE" w:rsidRPr="004D621E" w:rsidRDefault="005D3BFE" w:rsidP="005D3BFE">
            <w:pPr>
              <w:spacing w:after="160" w:line="276" w:lineRule="auto"/>
              <w:ind w:left="0" w:firstLine="0"/>
            </w:pPr>
          </w:p>
        </w:tc>
        <w:tc>
          <w:tcPr>
            <w:tcW w:w="3416" w:type="dxa"/>
            <w:tcBorders>
              <w:top w:val="single" w:sz="4" w:space="0" w:color="000000"/>
              <w:left w:val="single" w:sz="4" w:space="0" w:color="000000"/>
              <w:bottom w:val="single" w:sz="4" w:space="0" w:color="000000"/>
              <w:right w:val="single" w:sz="4" w:space="0" w:color="000000"/>
            </w:tcBorders>
          </w:tcPr>
          <w:p w14:paraId="532E0153" w14:textId="5E44FFE0" w:rsidR="005D3BFE" w:rsidRPr="004D621E" w:rsidRDefault="005D3BFE" w:rsidP="005D3BFE">
            <w:pPr>
              <w:spacing w:after="0" w:line="276" w:lineRule="auto"/>
              <w:ind w:left="2" w:firstLine="0"/>
            </w:pPr>
            <w:proofErr w:type="spellStart"/>
            <w:r w:rsidRPr="004D621E">
              <w:t>Initial</w:t>
            </w:r>
            <w:proofErr w:type="spellEnd"/>
            <w:r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6F5A485" w14:textId="3BADE39E" w:rsidR="005D3BFE" w:rsidRPr="004D621E" w:rsidRDefault="005D3BFE" w:rsidP="005D3BFE">
            <w:pPr>
              <w:spacing w:after="0" w:line="276" w:lineRule="auto"/>
              <w:ind w:left="1" w:firstLine="0"/>
            </w:pPr>
            <w:r w:rsidRPr="005D6F87">
              <w:rPr>
                <w:lang w:val="en-GB"/>
              </w:rPr>
              <w:t xml:space="preserve">General knowledge </w:t>
            </w:r>
            <w:r>
              <w:rPr>
                <w:lang w:val="en-GB"/>
              </w:rPr>
              <w:t xml:space="preserve">about </w:t>
            </w:r>
            <w:r w:rsidRPr="005D6F87">
              <w:rPr>
                <w:lang w:val="en-GB"/>
              </w:rPr>
              <w:t>business management</w:t>
            </w:r>
          </w:p>
        </w:tc>
      </w:tr>
      <w:tr w:rsidR="005D3BFE" w:rsidRPr="004D621E" w14:paraId="191612E4"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1F6C89EA" w14:textId="3C867F51" w:rsidR="005D3BFE" w:rsidRPr="004D621E" w:rsidRDefault="005D3BFE" w:rsidP="005D3BFE">
            <w:pPr>
              <w:spacing w:after="0" w:line="276" w:lineRule="auto"/>
              <w:ind w:left="0" w:firstLine="0"/>
            </w:pPr>
            <w:r w:rsidRPr="004D621E">
              <w:t xml:space="preserve">Learning </w:t>
            </w:r>
            <w:proofErr w:type="spellStart"/>
            <w:r w:rsidRPr="004D621E">
              <w:t>outcomes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15929DAF" w14:textId="77777777" w:rsidR="005D3BFE" w:rsidRPr="005D6F87" w:rsidRDefault="005D3BFE" w:rsidP="005D3BFE">
            <w:pPr>
              <w:spacing w:after="0" w:line="276" w:lineRule="auto"/>
              <w:ind w:left="1" w:firstLine="0"/>
              <w:rPr>
                <w:lang w:val="en-GB"/>
              </w:rPr>
            </w:pPr>
            <w:r>
              <w:rPr>
                <w:lang w:val="en-GB"/>
              </w:rPr>
              <w:t xml:space="preserve">After the course </w:t>
            </w:r>
            <w:r w:rsidRPr="005D6F87">
              <w:rPr>
                <w:lang w:val="en-GB"/>
              </w:rPr>
              <w:t>student:</w:t>
            </w:r>
          </w:p>
          <w:p w14:paraId="34B80124" w14:textId="77777777" w:rsidR="005D3BFE" w:rsidRPr="005D6F87" w:rsidRDefault="005D3BFE" w:rsidP="005D3BFE">
            <w:pPr>
              <w:spacing w:after="0" w:line="276" w:lineRule="auto"/>
              <w:ind w:left="1" w:firstLine="0"/>
              <w:rPr>
                <w:color w:val="FF0000"/>
                <w:lang w:val="en-GB"/>
              </w:rPr>
            </w:pPr>
          </w:p>
          <w:p w14:paraId="12108F42" w14:textId="109E3A15" w:rsidR="005D3BFE" w:rsidRPr="00C231F0" w:rsidRDefault="005D3BFE" w:rsidP="005D3BFE">
            <w:pPr>
              <w:pStyle w:val="Akapitzlist"/>
              <w:numPr>
                <w:ilvl w:val="0"/>
                <w:numId w:val="2"/>
              </w:numPr>
              <w:spacing w:after="0" w:line="276" w:lineRule="auto"/>
              <w:rPr>
                <w:color w:val="auto"/>
                <w:lang w:val="en-GB"/>
              </w:rPr>
            </w:pPr>
            <w:r w:rsidRPr="00C231F0">
              <w:rPr>
                <w:color w:val="auto"/>
                <w:lang w:val="en-GB"/>
              </w:rPr>
              <w:t>uses terminology related to international logistics.</w:t>
            </w:r>
          </w:p>
          <w:p w14:paraId="20548DE7" w14:textId="77777777" w:rsidR="005D3BFE" w:rsidRPr="00C231F0" w:rsidRDefault="005D3BFE" w:rsidP="005D3BFE">
            <w:pPr>
              <w:pStyle w:val="Akapitzlist"/>
              <w:numPr>
                <w:ilvl w:val="0"/>
                <w:numId w:val="2"/>
              </w:numPr>
              <w:spacing w:after="0" w:line="276" w:lineRule="auto"/>
              <w:rPr>
                <w:color w:val="auto"/>
                <w:lang w:val="en-GB"/>
              </w:rPr>
            </w:pPr>
            <w:r w:rsidRPr="00C231F0">
              <w:rPr>
                <w:color w:val="auto"/>
                <w:lang w:val="en-GB"/>
              </w:rPr>
              <w:t>understands the importance of international logistics in global economy.</w:t>
            </w:r>
          </w:p>
          <w:p w14:paraId="66D48FDD" w14:textId="77777777" w:rsidR="005D3BFE" w:rsidRPr="00C231F0" w:rsidRDefault="005D3BFE" w:rsidP="005D3BFE">
            <w:pPr>
              <w:pStyle w:val="Akapitzlist"/>
              <w:numPr>
                <w:ilvl w:val="0"/>
                <w:numId w:val="2"/>
              </w:numPr>
              <w:spacing w:after="0" w:line="276" w:lineRule="auto"/>
              <w:rPr>
                <w:color w:val="auto"/>
                <w:lang w:val="en-GB"/>
              </w:rPr>
            </w:pPr>
            <w:r w:rsidRPr="00C231F0">
              <w:rPr>
                <w:color w:val="auto"/>
                <w:lang w:val="en-GB"/>
              </w:rPr>
              <w:t>knows the methods of increasing effectiveness in international logistics.</w:t>
            </w:r>
          </w:p>
          <w:p w14:paraId="039FECED" w14:textId="77777777" w:rsidR="005D3BFE" w:rsidRDefault="005D3BFE" w:rsidP="005D3BFE">
            <w:pPr>
              <w:pStyle w:val="Akapitzlist"/>
              <w:numPr>
                <w:ilvl w:val="0"/>
                <w:numId w:val="2"/>
              </w:numPr>
              <w:spacing w:after="0" w:line="276" w:lineRule="auto"/>
              <w:rPr>
                <w:color w:val="auto"/>
                <w:lang w:val="en-GB"/>
              </w:rPr>
            </w:pPr>
            <w:r w:rsidRPr="00C231F0">
              <w:rPr>
                <w:color w:val="auto"/>
                <w:lang w:val="en-GB"/>
              </w:rPr>
              <w:t>can describe the impact of rapid global changes on international logistics.</w:t>
            </w:r>
          </w:p>
          <w:p w14:paraId="2950F932" w14:textId="77777777" w:rsidR="005D3BFE" w:rsidRDefault="005D3BFE" w:rsidP="005D3BFE">
            <w:pPr>
              <w:pStyle w:val="Akapitzlist"/>
              <w:numPr>
                <w:ilvl w:val="0"/>
                <w:numId w:val="2"/>
              </w:numPr>
              <w:spacing w:after="0" w:line="276" w:lineRule="auto"/>
              <w:rPr>
                <w:color w:val="auto"/>
                <w:lang w:val="en-GB"/>
              </w:rPr>
            </w:pPr>
            <w:r>
              <w:rPr>
                <w:color w:val="auto"/>
                <w:lang w:val="en-GB"/>
              </w:rPr>
              <w:lastRenderedPageBreak/>
              <w:t>understands the idea of global supply chains and can describe main issues influencing them.</w:t>
            </w:r>
          </w:p>
          <w:p w14:paraId="1DA153AC" w14:textId="77777777" w:rsidR="00E420D0" w:rsidRPr="00C231F0" w:rsidRDefault="00E420D0" w:rsidP="00E420D0">
            <w:pPr>
              <w:pStyle w:val="Akapitzlist"/>
              <w:numPr>
                <w:ilvl w:val="0"/>
                <w:numId w:val="2"/>
              </w:numPr>
              <w:spacing w:after="0" w:line="276" w:lineRule="auto"/>
              <w:rPr>
                <w:color w:val="FF0000"/>
                <w:lang w:val="en-GB"/>
              </w:rPr>
            </w:pPr>
            <w:r>
              <w:rPr>
                <w:color w:val="auto"/>
                <w:lang w:val="en-GB"/>
              </w:rPr>
              <w:t>knows</w:t>
            </w:r>
            <w:r w:rsidRPr="00C231F0">
              <w:rPr>
                <w:color w:val="auto"/>
                <w:lang w:val="en-GB"/>
              </w:rPr>
              <w:t xml:space="preserve"> the idea of robustness in international supply chains.</w:t>
            </w:r>
          </w:p>
          <w:p w14:paraId="2274B660" w14:textId="77777777" w:rsidR="005D3BFE" w:rsidRPr="00555A59" w:rsidRDefault="005D3BFE" w:rsidP="005D3BFE">
            <w:pPr>
              <w:pStyle w:val="Akapitzlist"/>
              <w:numPr>
                <w:ilvl w:val="0"/>
                <w:numId w:val="2"/>
              </w:numPr>
              <w:spacing w:after="0" w:line="276" w:lineRule="auto"/>
              <w:rPr>
                <w:color w:val="auto"/>
                <w:lang w:val="en-GB"/>
              </w:rPr>
            </w:pPr>
            <w:r w:rsidRPr="00555A59">
              <w:rPr>
                <w:color w:val="auto"/>
                <w:lang w:val="en-GB"/>
              </w:rPr>
              <w:t>can analyse the influence of megatrends on the functioning of international supply chains.</w:t>
            </w:r>
          </w:p>
          <w:p w14:paraId="376E67C4" w14:textId="77777777" w:rsidR="00E420D0" w:rsidRPr="00C231F0" w:rsidRDefault="00E420D0" w:rsidP="00E420D0">
            <w:pPr>
              <w:pStyle w:val="Akapitzlist"/>
              <w:numPr>
                <w:ilvl w:val="0"/>
                <w:numId w:val="2"/>
              </w:numPr>
              <w:spacing w:after="0" w:line="276" w:lineRule="auto"/>
              <w:rPr>
                <w:color w:val="auto"/>
                <w:lang w:val="en-GB"/>
              </w:rPr>
            </w:pPr>
            <w:r w:rsidRPr="00C231F0">
              <w:rPr>
                <w:color w:val="auto"/>
                <w:lang w:val="en-GB"/>
              </w:rPr>
              <w:t>understands the impact of globalization on the functioning of international logistics.</w:t>
            </w:r>
          </w:p>
          <w:p w14:paraId="0A59AEBF" w14:textId="058CE391" w:rsidR="00E420D0" w:rsidRDefault="00E420D0" w:rsidP="00E420D0">
            <w:pPr>
              <w:pStyle w:val="Akapitzlist"/>
              <w:numPr>
                <w:ilvl w:val="0"/>
                <w:numId w:val="2"/>
              </w:numPr>
              <w:spacing w:after="0" w:line="276" w:lineRule="auto"/>
              <w:rPr>
                <w:color w:val="auto"/>
                <w:lang w:val="en-GB"/>
              </w:rPr>
            </w:pPr>
            <w:r w:rsidRPr="002E5F04">
              <w:rPr>
                <w:color w:val="auto"/>
                <w:lang w:val="en-GB"/>
              </w:rPr>
              <w:t xml:space="preserve">understands the importance of </w:t>
            </w:r>
            <w:r>
              <w:rPr>
                <w:color w:val="auto"/>
                <w:lang w:val="en-GB"/>
              </w:rPr>
              <w:t xml:space="preserve">logistics </w:t>
            </w:r>
            <w:r w:rsidRPr="002E5F04">
              <w:rPr>
                <w:color w:val="auto"/>
                <w:lang w:val="en-GB"/>
              </w:rPr>
              <w:t>infrastructure in the development of international logistics.</w:t>
            </w:r>
          </w:p>
          <w:p w14:paraId="76B6FB6C" w14:textId="4B63CA46" w:rsidR="00B85664" w:rsidRPr="00C231F0" w:rsidRDefault="00B85664" w:rsidP="00B85664">
            <w:pPr>
              <w:pStyle w:val="Akapitzlist"/>
              <w:numPr>
                <w:ilvl w:val="0"/>
                <w:numId w:val="2"/>
              </w:numPr>
              <w:spacing w:after="0" w:line="276" w:lineRule="auto"/>
              <w:rPr>
                <w:color w:val="auto"/>
                <w:lang w:val="en-GB"/>
              </w:rPr>
            </w:pPr>
            <w:r w:rsidRPr="00C231F0">
              <w:rPr>
                <w:color w:val="auto"/>
                <w:lang w:val="en-GB"/>
              </w:rPr>
              <w:t xml:space="preserve">understands the </w:t>
            </w:r>
            <w:r>
              <w:rPr>
                <w:color w:val="auto"/>
                <w:lang w:val="en-GB"/>
              </w:rPr>
              <w:t>idea of regionalization and its impact on enhancement of development of logistics infrastructure</w:t>
            </w:r>
            <w:r w:rsidRPr="00C231F0">
              <w:rPr>
                <w:color w:val="auto"/>
                <w:lang w:val="en-GB"/>
              </w:rPr>
              <w:t>.</w:t>
            </w:r>
          </w:p>
          <w:p w14:paraId="25FD1890" w14:textId="77777777" w:rsidR="00E420D0" w:rsidRDefault="00E420D0" w:rsidP="005D3BFE">
            <w:pPr>
              <w:pStyle w:val="Akapitzlist"/>
              <w:numPr>
                <w:ilvl w:val="0"/>
                <w:numId w:val="2"/>
              </w:numPr>
              <w:spacing w:after="0" w:line="276" w:lineRule="auto"/>
              <w:rPr>
                <w:color w:val="auto"/>
                <w:lang w:val="en-GB"/>
              </w:rPr>
            </w:pPr>
            <w:r>
              <w:rPr>
                <w:color w:val="auto"/>
                <w:lang w:val="en-GB"/>
              </w:rPr>
              <w:t>knows the main international transport rules and conventions.</w:t>
            </w:r>
          </w:p>
          <w:p w14:paraId="38432E38" w14:textId="2E41D26D" w:rsidR="00E420D0" w:rsidRDefault="00E420D0" w:rsidP="00E420D0">
            <w:pPr>
              <w:pStyle w:val="Akapitzlist"/>
              <w:numPr>
                <w:ilvl w:val="0"/>
                <w:numId w:val="2"/>
              </w:numPr>
              <w:spacing w:after="0" w:line="276" w:lineRule="auto"/>
              <w:rPr>
                <w:color w:val="auto"/>
                <w:lang w:val="en-GB"/>
              </w:rPr>
            </w:pPr>
            <w:r>
              <w:rPr>
                <w:color w:val="auto"/>
                <w:lang w:val="en-GB"/>
              </w:rPr>
              <w:t>understands the link between international logistics and international trade.</w:t>
            </w:r>
          </w:p>
          <w:p w14:paraId="619D4D08" w14:textId="097C75FD" w:rsidR="00E420D0" w:rsidRPr="00E420D0" w:rsidRDefault="00E420D0" w:rsidP="00E420D0">
            <w:pPr>
              <w:pStyle w:val="Akapitzlist"/>
              <w:numPr>
                <w:ilvl w:val="0"/>
                <w:numId w:val="2"/>
              </w:numPr>
              <w:spacing w:after="0" w:line="276" w:lineRule="auto"/>
              <w:rPr>
                <w:color w:val="auto"/>
                <w:lang w:val="en-GB"/>
              </w:rPr>
            </w:pPr>
            <w:r>
              <w:rPr>
                <w:color w:val="auto"/>
                <w:lang w:val="en-GB"/>
              </w:rPr>
              <w:t>understands the impact of international logistics on customer satisfaction.</w:t>
            </w:r>
          </w:p>
          <w:p w14:paraId="1EEE92EB" w14:textId="7645C2A2" w:rsidR="00E420D0" w:rsidRPr="00C231F0" w:rsidRDefault="00E420D0" w:rsidP="00E420D0">
            <w:pPr>
              <w:pStyle w:val="Akapitzlist"/>
              <w:numPr>
                <w:ilvl w:val="0"/>
                <w:numId w:val="2"/>
              </w:numPr>
              <w:spacing w:after="0" w:line="276" w:lineRule="auto"/>
              <w:rPr>
                <w:color w:val="auto"/>
                <w:lang w:val="en-GB"/>
              </w:rPr>
            </w:pPr>
            <w:r w:rsidRPr="00C231F0">
              <w:rPr>
                <w:color w:val="auto"/>
                <w:lang w:val="en-GB"/>
              </w:rPr>
              <w:t>knows the idea of industry 4.0 and can describe its impact on international logistics.</w:t>
            </w:r>
          </w:p>
          <w:p w14:paraId="72855817" w14:textId="1B79AD61" w:rsidR="005D3BFE" w:rsidRPr="00C231F0" w:rsidRDefault="005D3BFE" w:rsidP="005D3BFE">
            <w:pPr>
              <w:pStyle w:val="Akapitzlist"/>
              <w:numPr>
                <w:ilvl w:val="0"/>
                <w:numId w:val="2"/>
              </w:numPr>
              <w:spacing w:after="0" w:line="276" w:lineRule="auto"/>
              <w:rPr>
                <w:color w:val="auto"/>
                <w:lang w:val="en-GB"/>
              </w:rPr>
            </w:pPr>
            <w:r w:rsidRPr="00C231F0">
              <w:rPr>
                <w:color w:val="auto"/>
                <w:lang w:val="en-GB"/>
              </w:rPr>
              <w:t>understands the main concerns connected with cooperation within global supply chains.</w:t>
            </w:r>
          </w:p>
          <w:p w14:paraId="21F397DF" w14:textId="30962FFC" w:rsidR="005D3BFE" w:rsidRPr="00E420D0" w:rsidRDefault="00E420D0" w:rsidP="00E420D0">
            <w:pPr>
              <w:pStyle w:val="Akapitzlist"/>
              <w:numPr>
                <w:ilvl w:val="0"/>
                <w:numId w:val="2"/>
              </w:numPr>
              <w:spacing w:after="0" w:line="276" w:lineRule="auto"/>
              <w:rPr>
                <w:color w:val="auto"/>
                <w:lang w:val="en-GB"/>
              </w:rPr>
            </w:pPr>
            <w:r>
              <w:rPr>
                <w:color w:val="auto"/>
                <w:lang w:val="en-GB"/>
              </w:rPr>
              <w:t>Understands the influence of</w:t>
            </w:r>
            <w:r w:rsidR="005D3BFE" w:rsidRPr="00C231F0">
              <w:rPr>
                <w:color w:val="auto"/>
                <w:lang w:val="en-GB"/>
              </w:rPr>
              <w:t xml:space="preserve"> </w:t>
            </w:r>
            <w:r w:rsidR="005D3BFE" w:rsidRPr="00C231F0">
              <w:rPr>
                <w:i/>
                <w:color w:val="auto"/>
                <w:lang w:val="en-GB"/>
              </w:rPr>
              <w:t>Corporate Social Responsibility</w:t>
            </w:r>
            <w:r w:rsidR="005D3BFE" w:rsidRPr="00C231F0">
              <w:rPr>
                <w:color w:val="auto"/>
                <w:lang w:val="en-GB"/>
              </w:rPr>
              <w:t xml:space="preserve"> and </w:t>
            </w:r>
            <w:r w:rsidR="005D3BFE" w:rsidRPr="00C231F0">
              <w:rPr>
                <w:i/>
                <w:color w:val="auto"/>
                <w:lang w:val="en-GB"/>
              </w:rPr>
              <w:t>Sustainable Development</w:t>
            </w:r>
            <w:r w:rsidR="005D3BFE" w:rsidRPr="00C231F0">
              <w:rPr>
                <w:color w:val="auto"/>
                <w:lang w:val="en-GB"/>
              </w:rPr>
              <w:t xml:space="preserve"> on </w:t>
            </w:r>
            <w:r>
              <w:rPr>
                <w:color w:val="auto"/>
                <w:lang w:val="en-GB"/>
              </w:rPr>
              <w:t>global supply chains</w:t>
            </w:r>
            <w:r w:rsidR="005D3BFE" w:rsidRPr="00C231F0">
              <w:rPr>
                <w:color w:val="auto"/>
                <w:lang w:val="en-GB"/>
              </w:rPr>
              <w:t>.</w:t>
            </w:r>
          </w:p>
        </w:tc>
      </w:tr>
      <w:tr w:rsidR="005D3BFE" w:rsidRPr="004D621E" w14:paraId="5A99F7C7"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7EDF763D" w14:textId="5652EE41" w:rsidR="005D3BFE" w:rsidRPr="004D621E" w:rsidRDefault="005D3BFE" w:rsidP="005D3BFE">
            <w:pPr>
              <w:spacing w:after="0" w:line="276" w:lineRule="auto"/>
              <w:ind w:left="0" w:firstLine="0"/>
              <w:rPr>
                <w:lang w:val="en-GB"/>
              </w:rPr>
            </w:pPr>
            <w:r w:rsidRPr="004D621E">
              <w:rPr>
                <w:lang w:val="en-GB"/>
              </w:rPr>
              <w:lastRenderedPageBreak/>
              <w:t>ECTS credit allocation (and other scores)</w:t>
            </w:r>
          </w:p>
        </w:tc>
        <w:tc>
          <w:tcPr>
            <w:tcW w:w="4536" w:type="dxa"/>
            <w:tcBorders>
              <w:top w:val="single" w:sz="4" w:space="0" w:color="000000"/>
              <w:left w:val="single" w:sz="4" w:space="0" w:color="000000"/>
              <w:bottom w:val="single" w:sz="4" w:space="0" w:color="000000"/>
              <w:right w:val="single" w:sz="4" w:space="0" w:color="000000"/>
            </w:tcBorders>
          </w:tcPr>
          <w:p w14:paraId="5DC7F1F4" w14:textId="77777777" w:rsidR="005D3BFE" w:rsidRPr="004D621E" w:rsidRDefault="005D3BFE" w:rsidP="005D3BFE">
            <w:pPr>
              <w:spacing w:after="0" w:line="276" w:lineRule="auto"/>
              <w:ind w:left="1" w:firstLine="0"/>
              <w:rPr>
                <w:lang w:val="en-GB"/>
              </w:rPr>
            </w:pPr>
            <w:r w:rsidRPr="004D621E">
              <w:rPr>
                <w:lang w:val="en-GB"/>
              </w:rPr>
              <w:t xml:space="preserve"> </w:t>
            </w:r>
          </w:p>
        </w:tc>
      </w:tr>
      <w:tr w:rsidR="005D3BFE" w:rsidRPr="004D621E" w14:paraId="301969D1" w14:textId="77777777" w:rsidTr="00DD7385">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5FC37AD6" w14:textId="6E7DE31D" w:rsidR="005D3BFE" w:rsidRPr="004D621E" w:rsidRDefault="005D3BFE" w:rsidP="005D3BFE">
            <w:pPr>
              <w:spacing w:after="0" w:line="276" w:lineRule="auto"/>
              <w:ind w:left="0" w:firstLine="0"/>
              <w:rPr>
                <w:lang w:val="en-GB"/>
              </w:rPr>
            </w:pPr>
            <w:r w:rsidRPr="004D621E">
              <w:rPr>
                <w:lang w:val="en-GB"/>
              </w:rPr>
              <w:t>Assessment methods and assessment criteria</w:t>
            </w:r>
          </w:p>
        </w:tc>
        <w:tc>
          <w:tcPr>
            <w:tcW w:w="4536" w:type="dxa"/>
            <w:tcBorders>
              <w:top w:val="single" w:sz="4" w:space="0" w:color="000000"/>
              <w:left w:val="single" w:sz="4" w:space="0" w:color="000000"/>
              <w:bottom w:val="single" w:sz="4" w:space="0" w:color="000000"/>
              <w:right w:val="single" w:sz="4" w:space="0" w:color="000000"/>
            </w:tcBorders>
          </w:tcPr>
          <w:p w14:paraId="694C5302" w14:textId="06DFBDAC" w:rsidR="005D3BFE" w:rsidRPr="004D621E" w:rsidRDefault="005D3BFE" w:rsidP="005D3BFE">
            <w:pPr>
              <w:spacing w:after="0" w:line="276" w:lineRule="auto"/>
              <w:ind w:left="1" w:firstLine="0"/>
              <w:rPr>
                <w:lang w:val="en-GB"/>
              </w:rPr>
            </w:pPr>
            <w:r w:rsidRPr="00571407">
              <w:rPr>
                <w:color w:val="auto"/>
                <w:lang w:val="en-GB"/>
              </w:rPr>
              <w:t>Presence</w:t>
            </w:r>
            <w:r>
              <w:rPr>
                <w:color w:val="auto"/>
                <w:lang w:val="en-GB"/>
              </w:rPr>
              <w:t>s</w:t>
            </w:r>
            <w:r w:rsidRPr="00571407">
              <w:rPr>
                <w:color w:val="auto"/>
                <w:lang w:val="en-GB"/>
              </w:rPr>
              <w:t>,</w:t>
            </w:r>
            <w:r>
              <w:rPr>
                <w:color w:val="auto"/>
                <w:lang w:val="en-GB"/>
              </w:rPr>
              <w:t xml:space="preserve"> Presentations,</w:t>
            </w:r>
            <w:r w:rsidRPr="00571407">
              <w:rPr>
                <w:color w:val="auto"/>
                <w:lang w:val="en-GB"/>
              </w:rPr>
              <w:t xml:space="preserve"> Activities, </w:t>
            </w:r>
            <w:r>
              <w:rPr>
                <w:color w:val="auto"/>
                <w:lang w:val="en-GB"/>
              </w:rPr>
              <w:t>Test</w:t>
            </w:r>
            <w:r w:rsidRPr="00571407">
              <w:rPr>
                <w:color w:val="auto"/>
                <w:lang w:val="en-GB"/>
              </w:rPr>
              <w:t>.</w:t>
            </w:r>
          </w:p>
        </w:tc>
      </w:tr>
      <w:tr w:rsidR="005D3BFE" w:rsidRPr="004D621E" w14:paraId="212A23E1"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59FD3497" w14:textId="2B7F5890" w:rsidR="005D3BFE" w:rsidRPr="004D621E" w:rsidRDefault="005D3BFE" w:rsidP="005D3BFE">
            <w:pPr>
              <w:spacing w:after="0" w:line="276" w:lineRule="auto"/>
              <w:ind w:left="0" w:firstLine="0"/>
            </w:pPr>
            <w:proofErr w:type="spellStart"/>
            <w:r w:rsidRPr="004D621E">
              <w:t>Examination</w:t>
            </w:r>
            <w:proofErr w:type="spellEnd"/>
            <w:r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3A4F9B5F" w14:textId="77777777" w:rsidR="005D3BFE" w:rsidRDefault="005D3BFE" w:rsidP="005D3BFE">
            <w:pPr>
              <w:spacing w:after="0" w:line="276" w:lineRule="auto"/>
              <w:ind w:left="0" w:firstLine="0"/>
              <w:rPr>
                <w:lang w:val="en-GB"/>
              </w:rPr>
            </w:pPr>
            <w:r>
              <w:rPr>
                <w:lang w:val="en-GB"/>
              </w:rPr>
              <w:t>Activities – either in class or at home</w:t>
            </w:r>
          </w:p>
          <w:p w14:paraId="0322FD66" w14:textId="4FA83C36" w:rsidR="00C70D6D" w:rsidRDefault="00C70D6D" w:rsidP="005D3BFE">
            <w:pPr>
              <w:spacing w:after="0" w:line="276" w:lineRule="auto"/>
              <w:ind w:left="0" w:firstLine="0"/>
              <w:rPr>
                <w:lang w:val="en-GB"/>
              </w:rPr>
            </w:pPr>
            <w:r>
              <w:rPr>
                <w:lang w:val="en-GB"/>
              </w:rPr>
              <w:t>Presentation in groups</w:t>
            </w:r>
          </w:p>
          <w:p w14:paraId="61D77180" w14:textId="7AD3DCF2" w:rsidR="005D3BFE" w:rsidRPr="004D621E" w:rsidRDefault="005D3BFE" w:rsidP="005D3BFE">
            <w:pPr>
              <w:spacing w:after="0" w:line="276" w:lineRule="auto"/>
            </w:pPr>
            <w:r>
              <w:rPr>
                <w:lang w:val="en-GB"/>
              </w:rPr>
              <w:t>Test</w:t>
            </w:r>
            <w:r w:rsidRPr="00402CBC">
              <w:rPr>
                <w:lang w:val="en-GB"/>
              </w:rPr>
              <w:t xml:space="preserve"> consisting of multiple choice </w:t>
            </w:r>
            <w:r>
              <w:rPr>
                <w:lang w:val="en-GB"/>
              </w:rPr>
              <w:t>questions and open-ended questions.</w:t>
            </w:r>
          </w:p>
        </w:tc>
      </w:tr>
      <w:tr w:rsidR="005D3BFE" w:rsidRPr="004D621E" w14:paraId="073565A4"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8AF2330" w14:textId="5A99BD4E" w:rsidR="005D3BFE" w:rsidRPr="004D621E" w:rsidRDefault="005D3BFE" w:rsidP="005D3BFE">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1E5C7F9" w14:textId="399DB827" w:rsidR="005D3BFE" w:rsidRPr="004D621E" w:rsidRDefault="005D3BFE" w:rsidP="005D3BFE">
            <w:pPr>
              <w:spacing w:after="0" w:line="276" w:lineRule="auto"/>
              <w:ind w:left="0" w:firstLine="0"/>
            </w:pPr>
            <w:r>
              <w:t xml:space="preserve">In </w:t>
            </w:r>
            <w:proofErr w:type="spellStart"/>
            <w:r>
              <w:t>class</w:t>
            </w:r>
            <w:proofErr w:type="spellEnd"/>
          </w:p>
        </w:tc>
      </w:tr>
      <w:tr w:rsidR="005D3BFE" w:rsidRPr="004D621E" w14:paraId="4A326BB5"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688F150" w14:textId="108818BC" w:rsidR="005D3BFE" w:rsidRPr="004D621E" w:rsidRDefault="00C70D6D" w:rsidP="005D3BFE">
            <w:pPr>
              <w:spacing w:after="0" w:line="276" w:lineRule="auto"/>
              <w:ind w:left="0" w:firstLine="0"/>
            </w:pPr>
            <w:proofErr w:type="spellStart"/>
            <w:r>
              <w:t>Didactic</w:t>
            </w:r>
            <w:proofErr w:type="spellEnd"/>
            <w:r>
              <w:t xml:space="preserve"> </w:t>
            </w:r>
            <w:proofErr w:type="spellStart"/>
            <w:r>
              <w:t>methods</w:t>
            </w:r>
            <w:proofErr w:type="spellEnd"/>
            <w:r w:rsidR="005D3BFE"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6E9E4E65" w14:textId="33E3EFC9" w:rsidR="005D3BFE" w:rsidRPr="004D621E" w:rsidRDefault="005D3BFE" w:rsidP="005D3BFE">
            <w:pPr>
              <w:spacing w:after="0" w:line="276" w:lineRule="auto"/>
              <w:ind w:left="1" w:firstLine="0"/>
            </w:pPr>
            <w:r>
              <w:rPr>
                <w:lang w:val="en-GB"/>
              </w:rPr>
              <w:t>Lecture, Cases, Activities, Discussion, Group work, Logistic game</w:t>
            </w:r>
          </w:p>
        </w:tc>
      </w:tr>
      <w:tr w:rsidR="005D3BFE" w:rsidRPr="004D621E" w14:paraId="422AC647" w14:textId="77777777" w:rsidTr="00DD7385">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0B5AD1B4" w14:textId="6CA120EC" w:rsidR="005D3BFE" w:rsidRPr="004D621E" w:rsidRDefault="005D3BFE" w:rsidP="005D3BFE">
            <w:pPr>
              <w:spacing w:after="0" w:line="276" w:lineRule="auto"/>
              <w:ind w:left="0" w:firstLine="0"/>
            </w:pPr>
            <w:r w:rsidRPr="004D621E">
              <w:t xml:space="preserve">Language </w:t>
            </w:r>
          </w:p>
        </w:tc>
        <w:tc>
          <w:tcPr>
            <w:tcW w:w="4536" w:type="dxa"/>
            <w:tcBorders>
              <w:top w:val="single" w:sz="4" w:space="0" w:color="000000"/>
              <w:left w:val="single" w:sz="4" w:space="0" w:color="000000"/>
              <w:bottom w:val="single" w:sz="4" w:space="0" w:color="000000"/>
              <w:right w:val="single" w:sz="4" w:space="0" w:color="000000"/>
            </w:tcBorders>
          </w:tcPr>
          <w:p w14:paraId="362B9CCA" w14:textId="320BFCB2" w:rsidR="005D3BFE" w:rsidRPr="004D621E" w:rsidRDefault="005D3BFE" w:rsidP="005D3BFE">
            <w:pPr>
              <w:spacing w:after="0" w:line="276" w:lineRule="auto"/>
              <w:ind w:left="1" w:firstLine="0"/>
            </w:pPr>
            <w:r>
              <w:rPr>
                <w:lang w:val="en-GB"/>
              </w:rPr>
              <w:t>English</w:t>
            </w:r>
          </w:p>
        </w:tc>
      </w:tr>
      <w:tr w:rsidR="005D3BFE" w:rsidRPr="004D621E" w14:paraId="62160E67"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7E0563E9" w14:textId="447B8C6A" w:rsidR="005D3BFE" w:rsidRPr="004D621E" w:rsidRDefault="005D3BFE" w:rsidP="005D3BFE">
            <w:pPr>
              <w:spacing w:after="0" w:line="276" w:lineRule="auto"/>
              <w:ind w:left="0" w:firstLine="0"/>
            </w:pPr>
            <w:proofErr w:type="spellStart"/>
            <w:r w:rsidRPr="004D621E">
              <w:t>Bibliography</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F6FE98C"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Books:</w:t>
            </w:r>
          </w:p>
          <w:p w14:paraId="035FA742"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lastRenderedPageBreak/>
              <w:t xml:space="preserve">Cook, T., A., (2011). </w:t>
            </w:r>
            <w:proofErr w:type="spellStart"/>
            <w:r w:rsidRPr="00C04831">
              <w:rPr>
                <w:rFonts w:ascii="Arial" w:hAnsi="Arial" w:cs="Arial"/>
                <w:b w:val="0"/>
                <w:i/>
                <w:sz w:val="22"/>
                <w:szCs w:val="22"/>
                <w:lang w:val="en-GB"/>
              </w:rPr>
              <w:t>Compilance</w:t>
            </w:r>
            <w:proofErr w:type="spellEnd"/>
            <w:r w:rsidRPr="00C04831">
              <w:rPr>
                <w:rFonts w:ascii="Arial" w:hAnsi="Arial" w:cs="Arial"/>
                <w:b w:val="0"/>
                <w:i/>
                <w:sz w:val="22"/>
                <w:szCs w:val="22"/>
                <w:lang w:val="en-GB"/>
              </w:rPr>
              <w:t xml:space="preserve"> in today’s: global supply chain</w:t>
            </w:r>
            <w:r w:rsidRPr="00C04831">
              <w:rPr>
                <w:rFonts w:ascii="Arial" w:hAnsi="Arial" w:cs="Arial"/>
                <w:b w:val="0"/>
                <w:sz w:val="22"/>
                <w:szCs w:val="22"/>
                <w:lang w:val="en-GB"/>
              </w:rPr>
              <w:t>, Boca Raton. CRC Press.</w:t>
            </w:r>
          </w:p>
          <w:p w14:paraId="07A04B26" w14:textId="77777777" w:rsidR="005D3BFE" w:rsidRPr="00C04831" w:rsidRDefault="005D3BFE" w:rsidP="005D3BFE">
            <w:pPr>
              <w:pStyle w:val="Nagwek2"/>
              <w:tabs>
                <w:tab w:val="left" w:pos="286"/>
              </w:tabs>
              <w:jc w:val="both"/>
              <w:outlineLvl w:val="1"/>
              <w:rPr>
                <w:rFonts w:ascii="Arial" w:hAnsi="Arial" w:cs="Arial"/>
                <w:sz w:val="22"/>
                <w:szCs w:val="22"/>
                <w:lang w:val="en-GB"/>
              </w:rPr>
            </w:pPr>
            <w:r w:rsidRPr="00C04831">
              <w:rPr>
                <w:rFonts w:ascii="Arial" w:hAnsi="Arial" w:cs="Arial"/>
                <w:b w:val="0"/>
                <w:sz w:val="22"/>
                <w:szCs w:val="22"/>
                <w:lang w:val="en-GB"/>
              </w:rPr>
              <w:t xml:space="preserve">Grzybowska, K., (ed.), (2011). </w:t>
            </w:r>
            <w:r w:rsidRPr="00C04831">
              <w:rPr>
                <w:rFonts w:ascii="Arial" w:hAnsi="Arial" w:cs="Arial"/>
                <w:b w:val="0"/>
                <w:i/>
                <w:sz w:val="22"/>
                <w:szCs w:val="22"/>
                <w:lang w:val="en-GB"/>
              </w:rPr>
              <w:t>Management of global and regional supply chain – research and concepts: monograph</w:t>
            </w:r>
            <w:r w:rsidRPr="00C04831">
              <w:rPr>
                <w:rFonts w:ascii="Arial" w:hAnsi="Arial" w:cs="Arial"/>
                <w:b w:val="0"/>
                <w:sz w:val="22"/>
                <w:szCs w:val="22"/>
                <w:lang w:val="en-GB"/>
              </w:rPr>
              <w:t xml:space="preserve">, Publishing House of Poznan University of Technology, </w:t>
            </w:r>
            <w:proofErr w:type="spellStart"/>
            <w:r w:rsidRPr="00C04831">
              <w:rPr>
                <w:rFonts w:ascii="Arial" w:hAnsi="Arial" w:cs="Arial"/>
                <w:b w:val="0"/>
                <w:sz w:val="22"/>
                <w:szCs w:val="22"/>
                <w:lang w:val="en-GB"/>
              </w:rPr>
              <w:t>Poznań</w:t>
            </w:r>
            <w:proofErr w:type="spellEnd"/>
            <w:r w:rsidRPr="00C04831">
              <w:rPr>
                <w:rFonts w:ascii="Arial" w:hAnsi="Arial" w:cs="Arial"/>
                <w:sz w:val="22"/>
                <w:szCs w:val="22"/>
                <w:lang w:val="en-GB"/>
              </w:rPr>
              <w:t>.</w:t>
            </w:r>
          </w:p>
          <w:p w14:paraId="2B6F9ED0"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Manners-Bell, J., Lyon, K., (2019). </w:t>
            </w:r>
            <w:r w:rsidRPr="00C04831">
              <w:rPr>
                <w:rFonts w:ascii="Arial" w:hAnsi="Arial" w:cs="Arial"/>
                <w:b w:val="0"/>
                <w:i/>
                <w:sz w:val="22"/>
                <w:szCs w:val="22"/>
                <w:lang w:val="en-GB"/>
              </w:rPr>
              <w:t>The logistics and supply chain innovation handbook: disruptive technologies and new business models</w:t>
            </w:r>
            <w:r w:rsidRPr="00C04831">
              <w:rPr>
                <w:rFonts w:ascii="Arial" w:hAnsi="Arial" w:cs="Arial"/>
                <w:b w:val="0"/>
                <w:sz w:val="22"/>
                <w:szCs w:val="22"/>
                <w:lang w:val="en-GB"/>
              </w:rPr>
              <w:t>, Kogan Page, New York.</w:t>
            </w:r>
          </w:p>
          <w:p w14:paraId="742C5944"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Ponte, S., Gereffi, G., Raj-Reichert, G., (ed.), (2019). </w:t>
            </w:r>
            <w:r w:rsidRPr="00C04831">
              <w:rPr>
                <w:rFonts w:ascii="Arial" w:hAnsi="Arial" w:cs="Arial"/>
                <w:b w:val="0"/>
                <w:i/>
                <w:sz w:val="22"/>
                <w:szCs w:val="22"/>
                <w:lang w:val="en-GB"/>
              </w:rPr>
              <w:t>Handbook on global value chains</w:t>
            </w:r>
            <w:r w:rsidRPr="00C04831">
              <w:rPr>
                <w:rFonts w:ascii="Arial" w:hAnsi="Arial" w:cs="Arial"/>
                <w:b w:val="0"/>
                <w:sz w:val="22"/>
                <w:szCs w:val="22"/>
                <w:lang w:val="en-GB"/>
              </w:rPr>
              <w:t>, Cheltenham, UK, Northampton, MA</w:t>
            </w:r>
          </w:p>
          <w:p w14:paraId="64697F63"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Main papers:</w:t>
            </w:r>
          </w:p>
          <w:p w14:paraId="3E48D234"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Koberg, E., Longoni, A., (2019). A systematic review of sustainable chain management in global supply chains, </w:t>
            </w:r>
            <w:r w:rsidRPr="00C04831">
              <w:rPr>
                <w:rFonts w:ascii="Arial" w:hAnsi="Arial" w:cs="Arial"/>
                <w:b w:val="0"/>
                <w:i/>
                <w:sz w:val="22"/>
                <w:szCs w:val="22"/>
                <w:lang w:val="en-GB"/>
              </w:rPr>
              <w:t>Journal of Cleaner Production, 207</w:t>
            </w:r>
            <w:r w:rsidRPr="00C04831">
              <w:rPr>
                <w:rFonts w:ascii="Arial" w:hAnsi="Arial" w:cs="Arial"/>
                <w:b w:val="0"/>
                <w:sz w:val="22"/>
                <w:szCs w:val="22"/>
                <w:lang w:val="en-GB"/>
              </w:rPr>
              <w:t>, 1084-1098.</w:t>
            </w:r>
          </w:p>
          <w:p w14:paraId="0AB4FB8C" w14:textId="77777777" w:rsidR="005D3BFE" w:rsidRPr="00C04831" w:rsidRDefault="005D3BFE" w:rsidP="005D3BFE">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Kwak, D.-W., Rodrigues, V., S., Mason, R., Pettit, S., Beresford, A., (2018). Risk interaction identification in international supply chain logistics: Developing a holistic model, </w:t>
            </w:r>
            <w:r w:rsidRPr="00C04831">
              <w:rPr>
                <w:rFonts w:ascii="Arial" w:hAnsi="Arial" w:cs="Arial"/>
                <w:b w:val="0"/>
                <w:i/>
                <w:sz w:val="22"/>
                <w:szCs w:val="22"/>
                <w:lang w:val="en-GB"/>
              </w:rPr>
              <w:t>International Journal of Operations and Production Management, 38</w:t>
            </w:r>
            <w:r w:rsidRPr="00C04831">
              <w:rPr>
                <w:rFonts w:ascii="Arial" w:hAnsi="Arial" w:cs="Arial"/>
                <w:b w:val="0"/>
                <w:sz w:val="22"/>
                <w:szCs w:val="22"/>
                <w:lang w:val="en-GB"/>
              </w:rPr>
              <w:t>(2), 372-389.</w:t>
            </w:r>
          </w:p>
          <w:p w14:paraId="2FD6E4D8" w14:textId="5C22D77D" w:rsidR="005D3BFE" w:rsidRPr="004D621E" w:rsidRDefault="005D3BFE" w:rsidP="005D3BFE">
            <w:pPr>
              <w:spacing w:after="0" w:line="276" w:lineRule="auto"/>
            </w:pPr>
            <w:r w:rsidRPr="00C04831">
              <w:rPr>
                <w:lang w:val="en-GB"/>
              </w:rPr>
              <w:t xml:space="preserve">Schmidt, G., Wilhelm, W., E., (2000). Strategic, tactical and operational decisions in multi-national logistic networks: A review and discussion of modelling issues, </w:t>
            </w:r>
            <w:r w:rsidRPr="00C04831">
              <w:rPr>
                <w:i/>
                <w:lang w:val="en-GB"/>
              </w:rPr>
              <w:t>International Journal of Production Research, 38</w:t>
            </w:r>
            <w:r w:rsidRPr="00C04831">
              <w:rPr>
                <w:lang w:val="en-GB"/>
              </w:rPr>
              <w:t>(7), 1501-1523.</w:t>
            </w:r>
          </w:p>
        </w:tc>
      </w:tr>
      <w:tr w:rsidR="005D3BFE" w:rsidRPr="004D621E" w14:paraId="2FAEF6D3"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033380C1" w14:textId="2A644172" w:rsidR="005D3BFE" w:rsidRPr="004D621E" w:rsidRDefault="005D3BFE" w:rsidP="005D3BFE">
            <w:pPr>
              <w:spacing w:after="0" w:line="276" w:lineRule="auto"/>
              <w:ind w:left="0" w:firstLine="0"/>
              <w:rPr>
                <w:lang w:val="en-GB"/>
              </w:rPr>
            </w:pPr>
            <w:r w:rsidRPr="004D621E">
              <w:rPr>
                <w:lang w:val="en-GB"/>
              </w:rPr>
              <w:lastRenderedPageBreak/>
              <w:t xml:space="preserve">Internship as part of the course </w:t>
            </w:r>
          </w:p>
        </w:tc>
        <w:tc>
          <w:tcPr>
            <w:tcW w:w="4536" w:type="dxa"/>
            <w:tcBorders>
              <w:top w:val="single" w:sz="4" w:space="0" w:color="000000"/>
              <w:left w:val="single" w:sz="4" w:space="0" w:color="000000"/>
              <w:bottom w:val="single" w:sz="4" w:space="0" w:color="000000"/>
              <w:right w:val="single" w:sz="4" w:space="0" w:color="000000"/>
            </w:tcBorders>
          </w:tcPr>
          <w:p w14:paraId="69DF1ED6" w14:textId="28AB5261" w:rsidR="005D3BFE" w:rsidRPr="004D621E" w:rsidRDefault="00C70D6D" w:rsidP="005D3BFE">
            <w:pPr>
              <w:spacing w:after="0" w:line="276" w:lineRule="auto"/>
              <w:ind w:left="1" w:firstLine="0"/>
              <w:rPr>
                <w:lang w:val="en-GB"/>
              </w:rPr>
            </w:pPr>
            <w:r>
              <w:rPr>
                <w:lang w:val="en-GB"/>
              </w:rPr>
              <w:t>No</w:t>
            </w:r>
            <w:r w:rsidR="005D3BFE" w:rsidRPr="004D621E">
              <w:rPr>
                <w:lang w:val="en-GB"/>
              </w:rPr>
              <w:t xml:space="preserve"> </w:t>
            </w:r>
          </w:p>
        </w:tc>
      </w:tr>
      <w:tr w:rsidR="00C70D6D" w:rsidRPr="004D621E" w14:paraId="37BB6CB8"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63FC987" w14:textId="36E14D53" w:rsidR="00C70D6D" w:rsidRPr="004D621E" w:rsidRDefault="00C70D6D" w:rsidP="00C70D6D">
            <w:pPr>
              <w:spacing w:after="0" w:line="276" w:lineRule="auto"/>
              <w:ind w:left="0" w:firstLine="0"/>
            </w:pPr>
            <w:proofErr w:type="spellStart"/>
            <w:r w:rsidRPr="004D621E">
              <w:t>Coordinators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382327D2" w14:textId="23318BDE" w:rsidR="00C70D6D" w:rsidRPr="004D621E" w:rsidRDefault="00C70D6D" w:rsidP="00C70D6D">
            <w:pPr>
              <w:spacing w:after="0" w:line="276" w:lineRule="auto"/>
            </w:pPr>
            <w:r>
              <w:rPr>
                <w:b/>
                <w:lang w:val="en-GB"/>
              </w:rPr>
              <w:t>Filip Tużnik, PhD Eng.</w:t>
            </w:r>
            <w:r w:rsidRPr="005D6F87">
              <w:rPr>
                <w:b/>
                <w:lang w:val="en-GB"/>
              </w:rPr>
              <w:t xml:space="preserve"> </w:t>
            </w:r>
          </w:p>
        </w:tc>
      </w:tr>
      <w:tr w:rsidR="00C70D6D" w:rsidRPr="004D621E" w14:paraId="4282D8D7" w14:textId="77777777" w:rsidTr="00DD7385">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C46A8FC" w14:textId="4DF746C4" w:rsidR="00C70D6D" w:rsidRPr="004D621E" w:rsidRDefault="00C70D6D" w:rsidP="00C70D6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DCD92BB" w14:textId="3D60DB84" w:rsidR="00C70D6D" w:rsidRPr="004D621E" w:rsidRDefault="00C70D6D" w:rsidP="00C70D6D">
            <w:pPr>
              <w:spacing w:after="0" w:line="276" w:lineRule="auto"/>
            </w:pPr>
            <w:r>
              <w:rPr>
                <w:b/>
                <w:lang w:val="en-GB"/>
              </w:rPr>
              <w:t>Filip Tużnik, PhD Eng.</w:t>
            </w:r>
          </w:p>
        </w:tc>
      </w:tr>
      <w:tr w:rsidR="00C70D6D" w:rsidRPr="004D621E" w14:paraId="7631AEA4" w14:textId="77777777" w:rsidTr="00DD7385">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30C57FD5" w14:textId="5651BD21" w:rsidR="00C70D6D" w:rsidRPr="004D621E" w:rsidRDefault="00C70D6D" w:rsidP="00C70D6D">
            <w:pPr>
              <w:spacing w:after="0" w:line="276" w:lineRule="auto"/>
              <w:ind w:left="0" w:firstLine="0"/>
            </w:pPr>
            <w:r w:rsidRPr="004D621E">
              <w:t xml:space="preserve">Notes </w:t>
            </w:r>
          </w:p>
        </w:tc>
        <w:tc>
          <w:tcPr>
            <w:tcW w:w="4536" w:type="dxa"/>
            <w:tcBorders>
              <w:top w:val="single" w:sz="4" w:space="0" w:color="000000"/>
              <w:left w:val="single" w:sz="4" w:space="0" w:color="000000"/>
              <w:bottom w:val="single" w:sz="4" w:space="0" w:color="000000"/>
              <w:right w:val="single" w:sz="4" w:space="0" w:color="000000"/>
            </w:tcBorders>
          </w:tcPr>
          <w:p w14:paraId="23C5CC0C" w14:textId="62C6CE86" w:rsidR="00C70D6D" w:rsidRPr="004D621E" w:rsidRDefault="00C70D6D" w:rsidP="00C70D6D">
            <w:pPr>
              <w:spacing w:after="0" w:line="276" w:lineRule="auto"/>
            </w:pPr>
            <w:r>
              <w:rPr>
                <w:lang w:val="en-GB"/>
              </w:rPr>
              <w:t>None</w:t>
            </w:r>
            <w:r w:rsidRPr="00A877E2">
              <w:rPr>
                <w:lang w:val="en-GB"/>
              </w:rPr>
              <w:t xml:space="preserve"> </w:t>
            </w:r>
          </w:p>
        </w:tc>
      </w:tr>
    </w:tbl>
    <w:p w14:paraId="6B05B1F3" w14:textId="77777777" w:rsidR="00325422" w:rsidRPr="004D621E" w:rsidRDefault="00325422" w:rsidP="00325422">
      <w:pPr>
        <w:spacing w:after="0" w:line="276" w:lineRule="auto"/>
        <w:ind w:left="0" w:firstLine="0"/>
      </w:pPr>
      <w:r w:rsidRPr="004D621E">
        <w:t xml:space="preserve"> </w:t>
      </w:r>
    </w:p>
    <w:p w14:paraId="5488B887" w14:textId="07DEC347" w:rsidR="00325422" w:rsidRPr="004D621E" w:rsidRDefault="00325422" w:rsidP="00325422">
      <w:pPr>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4921"/>
        <w:gridCol w:w="4543"/>
      </w:tblGrid>
      <w:tr w:rsidR="00B06052" w:rsidRPr="004D621E" w14:paraId="6704B5BB"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1C1BF99F" w14:textId="3C18347A" w:rsidR="00B06052" w:rsidRPr="004D621E" w:rsidRDefault="00B06052" w:rsidP="00B06052">
            <w:pPr>
              <w:spacing w:after="0" w:line="276" w:lineRule="auto"/>
              <w:ind w:left="4" w:firstLine="0"/>
              <w:jc w:val="center"/>
            </w:pPr>
            <w:r w:rsidRPr="004D621E">
              <w:rPr>
                <w:b/>
              </w:rPr>
              <w:t>Name of the field</w:t>
            </w:r>
          </w:p>
        </w:tc>
        <w:tc>
          <w:tcPr>
            <w:tcW w:w="4543" w:type="dxa"/>
            <w:tcBorders>
              <w:top w:val="single" w:sz="4" w:space="0" w:color="000000"/>
              <w:left w:val="single" w:sz="4" w:space="0" w:color="000000"/>
              <w:bottom w:val="single" w:sz="4" w:space="0" w:color="000000"/>
              <w:right w:val="single" w:sz="4" w:space="0" w:color="000000"/>
            </w:tcBorders>
          </w:tcPr>
          <w:p w14:paraId="784415C9" w14:textId="6BDF1212" w:rsidR="00B06052" w:rsidRPr="004D621E" w:rsidRDefault="00B06052" w:rsidP="00B06052">
            <w:pPr>
              <w:spacing w:after="0" w:line="276" w:lineRule="auto"/>
              <w:ind w:left="8" w:firstLine="0"/>
              <w:jc w:val="center"/>
            </w:pPr>
            <w:r w:rsidRPr="004D621E">
              <w:rPr>
                <w:b/>
              </w:rPr>
              <w:t xml:space="preserve">Content </w:t>
            </w:r>
          </w:p>
        </w:tc>
      </w:tr>
      <w:tr w:rsidR="00C70D6D" w:rsidRPr="004D621E" w14:paraId="4AF71237" w14:textId="77777777" w:rsidTr="00C70D6D">
        <w:trPr>
          <w:trHeight w:val="218"/>
        </w:trPr>
        <w:tc>
          <w:tcPr>
            <w:tcW w:w="4921" w:type="dxa"/>
            <w:tcBorders>
              <w:top w:val="single" w:sz="4" w:space="0" w:color="000000"/>
              <w:left w:val="single" w:sz="4" w:space="0" w:color="000000"/>
              <w:bottom w:val="single" w:sz="4" w:space="0" w:color="000000"/>
              <w:right w:val="single" w:sz="4" w:space="0" w:color="000000"/>
            </w:tcBorders>
          </w:tcPr>
          <w:p w14:paraId="3ABCAE8F" w14:textId="4F18F3FE" w:rsidR="00C70D6D" w:rsidRPr="004D621E" w:rsidRDefault="00C70D6D" w:rsidP="00C70D6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r w:rsidRPr="004D621E">
              <w:t>:</w:t>
            </w:r>
          </w:p>
        </w:tc>
        <w:tc>
          <w:tcPr>
            <w:tcW w:w="4543" w:type="dxa"/>
            <w:tcBorders>
              <w:top w:val="single" w:sz="4" w:space="0" w:color="000000"/>
              <w:left w:val="single" w:sz="4" w:space="0" w:color="000000"/>
              <w:bottom w:val="single" w:sz="4" w:space="0" w:color="000000"/>
              <w:right w:val="single" w:sz="4" w:space="0" w:color="000000"/>
            </w:tcBorders>
          </w:tcPr>
          <w:p w14:paraId="738185CE" w14:textId="47E79ECC" w:rsidR="00C70D6D" w:rsidRPr="004D621E" w:rsidRDefault="00C70D6D" w:rsidP="00C70D6D">
            <w:pPr>
              <w:spacing w:after="0" w:line="276" w:lineRule="auto"/>
              <w:ind w:left="1" w:firstLine="0"/>
            </w:pPr>
            <w:r>
              <w:rPr>
                <w:b/>
                <w:lang w:val="en-GB"/>
              </w:rPr>
              <w:t>Filip Tużnik</w:t>
            </w:r>
          </w:p>
        </w:tc>
      </w:tr>
      <w:tr w:rsidR="00C70D6D" w:rsidRPr="004D621E" w14:paraId="4868B4FC"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0382B4DB" w14:textId="707C1652" w:rsidR="00C70D6D" w:rsidRPr="004D621E" w:rsidRDefault="00C70D6D" w:rsidP="00C70D6D">
            <w:pPr>
              <w:spacing w:after="0" w:line="276" w:lineRule="auto"/>
              <w:ind w:left="0" w:firstLine="0"/>
            </w:pPr>
            <w:proofErr w:type="spellStart"/>
            <w:r w:rsidRPr="004D621E">
              <w:t>Title</w:t>
            </w:r>
            <w:proofErr w:type="spellEnd"/>
            <w:r w:rsidRPr="004D621E">
              <w:t xml:space="preserve"> </w:t>
            </w:r>
          </w:p>
        </w:tc>
        <w:tc>
          <w:tcPr>
            <w:tcW w:w="4543" w:type="dxa"/>
            <w:tcBorders>
              <w:top w:val="single" w:sz="4" w:space="0" w:color="000000"/>
              <w:left w:val="single" w:sz="4" w:space="0" w:color="000000"/>
              <w:bottom w:val="single" w:sz="4" w:space="0" w:color="000000"/>
              <w:right w:val="single" w:sz="4" w:space="0" w:color="000000"/>
            </w:tcBorders>
          </w:tcPr>
          <w:p w14:paraId="4860E61D" w14:textId="40E759A2" w:rsidR="00C70D6D" w:rsidRPr="004D621E" w:rsidRDefault="00C70D6D" w:rsidP="00C70D6D">
            <w:pPr>
              <w:spacing w:after="0" w:line="276" w:lineRule="auto"/>
              <w:ind w:left="1" w:firstLine="0"/>
            </w:pPr>
            <w:r>
              <w:rPr>
                <w:b/>
                <w:lang w:val="en-GB"/>
              </w:rPr>
              <w:t>PhD Eng.</w:t>
            </w:r>
          </w:p>
        </w:tc>
      </w:tr>
      <w:tr w:rsidR="00C70D6D" w:rsidRPr="004D621E" w14:paraId="30545EBB"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73F40834" w14:textId="7FA45A92" w:rsidR="00C70D6D" w:rsidRPr="004D621E" w:rsidRDefault="00C70D6D" w:rsidP="00C70D6D">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r w:rsidRPr="004D621E">
              <w:t>:</w:t>
            </w:r>
          </w:p>
        </w:tc>
        <w:tc>
          <w:tcPr>
            <w:tcW w:w="4543" w:type="dxa"/>
            <w:tcBorders>
              <w:top w:val="single" w:sz="4" w:space="0" w:color="000000"/>
              <w:left w:val="single" w:sz="4" w:space="0" w:color="000000"/>
              <w:bottom w:val="single" w:sz="4" w:space="0" w:color="000000"/>
              <w:right w:val="single" w:sz="4" w:space="0" w:color="000000"/>
            </w:tcBorders>
          </w:tcPr>
          <w:p w14:paraId="73EB98DD" w14:textId="38C9EC55" w:rsidR="00C70D6D" w:rsidRPr="00C70D6D" w:rsidRDefault="00FC119C" w:rsidP="00C70D6D">
            <w:pPr>
              <w:spacing w:after="0" w:line="276" w:lineRule="auto"/>
              <w:ind w:left="1" w:firstLine="0"/>
              <w:rPr>
                <w:color w:val="auto"/>
              </w:rPr>
            </w:pPr>
            <w:r>
              <w:rPr>
                <w:lang w:val="en-GB"/>
              </w:rPr>
              <w:t>Lecture, Cases, Activities, Discussion, Group work, Logistic game</w:t>
            </w:r>
          </w:p>
        </w:tc>
      </w:tr>
      <w:tr w:rsidR="00FC119C" w:rsidRPr="004D621E" w14:paraId="297C743D"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2FC2FCEF" w14:textId="6947BEF7" w:rsidR="00FC119C" w:rsidRPr="004D621E" w:rsidRDefault="00FC119C" w:rsidP="00FC119C">
            <w:pPr>
              <w:spacing w:after="0" w:line="276" w:lineRule="auto"/>
              <w:ind w:left="0" w:firstLine="0"/>
            </w:pPr>
            <w:r w:rsidRPr="004D621E">
              <w:lastRenderedPageBreak/>
              <w:t xml:space="preserve">Learning </w:t>
            </w:r>
            <w:proofErr w:type="spellStart"/>
            <w:r w:rsidRPr="004D621E">
              <w:t>outcomes</w:t>
            </w:r>
            <w:proofErr w:type="spellEnd"/>
            <w:r w:rsidRPr="004D621E">
              <w:t xml:space="preserve"> </w:t>
            </w:r>
            <w:proofErr w:type="spellStart"/>
            <w:r w:rsidRPr="004D621E">
              <w:t>defined</w:t>
            </w:r>
            <w:proofErr w:type="spellEnd"/>
            <w:r w:rsidRPr="004D621E">
              <w:t xml:space="preserve"> for </w:t>
            </w:r>
            <w:proofErr w:type="spellStart"/>
            <w:r w:rsidRPr="004D621E">
              <w:t>didactic</w:t>
            </w:r>
            <w:proofErr w:type="spellEnd"/>
            <w:r w:rsidRPr="004D621E">
              <w:t xml:space="preserve"> </w:t>
            </w:r>
            <w:proofErr w:type="spellStart"/>
            <w:r w:rsidRPr="004D621E">
              <w:t>method</w:t>
            </w:r>
            <w:proofErr w:type="spellEnd"/>
            <w:r w:rsidRPr="004D621E">
              <w:t xml:space="preserve"> </w:t>
            </w:r>
            <w:proofErr w:type="spellStart"/>
            <w:r w:rsidRPr="004D621E">
              <w:t>used</w:t>
            </w:r>
            <w:proofErr w:type="spellEnd"/>
            <w:r w:rsidRPr="004D621E">
              <w:t xml:space="preserve"> </w:t>
            </w:r>
            <w:proofErr w:type="spellStart"/>
            <w:r w:rsidRPr="004D621E">
              <w:t>during</w:t>
            </w:r>
            <w:proofErr w:type="spellEnd"/>
            <w:r w:rsidRPr="004D621E">
              <w:t xml:space="preserve"> the </w:t>
            </w:r>
            <w:proofErr w:type="spellStart"/>
            <w:r w:rsidRPr="004D621E">
              <w:t>course</w:t>
            </w:r>
            <w:proofErr w:type="spellEnd"/>
          </w:p>
        </w:tc>
        <w:tc>
          <w:tcPr>
            <w:tcW w:w="4543" w:type="dxa"/>
            <w:tcBorders>
              <w:top w:val="single" w:sz="4" w:space="0" w:color="000000"/>
              <w:left w:val="single" w:sz="4" w:space="0" w:color="000000"/>
              <w:bottom w:val="single" w:sz="4" w:space="0" w:color="000000"/>
              <w:right w:val="single" w:sz="4" w:space="0" w:color="000000"/>
            </w:tcBorders>
          </w:tcPr>
          <w:p w14:paraId="1D604CC2" w14:textId="77777777" w:rsidR="00FC119C" w:rsidRPr="005D6F87" w:rsidRDefault="00FC119C" w:rsidP="00FC119C">
            <w:pPr>
              <w:spacing w:after="0" w:line="276" w:lineRule="auto"/>
              <w:ind w:left="1" w:firstLine="0"/>
              <w:rPr>
                <w:lang w:val="en-GB"/>
              </w:rPr>
            </w:pPr>
            <w:r>
              <w:rPr>
                <w:lang w:val="en-GB"/>
              </w:rPr>
              <w:t xml:space="preserve">After the course </w:t>
            </w:r>
            <w:r w:rsidRPr="005D6F87">
              <w:rPr>
                <w:lang w:val="en-GB"/>
              </w:rPr>
              <w:t>student:</w:t>
            </w:r>
          </w:p>
          <w:p w14:paraId="126D658D" w14:textId="77777777" w:rsidR="00FC119C" w:rsidRPr="005D6F87" w:rsidRDefault="00FC119C" w:rsidP="00FC119C">
            <w:pPr>
              <w:spacing w:after="0" w:line="276" w:lineRule="auto"/>
              <w:ind w:left="1" w:firstLine="0"/>
              <w:rPr>
                <w:color w:val="FF0000"/>
                <w:lang w:val="en-GB"/>
              </w:rPr>
            </w:pPr>
          </w:p>
          <w:p w14:paraId="09DD991C"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uses terminology related to international logistics.</w:t>
            </w:r>
          </w:p>
          <w:p w14:paraId="15477435"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understands the importance of international logistics in global economy.</w:t>
            </w:r>
          </w:p>
          <w:p w14:paraId="7141CF19"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knows the methods of increasing effectiveness in international logistics.</w:t>
            </w:r>
          </w:p>
          <w:p w14:paraId="04B2D49E" w14:textId="77777777" w:rsidR="00FC119C" w:rsidRDefault="00FC119C" w:rsidP="00FC119C">
            <w:pPr>
              <w:pStyle w:val="Akapitzlist"/>
              <w:numPr>
                <w:ilvl w:val="0"/>
                <w:numId w:val="5"/>
              </w:numPr>
              <w:spacing w:after="0" w:line="276" w:lineRule="auto"/>
              <w:rPr>
                <w:color w:val="auto"/>
                <w:lang w:val="en-GB"/>
              </w:rPr>
            </w:pPr>
            <w:r w:rsidRPr="00C231F0">
              <w:rPr>
                <w:color w:val="auto"/>
                <w:lang w:val="en-GB"/>
              </w:rPr>
              <w:t>can describe the impact of rapid global changes on international logistics.</w:t>
            </w:r>
          </w:p>
          <w:p w14:paraId="5B935F7A" w14:textId="77777777" w:rsidR="00FC119C" w:rsidRDefault="00FC119C" w:rsidP="00FC119C">
            <w:pPr>
              <w:pStyle w:val="Akapitzlist"/>
              <w:numPr>
                <w:ilvl w:val="0"/>
                <w:numId w:val="5"/>
              </w:numPr>
              <w:spacing w:after="0" w:line="276" w:lineRule="auto"/>
              <w:rPr>
                <w:color w:val="auto"/>
                <w:lang w:val="en-GB"/>
              </w:rPr>
            </w:pPr>
            <w:r>
              <w:rPr>
                <w:color w:val="auto"/>
                <w:lang w:val="en-GB"/>
              </w:rPr>
              <w:t>understands the idea of global supply chains and can describe main issues influencing them.</w:t>
            </w:r>
          </w:p>
          <w:p w14:paraId="3FC2C05C" w14:textId="77777777" w:rsidR="00FC119C" w:rsidRPr="00C231F0" w:rsidRDefault="00FC119C" w:rsidP="00FC119C">
            <w:pPr>
              <w:pStyle w:val="Akapitzlist"/>
              <w:numPr>
                <w:ilvl w:val="0"/>
                <w:numId w:val="5"/>
              </w:numPr>
              <w:spacing w:after="0" w:line="276" w:lineRule="auto"/>
              <w:rPr>
                <w:color w:val="FF0000"/>
                <w:lang w:val="en-GB"/>
              </w:rPr>
            </w:pPr>
            <w:r>
              <w:rPr>
                <w:color w:val="auto"/>
                <w:lang w:val="en-GB"/>
              </w:rPr>
              <w:t>knows</w:t>
            </w:r>
            <w:r w:rsidRPr="00C231F0">
              <w:rPr>
                <w:color w:val="auto"/>
                <w:lang w:val="en-GB"/>
              </w:rPr>
              <w:t xml:space="preserve"> the idea of robustness in international supply chains.</w:t>
            </w:r>
          </w:p>
          <w:p w14:paraId="2D5A589F" w14:textId="77777777" w:rsidR="00FC119C" w:rsidRPr="00555A59" w:rsidRDefault="00FC119C" w:rsidP="00FC119C">
            <w:pPr>
              <w:pStyle w:val="Akapitzlist"/>
              <w:numPr>
                <w:ilvl w:val="0"/>
                <w:numId w:val="5"/>
              </w:numPr>
              <w:spacing w:after="0" w:line="276" w:lineRule="auto"/>
              <w:rPr>
                <w:color w:val="auto"/>
                <w:lang w:val="en-GB"/>
              </w:rPr>
            </w:pPr>
            <w:r w:rsidRPr="00555A59">
              <w:rPr>
                <w:color w:val="auto"/>
                <w:lang w:val="en-GB"/>
              </w:rPr>
              <w:t>can analyse the influence of megatrends on the functioning of international supply chains.</w:t>
            </w:r>
          </w:p>
          <w:p w14:paraId="7E06A55F"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understands the impact of globalization on the functioning of international logistics.</w:t>
            </w:r>
          </w:p>
          <w:p w14:paraId="60033701" w14:textId="77777777" w:rsidR="00FC119C" w:rsidRDefault="00FC119C" w:rsidP="00FC119C">
            <w:pPr>
              <w:pStyle w:val="Akapitzlist"/>
              <w:numPr>
                <w:ilvl w:val="0"/>
                <w:numId w:val="5"/>
              </w:numPr>
              <w:spacing w:after="0" w:line="276" w:lineRule="auto"/>
              <w:rPr>
                <w:color w:val="auto"/>
                <w:lang w:val="en-GB"/>
              </w:rPr>
            </w:pPr>
            <w:r w:rsidRPr="002E5F04">
              <w:rPr>
                <w:color w:val="auto"/>
                <w:lang w:val="en-GB"/>
              </w:rPr>
              <w:t xml:space="preserve">understands the importance of </w:t>
            </w:r>
            <w:r>
              <w:rPr>
                <w:color w:val="auto"/>
                <w:lang w:val="en-GB"/>
              </w:rPr>
              <w:t xml:space="preserve">logistics </w:t>
            </w:r>
            <w:r w:rsidRPr="002E5F04">
              <w:rPr>
                <w:color w:val="auto"/>
                <w:lang w:val="en-GB"/>
              </w:rPr>
              <w:t>infrastructure in the development of international logistics.</w:t>
            </w:r>
          </w:p>
          <w:p w14:paraId="76620730"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 xml:space="preserve">understands the </w:t>
            </w:r>
            <w:r>
              <w:rPr>
                <w:color w:val="auto"/>
                <w:lang w:val="en-GB"/>
              </w:rPr>
              <w:t>idea of regionalization and its impact on enhancement of development of logistics infrastructure</w:t>
            </w:r>
            <w:r w:rsidRPr="00C231F0">
              <w:rPr>
                <w:color w:val="auto"/>
                <w:lang w:val="en-GB"/>
              </w:rPr>
              <w:t>.</w:t>
            </w:r>
          </w:p>
          <w:p w14:paraId="29BAB6DF" w14:textId="77777777" w:rsidR="00FC119C" w:rsidRDefault="00FC119C" w:rsidP="00FC119C">
            <w:pPr>
              <w:pStyle w:val="Akapitzlist"/>
              <w:numPr>
                <w:ilvl w:val="0"/>
                <w:numId w:val="5"/>
              </w:numPr>
              <w:spacing w:after="0" w:line="276" w:lineRule="auto"/>
              <w:rPr>
                <w:color w:val="auto"/>
                <w:lang w:val="en-GB"/>
              </w:rPr>
            </w:pPr>
            <w:r>
              <w:rPr>
                <w:color w:val="auto"/>
                <w:lang w:val="en-GB"/>
              </w:rPr>
              <w:t>knows the main international transport rules and conventions.</w:t>
            </w:r>
          </w:p>
          <w:p w14:paraId="7B065B5B" w14:textId="77777777" w:rsidR="00FC119C" w:rsidRDefault="00FC119C" w:rsidP="00FC119C">
            <w:pPr>
              <w:pStyle w:val="Akapitzlist"/>
              <w:numPr>
                <w:ilvl w:val="0"/>
                <w:numId w:val="5"/>
              </w:numPr>
              <w:spacing w:after="0" w:line="276" w:lineRule="auto"/>
              <w:rPr>
                <w:color w:val="auto"/>
                <w:lang w:val="en-GB"/>
              </w:rPr>
            </w:pPr>
            <w:r>
              <w:rPr>
                <w:color w:val="auto"/>
                <w:lang w:val="en-GB"/>
              </w:rPr>
              <w:t>understands the link between international logistics and international trade.</w:t>
            </w:r>
          </w:p>
          <w:p w14:paraId="3DEBA3CD" w14:textId="77777777" w:rsidR="00FC119C" w:rsidRPr="00E420D0" w:rsidRDefault="00FC119C" w:rsidP="00FC119C">
            <w:pPr>
              <w:pStyle w:val="Akapitzlist"/>
              <w:numPr>
                <w:ilvl w:val="0"/>
                <w:numId w:val="5"/>
              </w:numPr>
              <w:spacing w:after="0" w:line="276" w:lineRule="auto"/>
              <w:rPr>
                <w:color w:val="auto"/>
                <w:lang w:val="en-GB"/>
              </w:rPr>
            </w:pPr>
            <w:r>
              <w:rPr>
                <w:color w:val="auto"/>
                <w:lang w:val="en-GB"/>
              </w:rPr>
              <w:t>understands the impact of international logistics on customer satisfaction.</w:t>
            </w:r>
          </w:p>
          <w:p w14:paraId="13F7BF20" w14:textId="77777777" w:rsidR="00FC119C" w:rsidRPr="00C231F0" w:rsidRDefault="00FC119C" w:rsidP="00FC119C">
            <w:pPr>
              <w:pStyle w:val="Akapitzlist"/>
              <w:numPr>
                <w:ilvl w:val="0"/>
                <w:numId w:val="5"/>
              </w:numPr>
              <w:spacing w:after="0" w:line="276" w:lineRule="auto"/>
              <w:rPr>
                <w:color w:val="auto"/>
                <w:lang w:val="en-GB"/>
              </w:rPr>
            </w:pPr>
            <w:r w:rsidRPr="00C231F0">
              <w:rPr>
                <w:color w:val="auto"/>
                <w:lang w:val="en-GB"/>
              </w:rPr>
              <w:t>knows the idea of industry 4.0 and can describe its impact on international logistics.</w:t>
            </w:r>
          </w:p>
          <w:p w14:paraId="3667CC92" w14:textId="77777777" w:rsidR="00FC119C" w:rsidRDefault="00FC119C" w:rsidP="00FC119C">
            <w:pPr>
              <w:pStyle w:val="Akapitzlist"/>
              <w:numPr>
                <w:ilvl w:val="0"/>
                <w:numId w:val="5"/>
              </w:numPr>
              <w:spacing w:after="0" w:line="276" w:lineRule="auto"/>
              <w:rPr>
                <w:color w:val="auto"/>
                <w:lang w:val="en-GB"/>
              </w:rPr>
            </w:pPr>
            <w:r w:rsidRPr="00C231F0">
              <w:rPr>
                <w:color w:val="auto"/>
                <w:lang w:val="en-GB"/>
              </w:rPr>
              <w:t>understands the main concerns connected with cooperation within global supply chains.</w:t>
            </w:r>
          </w:p>
          <w:p w14:paraId="666E1DDC" w14:textId="4DA4629C" w:rsidR="00FC119C" w:rsidRPr="00FC119C" w:rsidRDefault="00FC119C" w:rsidP="00FC119C">
            <w:pPr>
              <w:pStyle w:val="Akapitzlist"/>
              <w:numPr>
                <w:ilvl w:val="0"/>
                <w:numId w:val="5"/>
              </w:numPr>
              <w:spacing w:after="0" w:line="276" w:lineRule="auto"/>
              <w:rPr>
                <w:color w:val="auto"/>
                <w:lang w:val="en-GB"/>
              </w:rPr>
            </w:pPr>
            <w:r w:rsidRPr="00FC119C">
              <w:rPr>
                <w:color w:val="auto"/>
                <w:lang w:val="en-GB"/>
              </w:rPr>
              <w:t xml:space="preserve">Understands the influence of </w:t>
            </w:r>
            <w:r w:rsidRPr="00FC119C">
              <w:rPr>
                <w:i/>
                <w:color w:val="auto"/>
                <w:lang w:val="en-GB"/>
              </w:rPr>
              <w:t>Corporate Social Responsibility</w:t>
            </w:r>
            <w:r w:rsidRPr="00FC119C">
              <w:rPr>
                <w:color w:val="auto"/>
                <w:lang w:val="en-GB"/>
              </w:rPr>
              <w:t xml:space="preserve"> and </w:t>
            </w:r>
            <w:r w:rsidRPr="00FC119C">
              <w:rPr>
                <w:i/>
                <w:color w:val="auto"/>
                <w:lang w:val="en-GB"/>
              </w:rPr>
              <w:t>Sustainable Development</w:t>
            </w:r>
            <w:r w:rsidRPr="00FC119C">
              <w:rPr>
                <w:color w:val="auto"/>
                <w:lang w:val="en-GB"/>
              </w:rPr>
              <w:t xml:space="preserve"> on global supply chains.</w:t>
            </w:r>
          </w:p>
        </w:tc>
      </w:tr>
      <w:tr w:rsidR="00E420D0" w:rsidRPr="004D621E" w14:paraId="2096DE5A"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2684108B" w14:textId="62F0768F" w:rsidR="00E420D0" w:rsidRPr="004D621E" w:rsidRDefault="00E420D0" w:rsidP="00E420D0">
            <w:pPr>
              <w:spacing w:after="0" w:line="276" w:lineRule="auto"/>
              <w:ind w:left="0" w:firstLine="0"/>
              <w:rPr>
                <w:lang w:val="en-GB"/>
              </w:rPr>
            </w:pPr>
            <w:r w:rsidRPr="004D621E">
              <w:rPr>
                <w:lang w:val="en-GB"/>
              </w:rPr>
              <w:t>Assessment methods and assessment criteria for didactic method used during the course</w:t>
            </w:r>
          </w:p>
        </w:tc>
        <w:tc>
          <w:tcPr>
            <w:tcW w:w="4543" w:type="dxa"/>
            <w:tcBorders>
              <w:top w:val="single" w:sz="4" w:space="0" w:color="000000"/>
              <w:left w:val="single" w:sz="4" w:space="0" w:color="000000"/>
              <w:bottom w:val="single" w:sz="4" w:space="0" w:color="000000"/>
              <w:right w:val="single" w:sz="4" w:space="0" w:color="000000"/>
            </w:tcBorders>
          </w:tcPr>
          <w:p w14:paraId="337B69CE" w14:textId="03175348" w:rsidR="00E420D0" w:rsidRPr="004D621E" w:rsidRDefault="00E420D0" w:rsidP="00E420D0">
            <w:pPr>
              <w:spacing w:after="0" w:line="276" w:lineRule="auto"/>
              <w:ind w:left="1" w:firstLine="0"/>
              <w:rPr>
                <w:lang w:val="en-GB"/>
              </w:rPr>
            </w:pPr>
            <w:r w:rsidRPr="00612BE0">
              <w:rPr>
                <w:lang w:val="en-GB"/>
              </w:rPr>
              <w:t xml:space="preserve">Presence, </w:t>
            </w:r>
            <w:r>
              <w:rPr>
                <w:lang w:val="en-GB"/>
              </w:rPr>
              <w:t xml:space="preserve">Presentations, </w:t>
            </w:r>
            <w:r w:rsidRPr="00612BE0">
              <w:rPr>
                <w:lang w:val="en-GB"/>
              </w:rPr>
              <w:t>Activities, Exam.</w:t>
            </w:r>
          </w:p>
        </w:tc>
      </w:tr>
      <w:tr w:rsidR="00E420D0" w:rsidRPr="004D621E" w14:paraId="459489CE" w14:textId="77777777" w:rsidTr="00C70D6D">
        <w:trPr>
          <w:trHeight w:val="218"/>
        </w:trPr>
        <w:tc>
          <w:tcPr>
            <w:tcW w:w="4921" w:type="dxa"/>
            <w:tcBorders>
              <w:top w:val="single" w:sz="4" w:space="0" w:color="000000"/>
              <w:left w:val="single" w:sz="4" w:space="0" w:color="000000"/>
              <w:bottom w:val="single" w:sz="4" w:space="0" w:color="000000"/>
              <w:right w:val="single" w:sz="4" w:space="0" w:color="000000"/>
            </w:tcBorders>
          </w:tcPr>
          <w:p w14:paraId="56DCE65B" w14:textId="62D97981" w:rsidR="00E420D0" w:rsidRPr="004D621E" w:rsidRDefault="00E420D0" w:rsidP="00E420D0">
            <w:pPr>
              <w:spacing w:after="0" w:line="276" w:lineRule="auto"/>
              <w:ind w:left="0" w:firstLine="0"/>
              <w:rPr>
                <w:lang w:val="en-GB"/>
              </w:rPr>
            </w:pPr>
            <w:r w:rsidRPr="004D621E">
              <w:rPr>
                <w:lang w:val="en-GB"/>
              </w:rPr>
              <w:t>Examination for didactic method used during the course</w:t>
            </w:r>
          </w:p>
        </w:tc>
        <w:tc>
          <w:tcPr>
            <w:tcW w:w="4543" w:type="dxa"/>
            <w:tcBorders>
              <w:top w:val="single" w:sz="4" w:space="0" w:color="000000"/>
              <w:left w:val="single" w:sz="4" w:space="0" w:color="000000"/>
              <w:bottom w:val="single" w:sz="4" w:space="0" w:color="000000"/>
              <w:right w:val="single" w:sz="4" w:space="0" w:color="000000"/>
            </w:tcBorders>
          </w:tcPr>
          <w:p w14:paraId="0949C541" w14:textId="77777777" w:rsidR="00E420D0" w:rsidRDefault="00E420D0" w:rsidP="00E420D0">
            <w:pPr>
              <w:spacing w:after="0" w:line="276" w:lineRule="auto"/>
              <w:ind w:left="0" w:firstLine="0"/>
              <w:rPr>
                <w:lang w:val="en-GB"/>
              </w:rPr>
            </w:pPr>
            <w:r>
              <w:rPr>
                <w:lang w:val="en-GB"/>
              </w:rPr>
              <w:t>Activities – either in class or at home</w:t>
            </w:r>
          </w:p>
          <w:p w14:paraId="6E2107C8" w14:textId="77777777" w:rsidR="00E420D0" w:rsidRDefault="00E420D0" w:rsidP="00E420D0">
            <w:pPr>
              <w:spacing w:after="0" w:line="276" w:lineRule="auto"/>
              <w:ind w:left="0" w:firstLine="0"/>
              <w:rPr>
                <w:lang w:val="en-GB"/>
              </w:rPr>
            </w:pPr>
            <w:r>
              <w:rPr>
                <w:lang w:val="en-GB"/>
              </w:rPr>
              <w:t>Presentation in groups</w:t>
            </w:r>
          </w:p>
          <w:p w14:paraId="737E0BB8" w14:textId="04347434" w:rsidR="00E420D0" w:rsidRPr="004D621E" w:rsidRDefault="00E420D0" w:rsidP="00E420D0">
            <w:pPr>
              <w:spacing w:after="0" w:line="276" w:lineRule="auto"/>
              <w:ind w:left="1" w:firstLine="0"/>
              <w:rPr>
                <w:lang w:val="en-GB"/>
              </w:rPr>
            </w:pPr>
            <w:r>
              <w:rPr>
                <w:lang w:val="en-GB"/>
              </w:rPr>
              <w:lastRenderedPageBreak/>
              <w:t>Test</w:t>
            </w:r>
            <w:r w:rsidRPr="00402CBC">
              <w:rPr>
                <w:lang w:val="en-GB"/>
              </w:rPr>
              <w:t xml:space="preserve"> consisting of multiple choice </w:t>
            </w:r>
            <w:r>
              <w:rPr>
                <w:lang w:val="en-GB"/>
              </w:rPr>
              <w:t>questions and open-ended questions.</w:t>
            </w:r>
          </w:p>
        </w:tc>
      </w:tr>
      <w:tr w:rsidR="00E420D0" w:rsidRPr="004D621E" w14:paraId="378D696C"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6E777654" w14:textId="181F2E2E" w:rsidR="00E420D0" w:rsidRPr="004D621E" w:rsidRDefault="00E420D0" w:rsidP="00E420D0">
            <w:pPr>
              <w:spacing w:after="0" w:line="276" w:lineRule="auto"/>
              <w:ind w:left="0" w:firstLine="0"/>
            </w:pPr>
            <w:proofErr w:type="spellStart"/>
            <w:r w:rsidRPr="004D621E">
              <w:lastRenderedPageBreak/>
              <w:t>Range</w:t>
            </w:r>
            <w:proofErr w:type="spellEnd"/>
            <w:r w:rsidRPr="004D621E">
              <w:t xml:space="preserve"> of </w:t>
            </w:r>
            <w:proofErr w:type="spellStart"/>
            <w:r w:rsidRPr="004D621E">
              <w:t>content</w:t>
            </w:r>
            <w:proofErr w:type="spellEnd"/>
          </w:p>
        </w:tc>
        <w:tc>
          <w:tcPr>
            <w:tcW w:w="4543" w:type="dxa"/>
            <w:tcBorders>
              <w:top w:val="single" w:sz="4" w:space="0" w:color="000000"/>
              <w:left w:val="single" w:sz="4" w:space="0" w:color="000000"/>
              <w:bottom w:val="single" w:sz="4" w:space="0" w:color="000000"/>
              <w:right w:val="single" w:sz="4" w:space="0" w:color="000000"/>
            </w:tcBorders>
          </w:tcPr>
          <w:p w14:paraId="29933A0B" w14:textId="77777777" w:rsidR="00E420D0" w:rsidRPr="005D6F87" w:rsidRDefault="00E420D0" w:rsidP="00E420D0">
            <w:pPr>
              <w:spacing w:after="0" w:line="276" w:lineRule="auto"/>
              <w:ind w:left="1" w:firstLine="0"/>
              <w:rPr>
                <w:color w:val="auto"/>
                <w:lang w:val="en-GB"/>
              </w:rPr>
            </w:pPr>
            <w:r w:rsidRPr="005D6F87">
              <w:rPr>
                <w:color w:val="auto"/>
                <w:lang w:val="en-GB"/>
              </w:rPr>
              <w:t>The course program covers the following topics:</w:t>
            </w:r>
          </w:p>
          <w:p w14:paraId="1026840D" w14:textId="77777777" w:rsidR="00E420D0" w:rsidRPr="005D6F87" w:rsidRDefault="00E420D0" w:rsidP="00E420D0">
            <w:pPr>
              <w:spacing w:after="0" w:line="276" w:lineRule="auto"/>
              <w:ind w:left="1" w:firstLine="0"/>
              <w:rPr>
                <w:color w:val="auto"/>
                <w:lang w:val="en-GB"/>
              </w:rPr>
            </w:pPr>
          </w:p>
          <w:p w14:paraId="30A4A836" w14:textId="77777777" w:rsidR="00E420D0" w:rsidRPr="00893135" w:rsidRDefault="00E420D0" w:rsidP="00E420D0">
            <w:pPr>
              <w:numPr>
                <w:ilvl w:val="0"/>
                <w:numId w:val="3"/>
              </w:numPr>
              <w:spacing w:after="0" w:line="276" w:lineRule="auto"/>
              <w:rPr>
                <w:b/>
                <w:color w:val="auto"/>
                <w:lang w:val="en-GB"/>
              </w:rPr>
            </w:pPr>
            <w:r>
              <w:rPr>
                <w:b/>
                <w:color w:val="auto"/>
                <w:lang w:val="en-GB"/>
              </w:rPr>
              <w:t xml:space="preserve">Introduction. </w:t>
            </w:r>
            <w:r w:rsidRPr="00893135">
              <w:rPr>
                <w:b/>
                <w:color w:val="auto"/>
                <w:lang w:val="en-GB"/>
              </w:rPr>
              <w:t>History of logistics. From the fields of war to the era of international logistics</w:t>
            </w:r>
            <w:r>
              <w:rPr>
                <w:b/>
                <w:color w:val="auto"/>
                <w:lang w:val="en-GB"/>
              </w:rPr>
              <w:t xml:space="preserve"> (3 hours). </w:t>
            </w:r>
            <w:r w:rsidRPr="00E9440F">
              <w:rPr>
                <w:b/>
                <w:color w:val="auto"/>
                <w:lang w:val="en-GB"/>
              </w:rPr>
              <w:t>Robustness</w:t>
            </w:r>
            <w:r>
              <w:rPr>
                <w:b/>
                <w:color w:val="auto"/>
                <w:lang w:val="en-GB"/>
              </w:rPr>
              <w:t xml:space="preserve"> / resilience</w:t>
            </w:r>
            <w:r w:rsidRPr="00E9440F">
              <w:rPr>
                <w:b/>
                <w:color w:val="auto"/>
                <w:lang w:val="en-GB"/>
              </w:rPr>
              <w:t xml:space="preserve"> of international </w:t>
            </w:r>
            <w:r>
              <w:rPr>
                <w:b/>
                <w:color w:val="auto"/>
                <w:lang w:val="en-GB"/>
              </w:rPr>
              <w:t>supply chains</w:t>
            </w:r>
            <w:r w:rsidRPr="00E9440F">
              <w:rPr>
                <w:b/>
                <w:color w:val="auto"/>
                <w:lang w:val="en-GB"/>
              </w:rPr>
              <w:t xml:space="preserve"> in the face of rapid global changes. </w:t>
            </w:r>
            <w:r>
              <w:rPr>
                <w:b/>
                <w:color w:val="auto"/>
                <w:lang w:val="en-GB"/>
              </w:rPr>
              <w:t>Main issues, challenges and views for the future</w:t>
            </w:r>
            <w:r w:rsidRPr="00893135">
              <w:rPr>
                <w:b/>
                <w:color w:val="auto"/>
                <w:lang w:val="en-GB"/>
              </w:rPr>
              <w:t xml:space="preserve"> (</w:t>
            </w:r>
            <w:r>
              <w:rPr>
                <w:b/>
                <w:color w:val="auto"/>
                <w:lang w:val="en-GB"/>
              </w:rPr>
              <w:t xml:space="preserve">1 </w:t>
            </w:r>
            <w:r w:rsidRPr="00893135">
              <w:rPr>
                <w:b/>
                <w:color w:val="auto"/>
                <w:lang w:val="en-GB"/>
              </w:rPr>
              <w:t>hours).</w:t>
            </w:r>
          </w:p>
          <w:p w14:paraId="37D5F004" w14:textId="77777777" w:rsidR="00E420D0" w:rsidRPr="00893135" w:rsidRDefault="00E420D0" w:rsidP="00E420D0">
            <w:pPr>
              <w:spacing w:after="0" w:line="276" w:lineRule="auto"/>
              <w:rPr>
                <w:b/>
                <w:color w:val="auto"/>
                <w:lang w:val="en-GB"/>
              </w:rPr>
            </w:pPr>
          </w:p>
          <w:p w14:paraId="25659F79" w14:textId="77777777" w:rsidR="00E420D0" w:rsidRDefault="00E420D0" w:rsidP="00E420D0">
            <w:pPr>
              <w:numPr>
                <w:ilvl w:val="0"/>
                <w:numId w:val="3"/>
              </w:numPr>
              <w:spacing w:after="0" w:line="276" w:lineRule="auto"/>
              <w:rPr>
                <w:b/>
                <w:color w:val="auto"/>
                <w:lang w:val="en-GB"/>
              </w:rPr>
            </w:pPr>
            <w:r w:rsidRPr="00893135">
              <w:rPr>
                <w:b/>
                <w:color w:val="auto"/>
                <w:lang w:val="en-GB"/>
              </w:rPr>
              <w:t>Megatrends as the basic forces determining the development of international logistics and global supply chains (</w:t>
            </w:r>
            <w:r>
              <w:rPr>
                <w:b/>
                <w:color w:val="auto"/>
                <w:lang w:val="en-GB"/>
              </w:rPr>
              <w:t xml:space="preserve">2 </w:t>
            </w:r>
            <w:r w:rsidRPr="00893135">
              <w:rPr>
                <w:b/>
                <w:color w:val="auto"/>
                <w:lang w:val="en-GB"/>
              </w:rPr>
              <w:t>hours).</w:t>
            </w:r>
            <w:r>
              <w:rPr>
                <w:b/>
                <w:color w:val="auto"/>
                <w:lang w:val="en-GB"/>
              </w:rPr>
              <w:t xml:space="preserve"> </w:t>
            </w:r>
            <w:r w:rsidRPr="00BD6E09">
              <w:rPr>
                <w:b/>
                <w:color w:val="auto"/>
                <w:lang w:val="en-GB"/>
              </w:rPr>
              <w:t xml:space="preserve">Regionalization, as the way of strengthening the regional logistic networks – example of ASEAN community </w:t>
            </w:r>
            <w:r>
              <w:rPr>
                <w:b/>
                <w:color w:val="auto"/>
                <w:lang w:val="en-GB"/>
              </w:rPr>
              <w:t>(2 hours).</w:t>
            </w:r>
          </w:p>
          <w:p w14:paraId="46A3AC83" w14:textId="77777777" w:rsidR="00E420D0" w:rsidRDefault="00E420D0" w:rsidP="00E420D0">
            <w:pPr>
              <w:pStyle w:val="Akapitzlist"/>
              <w:rPr>
                <w:b/>
                <w:color w:val="auto"/>
                <w:lang w:val="en-GB"/>
              </w:rPr>
            </w:pPr>
          </w:p>
          <w:p w14:paraId="101E0957" w14:textId="77777777" w:rsidR="00E420D0" w:rsidRPr="00BD6E09" w:rsidRDefault="00E420D0" w:rsidP="00E420D0">
            <w:pPr>
              <w:numPr>
                <w:ilvl w:val="0"/>
                <w:numId w:val="3"/>
              </w:numPr>
              <w:spacing w:after="0" w:line="276" w:lineRule="auto"/>
              <w:rPr>
                <w:b/>
                <w:color w:val="auto"/>
                <w:lang w:val="en-GB"/>
              </w:rPr>
            </w:pPr>
            <w:r w:rsidRPr="00CA3066">
              <w:rPr>
                <w:b/>
                <w:color w:val="auto"/>
                <w:lang w:val="en-GB"/>
              </w:rPr>
              <w:t>Logistic infrastructure, intermodal transport and logistic centres as a driving force in the development of international logistics</w:t>
            </w:r>
            <w:r>
              <w:rPr>
                <w:b/>
                <w:color w:val="auto"/>
                <w:lang w:val="en-GB"/>
              </w:rPr>
              <w:t xml:space="preserve"> (3 hours). A</w:t>
            </w:r>
            <w:r w:rsidRPr="00BD6E09">
              <w:rPr>
                <w:b/>
                <w:color w:val="auto"/>
                <w:lang w:val="en-GB"/>
              </w:rPr>
              <w:t xml:space="preserve"> case of the freight exchanges in European road transport (</w:t>
            </w:r>
            <w:r>
              <w:rPr>
                <w:b/>
                <w:color w:val="auto"/>
                <w:lang w:val="en-GB"/>
              </w:rPr>
              <w:t>1</w:t>
            </w:r>
            <w:r w:rsidRPr="00BD6E09">
              <w:rPr>
                <w:b/>
                <w:color w:val="auto"/>
                <w:lang w:val="en-GB"/>
              </w:rPr>
              <w:t xml:space="preserve"> hours).</w:t>
            </w:r>
          </w:p>
          <w:p w14:paraId="6B5909B9" w14:textId="77777777" w:rsidR="00E420D0" w:rsidRPr="00893135" w:rsidRDefault="00E420D0" w:rsidP="00E420D0">
            <w:pPr>
              <w:spacing w:after="0" w:line="276" w:lineRule="auto"/>
              <w:ind w:left="1" w:firstLine="0"/>
              <w:rPr>
                <w:b/>
                <w:color w:val="FF0000"/>
                <w:lang w:val="en-GB"/>
              </w:rPr>
            </w:pPr>
          </w:p>
          <w:p w14:paraId="51D6E41C" w14:textId="77777777" w:rsidR="00E420D0" w:rsidRDefault="00E420D0" w:rsidP="00E420D0">
            <w:pPr>
              <w:numPr>
                <w:ilvl w:val="0"/>
                <w:numId w:val="3"/>
              </w:numPr>
              <w:spacing w:after="0" w:line="276" w:lineRule="auto"/>
              <w:rPr>
                <w:b/>
                <w:color w:val="auto"/>
                <w:lang w:val="en-GB"/>
              </w:rPr>
            </w:pPr>
            <w:r w:rsidRPr="00BD6E09">
              <w:rPr>
                <w:b/>
                <w:color w:val="auto"/>
                <w:lang w:val="en-GB"/>
              </w:rPr>
              <w:t>International Transportation Rules</w:t>
            </w:r>
            <w:r>
              <w:rPr>
                <w:b/>
                <w:color w:val="auto"/>
                <w:lang w:val="en-GB"/>
              </w:rPr>
              <w:t xml:space="preserve"> (1 hour)</w:t>
            </w:r>
            <w:r w:rsidRPr="00BD6E09">
              <w:rPr>
                <w:b/>
                <w:color w:val="auto"/>
                <w:lang w:val="en-GB"/>
              </w:rPr>
              <w:t>. Incoterms 2020 in International Trade</w:t>
            </w:r>
            <w:r>
              <w:rPr>
                <w:b/>
                <w:color w:val="auto"/>
                <w:lang w:val="en-GB"/>
              </w:rPr>
              <w:t xml:space="preserve"> (2 hours). Customer service (1 hour).</w:t>
            </w:r>
          </w:p>
          <w:p w14:paraId="3BF9E136" w14:textId="77777777" w:rsidR="00E420D0" w:rsidRDefault="00E420D0" w:rsidP="00E420D0">
            <w:pPr>
              <w:spacing w:after="0" w:line="276" w:lineRule="auto"/>
              <w:ind w:left="0" w:firstLine="0"/>
              <w:rPr>
                <w:b/>
                <w:color w:val="auto"/>
                <w:lang w:val="en-GB"/>
              </w:rPr>
            </w:pPr>
          </w:p>
          <w:p w14:paraId="7C41A2B0" w14:textId="77777777" w:rsidR="00E420D0" w:rsidRDefault="00E420D0" w:rsidP="00E420D0">
            <w:pPr>
              <w:numPr>
                <w:ilvl w:val="0"/>
                <w:numId w:val="3"/>
              </w:numPr>
              <w:spacing w:after="0" w:line="276" w:lineRule="auto"/>
              <w:rPr>
                <w:b/>
                <w:color w:val="auto"/>
                <w:lang w:val="en-GB"/>
              </w:rPr>
            </w:pPr>
            <w:r w:rsidRPr="00E9440F">
              <w:rPr>
                <w:b/>
                <w:color w:val="auto"/>
                <w:lang w:val="en-GB"/>
              </w:rPr>
              <w:t>Revolution 4.0 and its impact on the development and efficiency of international logistics</w:t>
            </w:r>
            <w:r>
              <w:rPr>
                <w:b/>
                <w:color w:val="auto"/>
                <w:lang w:val="en-GB"/>
              </w:rPr>
              <w:t>. What is next?</w:t>
            </w:r>
            <w:r w:rsidRPr="00E9440F">
              <w:rPr>
                <w:b/>
                <w:color w:val="auto"/>
                <w:lang w:val="en-GB"/>
              </w:rPr>
              <w:t xml:space="preserve"> (</w:t>
            </w:r>
            <w:r>
              <w:rPr>
                <w:b/>
                <w:color w:val="auto"/>
                <w:lang w:val="en-GB"/>
              </w:rPr>
              <w:t>4</w:t>
            </w:r>
            <w:r w:rsidRPr="00E9440F">
              <w:rPr>
                <w:b/>
                <w:color w:val="auto"/>
                <w:lang w:val="en-GB"/>
              </w:rPr>
              <w:t xml:space="preserve"> hours).</w:t>
            </w:r>
          </w:p>
          <w:p w14:paraId="7D0B447A" w14:textId="77777777" w:rsidR="00E420D0" w:rsidRDefault="00E420D0" w:rsidP="00E420D0">
            <w:pPr>
              <w:spacing w:after="0" w:line="276" w:lineRule="auto"/>
              <w:ind w:left="0" w:firstLine="0"/>
              <w:rPr>
                <w:b/>
                <w:color w:val="auto"/>
                <w:lang w:val="en-GB"/>
              </w:rPr>
            </w:pPr>
          </w:p>
          <w:p w14:paraId="344EF6FB" w14:textId="77777777" w:rsidR="00E420D0" w:rsidRPr="00CA3066" w:rsidRDefault="00E420D0" w:rsidP="00E420D0">
            <w:pPr>
              <w:numPr>
                <w:ilvl w:val="0"/>
                <w:numId w:val="3"/>
              </w:numPr>
              <w:spacing w:after="0" w:line="276" w:lineRule="auto"/>
              <w:rPr>
                <w:b/>
                <w:color w:val="auto"/>
                <w:lang w:val="en-GB"/>
              </w:rPr>
            </w:pPr>
            <w:r w:rsidRPr="00893135">
              <w:rPr>
                <w:b/>
                <w:color w:val="auto"/>
                <w:lang w:val="en-GB"/>
              </w:rPr>
              <w:t xml:space="preserve">Relations in global supply chains. How to foster the cooperation and so, upgrade the quality of international </w:t>
            </w:r>
            <w:r>
              <w:rPr>
                <w:b/>
                <w:color w:val="auto"/>
                <w:lang w:val="en-GB"/>
              </w:rPr>
              <w:t>logistics networks</w:t>
            </w:r>
            <w:r w:rsidRPr="00893135">
              <w:rPr>
                <w:b/>
                <w:color w:val="auto"/>
                <w:lang w:val="en-GB"/>
              </w:rPr>
              <w:t xml:space="preserve"> (</w:t>
            </w:r>
            <w:r>
              <w:rPr>
                <w:b/>
                <w:color w:val="auto"/>
                <w:lang w:val="en-GB"/>
              </w:rPr>
              <w:t>2</w:t>
            </w:r>
            <w:r w:rsidRPr="00893135">
              <w:rPr>
                <w:b/>
                <w:color w:val="auto"/>
                <w:lang w:val="en-GB"/>
              </w:rPr>
              <w:t xml:space="preserve"> hours)?</w:t>
            </w:r>
            <w:r w:rsidRPr="00CA3066">
              <w:rPr>
                <w:b/>
                <w:color w:val="auto"/>
                <w:lang w:val="en-GB"/>
              </w:rPr>
              <w:t xml:space="preserve"> CSR and sustainable development as a critical challenge in global supply chains </w:t>
            </w:r>
            <w:r w:rsidRPr="00CA3066">
              <w:rPr>
                <w:b/>
                <w:color w:val="auto"/>
                <w:lang w:val="en-GB"/>
              </w:rPr>
              <w:lastRenderedPageBreak/>
              <w:t>and international logistics (</w:t>
            </w:r>
            <w:r>
              <w:rPr>
                <w:b/>
                <w:color w:val="auto"/>
                <w:lang w:val="en-GB"/>
              </w:rPr>
              <w:t>2</w:t>
            </w:r>
            <w:r w:rsidRPr="00CA3066">
              <w:rPr>
                <w:b/>
                <w:color w:val="auto"/>
                <w:lang w:val="en-GB"/>
              </w:rPr>
              <w:t xml:space="preserve"> hours).</w:t>
            </w:r>
          </w:p>
          <w:p w14:paraId="5465BBFF" w14:textId="77777777" w:rsidR="00E420D0" w:rsidRPr="00CA3066" w:rsidRDefault="00E420D0" w:rsidP="00E420D0">
            <w:pPr>
              <w:ind w:left="0" w:firstLine="0"/>
              <w:rPr>
                <w:b/>
                <w:color w:val="FF0000"/>
                <w:lang w:val="en-GB"/>
              </w:rPr>
            </w:pPr>
          </w:p>
          <w:p w14:paraId="2FE995A6" w14:textId="77777777" w:rsidR="00E420D0" w:rsidRDefault="00E420D0" w:rsidP="00E420D0">
            <w:pPr>
              <w:numPr>
                <w:ilvl w:val="0"/>
                <w:numId w:val="3"/>
              </w:numPr>
              <w:spacing w:after="0" w:line="276" w:lineRule="auto"/>
              <w:rPr>
                <w:b/>
                <w:color w:val="auto"/>
                <w:lang w:val="en-GB"/>
              </w:rPr>
            </w:pPr>
            <w:r>
              <w:rPr>
                <w:b/>
                <w:color w:val="auto"/>
                <w:lang w:val="en-GB"/>
              </w:rPr>
              <w:t>Logistic</w:t>
            </w:r>
            <w:r w:rsidRPr="00893135">
              <w:rPr>
                <w:b/>
                <w:color w:val="auto"/>
                <w:lang w:val="en-GB"/>
              </w:rPr>
              <w:t xml:space="preserve"> Game: </w:t>
            </w:r>
            <w:r w:rsidRPr="00893135">
              <w:rPr>
                <w:b/>
                <w:i/>
                <w:color w:val="auto"/>
                <w:lang w:val="en-GB"/>
              </w:rPr>
              <w:t xml:space="preserve">What is so important in modern international </w:t>
            </w:r>
            <w:r w:rsidRPr="00E9440F">
              <w:rPr>
                <w:b/>
                <w:i/>
                <w:color w:val="auto"/>
                <w:lang w:val="en-GB"/>
              </w:rPr>
              <w:t>logistics?</w:t>
            </w:r>
            <w:r w:rsidRPr="00E9440F">
              <w:rPr>
                <w:b/>
                <w:color w:val="auto"/>
                <w:lang w:val="en-GB"/>
              </w:rPr>
              <w:t xml:space="preserve"> (</w:t>
            </w:r>
            <w:r>
              <w:rPr>
                <w:b/>
                <w:color w:val="auto"/>
                <w:lang w:val="en-GB"/>
              </w:rPr>
              <w:t>4</w:t>
            </w:r>
            <w:r w:rsidRPr="00E9440F">
              <w:rPr>
                <w:b/>
                <w:color w:val="auto"/>
                <w:lang w:val="en-GB"/>
              </w:rPr>
              <w:t xml:space="preserve"> hours).</w:t>
            </w:r>
          </w:p>
          <w:p w14:paraId="2F1EDB72" w14:textId="77777777" w:rsidR="00E420D0" w:rsidRDefault="00E420D0" w:rsidP="00E420D0">
            <w:pPr>
              <w:pStyle w:val="Akapitzlist"/>
              <w:rPr>
                <w:b/>
                <w:color w:val="auto"/>
                <w:lang w:val="en-GB"/>
              </w:rPr>
            </w:pPr>
          </w:p>
          <w:p w14:paraId="78037431" w14:textId="727FE7B9" w:rsidR="00E420D0" w:rsidRPr="00C70D6D" w:rsidRDefault="00E420D0" w:rsidP="00E420D0">
            <w:pPr>
              <w:numPr>
                <w:ilvl w:val="0"/>
                <w:numId w:val="3"/>
              </w:numPr>
              <w:spacing w:after="0" w:line="276" w:lineRule="auto"/>
              <w:rPr>
                <w:b/>
                <w:color w:val="auto"/>
                <w:lang w:val="en-GB"/>
              </w:rPr>
            </w:pPr>
            <w:r w:rsidRPr="00C70D6D">
              <w:rPr>
                <w:b/>
                <w:color w:val="auto"/>
                <w:lang w:val="en-GB"/>
              </w:rPr>
              <w:t>Summary (1 hour). Final test (1 hour).</w:t>
            </w:r>
          </w:p>
        </w:tc>
      </w:tr>
      <w:tr w:rsidR="00E420D0" w:rsidRPr="004D621E" w14:paraId="71FD2739"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tcPr>
          <w:p w14:paraId="4712242F" w14:textId="6C98B637" w:rsidR="00E420D0" w:rsidRPr="004D621E" w:rsidRDefault="00E420D0" w:rsidP="00E420D0">
            <w:pPr>
              <w:spacing w:after="0" w:line="276" w:lineRule="auto"/>
              <w:ind w:left="0" w:firstLine="0"/>
            </w:pPr>
            <w:proofErr w:type="spellStart"/>
            <w:r w:rsidRPr="004D621E">
              <w:lastRenderedPageBreak/>
              <w:t>Didactic</w:t>
            </w:r>
            <w:proofErr w:type="spellEnd"/>
            <w:r w:rsidRPr="004D621E">
              <w:t xml:space="preserve"> </w:t>
            </w:r>
            <w:proofErr w:type="spellStart"/>
            <w:r w:rsidRPr="004D621E">
              <w:t>methods</w:t>
            </w:r>
            <w:proofErr w:type="spellEnd"/>
          </w:p>
        </w:tc>
        <w:tc>
          <w:tcPr>
            <w:tcW w:w="4543" w:type="dxa"/>
            <w:tcBorders>
              <w:top w:val="single" w:sz="4" w:space="0" w:color="000000"/>
              <w:left w:val="single" w:sz="4" w:space="0" w:color="000000"/>
              <w:bottom w:val="single" w:sz="4" w:space="0" w:color="000000"/>
              <w:right w:val="single" w:sz="4" w:space="0" w:color="000000"/>
            </w:tcBorders>
          </w:tcPr>
          <w:p w14:paraId="1E02F1A6" w14:textId="15B5E98A" w:rsidR="00E420D0" w:rsidRPr="004D621E" w:rsidRDefault="00E420D0" w:rsidP="00E420D0">
            <w:pPr>
              <w:spacing w:after="0" w:line="276" w:lineRule="auto"/>
              <w:ind w:left="1" w:firstLine="0"/>
            </w:pPr>
            <w:r>
              <w:rPr>
                <w:lang w:val="en-GB"/>
              </w:rPr>
              <w:t>Lecture, Cases, Activities, Discussion, Group work, Logistic game</w:t>
            </w:r>
          </w:p>
        </w:tc>
      </w:tr>
      <w:tr w:rsidR="00E420D0" w:rsidRPr="004D621E" w14:paraId="523610F2" w14:textId="77777777" w:rsidTr="00C70D6D">
        <w:trPr>
          <w:trHeight w:val="218"/>
        </w:trPr>
        <w:tc>
          <w:tcPr>
            <w:tcW w:w="4921" w:type="dxa"/>
            <w:tcBorders>
              <w:top w:val="single" w:sz="4" w:space="0" w:color="000000"/>
              <w:left w:val="single" w:sz="4" w:space="0" w:color="000000"/>
              <w:bottom w:val="single" w:sz="4" w:space="0" w:color="000000"/>
              <w:right w:val="single" w:sz="4" w:space="0" w:color="000000"/>
            </w:tcBorders>
          </w:tcPr>
          <w:p w14:paraId="17D69F35" w14:textId="4E10454E" w:rsidR="00E420D0" w:rsidRPr="004D621E" w:rsidRDefault="00E420D0" w:rsidP="00E420D0">
            <w:pPr>
              <w:spacing w:after="0" w:line="276" w:lineRule="auto"/>
              <w:ind w:left="0" w:firstLine="0"/>
            </w:pPr>
            <w:proofErr w:type="spellStart"/>
            <w:r w:rsidRPr="004D621E">
              <w:t>Bibliography</w:t>
            </w:r>
            <w:proofErr w:type="spellEnd"/>
          </w:p>
        </w:tc>
        <w:tc>
          <w:tcPr>
            <w:tcW w:w="4543" w:type="dxa"/>
            <w:tcBorders>
              <w:top w:val="single" w:sz="4" w:space="0" w:color="000000"/>
              <w:left w:val="single" w:sz="4" w:space="0" w:color="000000"/>
              <w:bottom w:val="single" w:sz="4" w:space="0" w:color="000000"/>
              <w:right w:val="single" w:sz="4" w:space="0" w:color="000000"/>
            </w:tcBorders>
          </w:tcPr>
          <w:p w14:paraId="1BCAA6BE"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Books:</w:t>
            </w:r>
          </w:p>
          <w:p w14:paraId="486B90E7"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Cook, T., A., (2011). </w:t>
            </w:r>
            <w:proofErr w:type="spellStart"/>
            <w:r w:rsidRPr="00C04831">
              <w:rPr>
                <w:rFonts w:ascii="Arial" w:hAnsi="Arial" w:cs="Arial"/>
                <w:b w:val="0"/>
                <w:i/>
                <w:sz w:val="22"/>
                <w:szCs w:val="22"/>
                <w:lang w:val="en-GB"/>
              </w:rPr>
              <w:t>Compilance</w:t>
            </w:r>
            <w:proofErr w:type="spellEnd"/>
            <w:r w:rsidRPr="00C04831">
              <w:rPr>
                <w:rFonts w:ascii="Arial" w:hAnsi="Arial" w:cs="Arial"/>
                <w:b w:val="0"/>
                <w:i/>
                <w:sz w:val="22"/>
                <w:szCs w:val="22"/>
                <w:lang w:val="en-GB"/>
              </w:rPr>
              <w:t xml:space="preserve"> in today’s: global supply chain</w:t>
            </w:r>
            <w:r w:rsidRPr="00C04831">
              <w:rPr>
                <w:rFonts w:ascii="Arial" w:hAnsi="Arial" w:cs="Arial"/>
                <w:b w:val="0"/>
                <w:sz w:val="22"/>
                <w:szCs w:val="22"/>
                <w:lang w:val="en-GB"/>
              </w:rPr>
              <w:t>, Boca Raton. CRC Press.</w:t>
            </w:r>
          </w:p>
          <w:p w14:paraId="61A2CB80" w14:textId="77777777" w:rsidR="00E420D0" w:rsidRPr="00C04831" w:rsidRDefault="00E420D0" w:rsidP="00E420D0">
            <w:pPr>
              <w:pStyle w:val="Nagwek2"/>
              <w:tabs>
                <w:tab w:val="left" w:pos="286"/>
              </w:tabs>
              <w:jc w:val="both"/>
              <w:outlineLvl w:val="1"/>
              <w:rPr>
                <w:rFonts w:ascii="Arial" w:hAnsi="Arial" w:cs="Arial"/>
                <w:sz w:val="22"/>
                <w:szCs w:val="22"/>
                <w:lang w:val="en-GB"/>
              </w:rPr>
            </w:pPr>
            <w:r w:rsidRPr="00C04831">
              <w:rPr>
                <w:rFonts w:ascii="Arial" w:hAnsi="Arial" w:cs="Arial"/>
                <w:b w:val="0"/>
                <w:sz w:val="22"/>
                <w:szCs w:val="22"/>
                <w:lang w:val="en-GB"/>
              </w:rPr>
              <w:t xml:space="preserve">Grzybowska, K., (ed.), (2011). </w:t>
            </w:r>
            <w:r w:rsidRPr="00C04831">
              <w:rPr>
                <w:rFonts w:ascii="Arial" w:hAnsi="Arial" w:cs="Arial"/>
                <w:b w:val="0"/>
                <w:i/>
                <w:sz w:val="22"/>
                <w:szCs w:val="22"/>
                <w:lang w:val="en-GB"/>
              </w:rPr>
              <w:t>Management of global and regional supply chain – research and concepts: monograph</w:t>
            </w:r>
            <w:r w:rsidRPr="00C04831">
              <w:rPr>
                <w:rFonts w:ascii="Arial" w:hAnsi="Arial" w:cs="Arial"/>
                <w:b w:val="0"/>
                <w:sz w:val="22"/>
                <w:szCs w:val="22"/>
                <w:lang w:val="en-GB"/>
              </w:rPr>
              <w:t xml:space="preserve">, Publishing House of Poznan University of Technology, </w:t>
            </w:r>
            <w:proofErr w:type="spellStart"/>
            <w:r w:rsidRPr="00C04831">
              <w:rPr>
                <w:rFonts w:ascii="Arial" w:hAnsi="Arial" w:cs="Arial"/>
                <w:b w:val="0"/>
                <w:sz w:val="22"/>
                <w:szCs w:val="22"/>
                <w:lang w:val="en-GB"/>
              </w:rPr>
              <w:t>Poznań</w:t>
            </w:r>
            <w:proofErr w:type="spellEnd"/>
            <w:r w:rsidRPr="00C04831">
              <w:rPr>
                <w:rFonts w:ascii="Arial" w:hAnsi="Arial" w:cs="Arial"/>
                <w:sz w:val="22"/>
                <w:szCs w:val="22"/>
                <w:lang w:val="en-GB"/>
              </w:rPr>
              <w:t>.</w:t>
            </w:r>
          </w:p>
          <w:p w14:paraId="3D65E8AF"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Manners-Bell, J., Lyon, K., (2019). </w:t>
            </w:r>
            <w:r w:rsidRPr="00C04831">
              <w:rPr>
                <w:rFonts w:ascii="Arial" w:hAnsi="Arial" w:cs="Arial"/>
                <w:b w:val="0"/>
                <w:i/>
                <w:sz w:val="22"/>
                <w:szCs w:val="22"/>
                <w:lang w:val="en-GB"/>
              </w:rPr>
              <w:t>The logistics and supply chain innovation handbook: disruptive technologies and new business models</w:t>
            </w:r>
            <w:r w:rsidRPr="00C04831">
              <w:rPr>
                <w:rFonts w:ascii="Arial" w:hAnsi="Arial" w:cs="Arial"/>
                <w:b w:val="0"/>
                <w:sz w:val="22"/>
                <w:szCs w:val="22"/>
                <w:lang w:val="en-GB"/>
              </w:rPr>
              <w:t>, Kogan Page, New York.</w:t>
            </w:r>
          </w:p>
          <w:p w14:paraId="099C4CBB"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Ponte, S., Gereffi, G., Raj-Reichert, G., (ed.), (2019). </w:t>
            </w:r>
            <w:r w:rsidRPr="00C04831">
              <w:rPr>
                <w:rFonts w:ascii="Arial" w:hAnsi="Arial" w:cs="Arial"/>
                <w:b w:val="0"/>
                <w:i/>
                <w:sz w:val="22"/>
                <w:szCs w:val="22"/>
                <w:lang w:val="en-GB"/>
              </w:rPr>
              <w:t>Handbook on global value chains</w:t>
            </w:r>
            <w:r w:rsidRPr="00C04831">
              <w:rPr>
                <w:rFonts w:ascii="Arial" w:hAnsi="Arial" w:cs="Arial"/>
                <w:b w:val="0"/>
                <w:sz w:val="22"/>
                <w:szCs w:val="22"/>
                <w:lang w:val="en-GB"/>
              </w:rPr>
              <w:t>, Cheltenham, UK, Northampton, MA</w:t>
            </w:r>
          </w:p>
          <w:p w14:paraId="4C385C87"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Main papers:</w:t>
            </w:r>
          </w:p>
          <w:p w14:paraId="29428288"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Koberg, E., Longoni, A., (2019). A systematic review of sustainable chain management in global supply chains, </w:t>
            </w:r>
            <w:r w:rsidRPr="00C04831">
              <w:rPr>
                <w:rFonts w:ascii="Arial" w:hAnsi="Arial" w:cs="Arial"/>
                <w:b w:val="0"/>
                <w:i/>
                <w:sz w:val="22"/>
                <w:szCs w:val="22"/>
                <w:lang w:val="en-GB"/>
              </w:rPr>
              <w:t>Journal of Cleaner Production, 207</w:t>
            </w:r>
            <w:r w:rsidRPr="00C04831">
              <w:rPr>
                <w:rFonts w:ascii="Arial" w:hAnsi="Arial" w:cs="Arial"/>
                <w:b w:val="0"/>
                <w:sz w:val="22"/>
                <w:szCs w:val="22"/>
                <w:lang w:val="en-GB"/>
              </w:rPr>
              <w:t>, 1084-1098.</w:t>
            </w:r>
          </w:p>
          <w:p w14:paraId="77966CED" w14:textId="77777777" w:rsidR="00E420D0" w:rsidRPr="00C04831" w:rsidRDefault="00E420D0" w:rsidP="00E420D0">
            <w:pPr>
              <w:pStyle w:val="Nagwek2"/>
              <w:tabs>
                <w:tab w:val="left" w:pos="286"/>
              </w:tabs>
              <w:jc w:val="both"/>
              <w:outlineLvl w:val="1"/>
              <w:rPr>
                <w:rFonts w:ascii="Arial" w:hAnsi="Arial" w:cs="Arial"/>
                <w:b w:val="0"/>
                <w:sz w:val="22"/>
                <w:szCs w:val="22"/>
                <w:lang w:val="en-GB"/>
              </w:rPr>
            </w:pPr>
            <w:r w:rsidRPr="00C04831">
              <w:rPr>
                <w:rFonts w:ascii="Arial" w:hAnsi="Arial" w:cs="Arial"/>
                <w:b w:val="0"/>
                <w:sz w:val="22"/>
                <w:szCs w:val="22"/>
                <w:lang w:val="en-GB"/>
              </w:rPr>
              <w:t xml:space="preserve">Kwak, D.-W., Rodrigues, V., S., Mason, R., Pettit, S., Beresford, A., (2018). Risk interaction identification in international supply chain logistics: Developing a holistic model, </w:t>
            </w:r>
            <w:r w:rsidRPr="00C04831">
              <w:rPr>
                <w:rFonts w:ascii="Arial" w:hAnsi="Arial" w:cs="Arial"/>
                <w:b w:val="0"/>
                <w:i/>
                <w:sz w:val="22"/>
                <w:szCs w:val="22"/>
                <w:lang w:val="en-GB"/>
              </w:rPr>
              <w:t>International Journal of Operations and Production Management, 38</w:t>
            </w:r>
            <w:r w:rsidRPr="00C04831">
              <w:rPr>
                <w:rFonts w:ascii="Arial" w:hAnsi="Arial" w:cs="Arial"/>
                <w:b w:val="0"/>
                <w:sz w:val="22"/>
                <w:szCs w:val="22"/>
                <w:lang w:val="en-GB"/>
              </w:rPr>
              <w:t>(2), 372-389.</w:t>
            </w:r>
          </w:p>
          <w:p w14:paraId="1FA68481" w14:textId="60DDB1E9" w:rsidR="00E420D0" w:rsidRPr="004D621E" w:rsidRDefault="00E420D0" w:rsidP="00E420D0">
            <w:pPr>
              <w:spacing w:after="0" w:line="276" w:lineRule="auto"/>
              <w:ind w:left="1" w:firstLine="0"/>
            </w:pPr>
            <w:r w:rsidRPr="00C04831">
              <w:rPr>
                <w:lang w:val="en-GB"/>
              </w:rPr>
              <w:t xml:space="preserve">Schmidt, G., Wilhelm, W., E., (2000). Strategic, tactical and operational decisions in multi-national logistic networks: A review and discussion of modelling issues, </w:t>
            </w:r>
            <w:r w:rsidRPr="00C04831">
              <w:rPr>
                <w:i/>
                <w:lang w:val="en-GB"/>
              </w:rPr>
              <w:lastRenderedPageBreak/>
              <w:t>International Journal of Production Research, 38</w:t>
            </w:r>
            <w:r w:rsidRPr="00C04831">
              <w:rPr>
                <w:lang w:val="en-GB"/>
              </w:rPr>
              <w:t>(7), 1501-1523.</w:t>
            </w:r>
          </w:p>
        </w:tc>
      </w:tr>
      <w:tr w:rsidR="00E420D0" w:rsidRPr="004D621E" w14:paraId="390E4910"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E420D0" w:rsidRPr="004D621E" w:rsidRDefault="00E420D0" w:rsidP="00E420D0">
            <w:pPr>
              <w:spacing w:after="0" w:line="276" w:lineRule="auto"/>
              <w:ind w:left="0" w:firstLine="0"/>
            </w:pPr>
            <w:proofErr w:type="spellStart"/>
            <w:r w:rsidRPr="004D621E">
              <w:lastRenderedPageBreak/>
              <w:t>Group</w:t>
            </w:r>
            <w:proofErr w:type="spellEnd"/>
            <w:r w:rsidRPr="004D621E">
              <w:t xml:space="preserve"> limit </w:t>
            </w:r>
          </w:p>
        </w:tc>
        <w:tc>
          <w:tcPr>
            <w:tcW w:w="4543"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E420D0" w:rsidRPr="004D621E" w:rsidRDefault="00E420D0" w:rsidP="00E420D0">
            <w:pPr>
              <w:spacing w:after="0" w:line="276" w:lineRule="auto"/>
              <w:ind w:left="1" w:firstLine="0"/>
            </w:pPr>
            <w:r w:rsidRPr="004D621E">
              <w:t xml:space="preserve"> </w:t>
            </w:r>
          </w:p>
        </w:tc>
      </w:tr>
      <w:tr w:rsidR="00E420D0" w:rsidRPr="004D621E" w14:paraId="349CC74B" w14:textId="77777777" w:rsidTr="00C70D6D">
        <w:trPr>
          <w:trHeight w:val="216"/>
        </w:trPr>
        <w:tc>
          <w:tcPr>
            <w:tcW w:w="4921"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E420D0" w:rsidRPr="004D621E" w:rsidRDefault="00E420D0" w:rsidP="00E420D0">
            <w:pPr>
              <w:spacing w:after="0" w:line="276" w:lineRule="auto"/>
              <w:ind w:left="0" w:firstLine="0"/>
            </w:pPr>
            <w:r w:rsidRPr="004D621E">
              <w:t xml:space="preserve">Time </w:t>
            </w:r>
            <w:proofErr w:type="spellStart"/>
            <w:r w:rsidRPr="004D621E">
              <w:t>span</w:t>
            </w:r>
            <w:proofErr w:type="spellEnd"/>
          </w:p>
        </w:tc>
        <w:tc>
          <w:tcPr>
            <w:tcW w:w="4543"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E420D0" w:rsidRPr="004D621E" w:rsidRDefault="00E420D0" w:rsidP="00E420D0">
            <w:pPr>
              <w:spacing w:after="0" w:line="276" w:lineRule="auto"/>
              <w:ind w:left="1" w:firstLine="0"/>
            </w:pPr>
            <w:r w:rsidRPr="004D621E">
              <w:t xml:space="preserve"> </w:t>
            </w:r>
          </w:p>
        </w:tc>
      </w:tr>
      <w:tr w:rsidR="00E420D0" w:rsidRPr="004D621E" w14:paraId="4EFA93FD" w14:textId="77777777" w:rsidTr="00C70D6D">
        <w:trPr>
          <w:trHeight w:val="215"/>
        </w:trPr>
        <w:tc>
          <w:tcPr>
            <w:tcW w:w="4921"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E420D0" w:rsidRPr="004D621E" w:rsidRDefault="00E420D0" w:rsidP="00E420D0">
            <w:pPr>
              <w:spacing w:after="0" w:line="276" w:lineRule="auto"/>
              <w:ind w:left="0" w:firstLine="0"/>
            </w:pPr>
            <w:proofErr w:type="spellStart"/>
            <w:r w:rsidRPr="004D621E">
              <w:t>Location</w:t>
            </w:r>
            <w:proofErr w:type="spellEnd"/>
          </w:p>
        </w:tc>
        <w:tc>
          <w:tcPr>
            <w:tcW w:w="4543"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E420D0" w:rsidRPr="004D621E" w:rsidRDefault="00E420D0" w:rsidP="00E420D0">
            <w:pPr>
              <w:spacing w:after="0" w:line="276" w:lineRule="auto"/>
              <w:ind w:left="1" w:firstLine="0"/>
            </w:pPr>
            <w:r w:rsidRPr="004D621E">
              <w:t xml:space="preserve"> </w:t>
            </w:r>
          </w:p>
        </w:tc>
      </w:tr>
    </w:tbl>
    <w:p w14:paraId="7E0C23C7"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44719" w14:textId="77777777" w:rsidR="005048A2" w:rsidRDefault="005048A2" w:rsidP="006F4F7C">
      <w:pPr>
        <w:spacing w:after="0" w:line="240" w:lineRule="auto"/>
      </w:pPr>
      <w:r>
        <w:separator/>
      </w:r>
    </w:p>
  </w:endnote>
  <w:endnote w:type="continuationSeparator" w:id="0">
    <w:p w14:paraId="2DB95332" w14:textId="77777777" w:rsidR="005048A2" w:rsidRDefault="005048A2"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92306" w14:textId="77777777" w:rsidR="005048A2" w:rsidRDefault="005048A2" w:rsidP="006F4F7C">
      <w:pPr>
        <w:spacing w:after="0" w:line="240" w:lineRule="auto"/>
      </w:pPr>
      <w:r>
        <w:separator/>
      </w:r>
    </w:p>
  </w:footnote>
  <w:footnote w:type="continuationSeparator" w:id="0">
    <w:p w14:paraId="5FAC14F7" w14:textId="77777777" w:rsidR="005048A2" w:rsidRDefault="005048A2"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D405D"/>
    <w:multiLevelType w:val="hybridMultilevel"/>
    <w:tmpl w:val="43D6D51A"/>
    <w:lvl w:ilvl="0" w:tplc="E2B861AC">
      <w:start w:val="1"/>
      <w:numFmt w:val="decimal"/>
      <w:lvlText w:val="%1."/>
      <w:lvlJc w:val="left"/>
      <w:pPr>
        <w:ind w:left="361" w:hanging="360"/>
      </w:pPr>
      <w:rPr>
        <w:rFonts w:hint="default"/>
        <w:color w:val="auto"/>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 w15:restartNumberingAfterBreak="0">
    <w:nsid w:val="160F7513"/>
    <w:multiLevelType w:val="hybridMultilevel"/>
    <w:tmpl w:val="43D6D51A"/>
    <w:lvl w:ilvl="0" w:tplc="FFFFFFFF">
      <w:start w:val="1"/>
      <w:numFmt w:val="decimal"/>
      <w:lvlText w:val="%1."/>
      <w:lvlJc w:val="left"/>
      <w:pPr>
        <w:ind w:left="361" w:hanging="360"/>
      </w:pPr>
      <w:rPr>
        <w:rFonts w:hint="default"/>
        <w:color w:val="auto"/>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2" w15:restartNumberingAfterBreak="0">
    <w:nsid w:val="30A43FF0"/>
    <w:multiLevelType w:val="hybridMultilevel"/>
    <w:tmpl w:val="43D6D51A"/>
    <w:lvl w:ilvl="0" w:tplc="FFFFFFFF">
      <w:start w:val="1"/>
      <w:numFmt w:val="decimal"/>
      <w:lvlText w:val="%1."/>
      <w:lvlJc w:val="left"/>
      <w:pPr>
        <w:ind w:left="361" w:hanging="360"/>
      </w:pPr>
      <w:rPr>
        <w:rFonts w:hint="default"/>
        <w:color w:val="auto"/>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3" w15:restartNumberingAfterBreak="0">
    <w:nsid w:val="3D302C4A"/>
    <w:multiLevelType w:val="hybridMultilevel"/>
    <w:tmpl w:val="C6CAA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6055DF5"/>
    <w:multiLevelType w:val="hybridMultilevel"/>
    <w:tmpl w:val="C6CAA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174C1B"/>
    <w:rsid w:val="00325422"/>
    <w:rsid w:val="0041308D"/>
    <w:rsid w:val="004369E1"/>
    <w:rsid w:val="00475A66"/>
    <w:rsid w:val="00492473"/>
    <w:rsid w:val="004D621E"/>
    <w:rsid w:val="005048A2"/>
    <w:rsid w:val="005D3BFE"/>
    <w:rsid w:val="006F4F7C"/>
    <w:rsid w:val="007B16E5"/>
    <w:rsid w:val="007C689C"/>
    <w:rsid w:val="008B02E1"/>
    <w:rsid w:val="00965714"/>
    <w:rsid w:val="00AB0BCA"/>
    <w:rsid w:val="00AE2F97"/>
    <w:rsid w:val="00B06052"/>
    <w:rsid w:val="00B15CC1"/>
    <w:rsid w:val="00B85664"/>
    <w:rsid w:val="00BD2B80"/>
    <w:rsid w:val="00BD6E09"/>
    <w:rsid w:val="00C70D6D"/>
    <w:rsid w:val="00D858E2"/>
    <w:rsid w:val="00DD7385"/>
    <w:rsid w:val="00E420D0"/>
    <w:rsid w:val="00EE75BE"/>
    <w:rsid w:val="00FC11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chartTrackingRefBased/>
  <w15:docId w15:val="{57D3CEC5-7805-49F7-B919-8AE35236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422"/>
    <w:pPr>
      <w:spacing w:after="5" w:line="249" w:lineRule="auto"/>
      <w:ind w:left="10" w:hanging="10"/>
    </w:pPr>
    <w:rPr>
      <w:rFonts w:ascii="Arial" w:eastAsia="Arial" w:hAnsi="Arial" w:cs="Arial"/>
      <w:color w:val="000000"/>
      <w:lang w:eastAsia="pl-PL"/>
    </w:rPr>
  </w:style>
  <w:style w:type="paragraph" w:styleId="Nagwek2">
    <w:name w:val="heading 2"/>
    <w:basedOn w:val="Normalny"/>
    <w:link w:val="Nagwek2Znak"/>
    <w:qFormat/>
    <w:rsid w:val="005D3BFE"/>
    <w:pPr>
      <w:spacing w:before="100" w:beforeAutospacing="1" w:after="100" w:afterAutospacing="1" w:line="240" w:lineRule="auto"/>
      <w:ind w:left="0" w:firstLine="0"/>
      <w:outlineLvl w:val="1"/>
    </w:pPr>
    <w:rPr>
      <w:rFonts w:ascii="Arial Unicode MS" w:eastAsia="Arial Unicode MS" w:hAnsi="Arial Unicode MS" w:cs="Arial Unicode MS"/>
      <w:b/>
      <w:bCs/>
      <w:color w:val="auto"/>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paragraph" w:styleId="Akapitzlist">
    <w:name w:val="List Paragraph"/>
    <w:basedOn w:val="Normalny"/>
    <w:uiPriority w:val="34"/>
    <w:qFormat/>
    <w:rsid w:val="004369E1"/>
    <w:pPr>
      <w:ind w:left="720"/>
      <w:contextualSpacing/>
    </w:pPr>
  </w:style>
  <w:style w:type="character" w:customStyle="1" w:styleId="Nagwek2Znak">
    <w:name w:val="Nagłówek 2 Znak"/>
    <w:basedOn w:val="Domylnaczcionkaakapitu"/>
    <w:link w:val="Nagwek2"/>
    <w:rsid w:val="005D3BFE"/>
    <w:rPr>
      <w:rFonts w:ascii="Arial Unicode MS" w:eastAsia="Arial Unicode MS" w:hAnsi="Arial Unicode MS" w:cs="Arial Unicode MS"/>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1483</Words>
  <Characters>8900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Tużnik</dc:creator>
  <cp:keywords/>
  <dc:description/>
  <cp:lastModifiedBy>Agata Król</cp:lastModifiedBy>
  <cp:revision>2</cp:revision>
  <dcterms:created xsi:type="dcterms:W3CDTF">2026-10-20T09:52:00Z</dcterms:created>
  <dcterms:modified xsi:type="dcterms:W3CDTF">2026-10-20T09:52:00Z</dcterms:modified>
</cp:coreProperties>
</file>